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61" w:rsidRPr="00D30D61" w:rsidRDefault="00D30D61" w:rsidP="00D30D61">
      <w:pPr>
        <w:jc w:val="center"/>
        <w:rPr>
          <w:caps/>
          <w:sz w:val="36"/>
          <w:szCs w:val="36"/>
          <w:vertAlign w:val="baseline"/>
        </w:rPr>
      </w:pPr>
      <w:r w:rsidRPr="00D30D61">
        <w:rPr>
          <w:caps/>
          <w:sz w:val="36"/>
          <w:szCs w:val="36"/>
          <w:vertAlign w:val="baseline"/>
        </w:rPr>
        <w:t>Муниципальное Казенное Общеобразовательное Учреждение                                   «СОШ №1» г. Поворино</w:t>
      </w:r>
      <w:r w:rsidR="007750B1">
        <w:rPr>
          <w:caps/>
          <w:sz w:val="36"/>
          <w:szCs w:val="36"/>
          <w:vertAlign w:val="baseline"/>
        </w:rPr>
        <w:t>.</w:t>
      </w:r>
      <w:r>
        <w:rPr>
          <w:caps/>
          <w:sz w:val="36"/>
          <w:szCs w:val="36"/>
          <w:vertAlign w:val="baseline"/>
        </w:rPr>
        <w:t xml:space="preserve"> Воронежская область</w:t>
      </w:r>
    </w:p>
    <w:p w:rsidR="00D30D61" w:rsidRPr="00D30D61" w:rsidRDefault="00D30D61" w:rsidP="00D30D61">
      <w:pPr>
        <w:tabs>
          <w:tab w:val="left" w:pos="6705"/>
        </w:tabs>
        <w:rPr>
          <w:sz w:val="36"/>
          <w:szCs w:val="36"/>
          <w:vertAlign w:val="baseline"/>
        </w:rPr>
      </w:pPr>
    </w:p>
    <w:p w:rsidR="00D30D61" w:rsidRPr="00D30D61" w:rsidRDefault="00D30D61" w:rsidP="00D30D61">
      <w:pPr>
        <w:tabs>
          <w:tab w:val="left" w:pos="6705"/>
        </w:tabs>
        <w:jc w:val="center"/>
        <w:rPr>
          <w:b/>
          <w:sz w:val="56"/>
          <w:szCs w:val="56"/>
          <w:vertAlign w:val="baseline"/>
        </w:rPr>
      </w:pPr>
      <w:r w:rsidRPr="00D30D61">
        <w:rPr>
          <w:b/>
          <w:sz w:val="56"/>
          <w:szCs w:val="56"/>
          <w:vertAlign w:val="baseline"/>
        </w:rPr>
        <w:t>Доклад</w:t>
      </w:r>
    </w:p>
    <w:p w:rsidR="00D30D61" w:rsidRPr="00D30D61" w:rsidRDefault="00D30D61" w:rsidP="00D30D61">
      <w:pPr>
        <w:tabs>
          <w:tab w:val="left" w:pos="6705"/>
        </w:tabs>
        <w:rPr>
          <w:sz w:val="36"/>
          <w:szCs w:val="36"/>
          <w:vertAlign w:val="baseline"/>
        </w:rPr>
      </w:pPr>
    </w:p>
    <w:p w:rsidR="00D30D61" w:rsidRPr="00D30D61" w:rsidRDefault="00D30D61" w:rsidP="00D30D61">
      <w:pPr>
        <w:tabs>
          <w:tab w:val="left" w:pos="6705"/>
        </w:tabs>
        <w:rPr>
          <w:sz w:val="36"/>
          <w:szCs w:val="36"/>
          <w:vertAlign w:val="baseline"/>
        </w:rPr>
      </w:pPr>
    </w:p>
    <w:p w:rsidR="00D30D61" w:rsidRPr="00D30D61" w:rsidRDefault="006D1861" w:rsidP="00D30D61">
      <w:pPr>
        <w:jc w:val="center"/>
        <w:rPr>
          <w:sz w:val="36"/>
          <w:szCs w:val="36"/>
          <w:vertAlign w:val="baseline"/>
        </w:rPr>
      </w:pPr>
      <w:r w:rsidRPr="006D1861">
        <w:rPr>
          <w:sz w:val="36"/>
          <w:szCs w:val="36"/>
          <w:vertAlign w:val="baselin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2.05pt;height:26.2pt" fillcolor="#369" stroked="f">
            <v:shadow on="t" color="#b2b2b2" opacity="52429f" offset="3pt"/>
            <v:textpath style="font-family:&quot;Times New Roman&quot;;font-size:20pt;font-weight:bold;v-text-kern:t" trim="t" fitpath="t" string="Педагогический совет&#10;"/>
          </v:shape>
        </w:pict>
      </w:r>
    </w:p>
    <w:p w:rsidR="00D30D61" w:rsidRPr="00D30D61" w:rsidRDefault="00D30D61" w:rsidP="00D30D61">
      <w:pPr>
        <w:jc w:val="center"/>
        <w:rPr>
          <w:sz w:val="36"/>
          <w:szCs w:val="36"/>
          <w:vertAlign w:val="baseline"/>
        </w:rPr>
      </w:pPr>
      <w:r w:rsidRPr="00D30D61">
        <w:rPr>
          <w:sz w:val="36"/>
          <w:szCs w:val="36"/>
          <w:vertAlign w:val="baseline"/>
        </w:rPr>
        <w:t>«Технология проектной деятельности в школе как форма активизации деятельности всех субъектов образовательного процесса»</w:t>
      </w:r>
    </w:p>
    <w:p w:rsidR="00D30D61" w:rsidRPr="00D30D61" w:rsidRDefault="00D30D61" w:rsidP="00D30D61">
      <w:pPr>
        <w:tabs>
          <w:tab w:val="left" w:pos="5400"/>
          <w:tab w:val="left" w:pos="5760"/>
          <w:tab w:val="left" w:pos="5940"/>
          <w:tab w:val="left" w:pos="6480"/>
          <w:tab w:val="left" w:pos="6705"/>
        </w:tabs>
        <w:jc w:val="right"/>
        <w:rPr>
          <w:sz w:val="36"/>
          <w:szCs w:val="36"/>
          <w:vertAlign w:val="baseline"/>
        </w:rPr>
      </w:pPr>
    </w:p>
    <w:p w:rsidR="00D30D61" w:rsidRPr="00D30D61" w:rsidRDefault="00D30D61" w:rsidP="00D30D61">
      <w:pPr>
        <w:tabs>
          <w:tab w:val="left" w:pos="5400"/>
          <w:tab w:val="left" w:pos="5760"/>
          <w:tab w:val="left" w:pos="5940"/>
          <w:tab w:val="left" w:pos="6480"/>
          <w:tab w:val="left" w:pos="6705"/>
        </w:tabs>
        <w:jc w:val="right"/>
        <w:rPr>
          <w:sz w:val="36"/>
          <w:szCs w:val="36"/>
          <w:vertAlign w:val="baseline"/>
        </w:rPr>
      </w:pPr>
    </w:p>
    <w:p w:rsidR="00D30D61" w:rsidRPr="00D30D61" w:rsidRDefault="00D30D61" w:rsidP="00D30D61">
      <w:pPr>
        <w:tabs>
          <w:tab w:val="left" w:pos="5400"/>
          <w:tab w:val="left" w:pos="5760"/>
          <w:tab w:val="left" w:pos="5940"/>
          <w:tab w:val="left" w:pos="6480"/>
          <w:tab w:val="left" w:pos="6705"/>
        </w:tabs>
        <w:jc w:val="right"/>
        <w:rPr>
          <w:sz w:val="32"/>
          <w:szCs w:val="32"/>
          <w:vertAlign w:val="baseline"/>
        </w:rPr>
      </w:pPr>
      <w:r w:rsidRPr="00D30D61">
        <w:rPr>
          <w:sz w:val="32"/>
          <w:szCs w:val="32"/>
          <w:vertAlign w:val="baseline"/>
        </w:rPr>
        <w:t xml:space="preserve">Подготовила:   </w:t>
      </w:r>
    </w:p>
    <w:p w:rsidR="00D30D61" w:rsidRPr="00D30D61" w:rsidRDefault="00D30D61" w:rsidP="00D30D61">
      <w:pPr>
        <w:tabs>
          <w:tab w:val="left" w:pos="5400"/>
          <w:tab w:val="left" w:pos="5760"/>
          <w:tab w:val="left" w:pos="5940"/>
          <w:tab w:val="left" w:pos="6480"/>
          <w:tab w:val="left" w:pos="6705"/>
        </w:tabs>
        <w:jc w:val="right"/>
        <w:rPr>
          <w:sz w:val="32"/>
          <w:szCs w:val="32"/>
          <w:vertAlign w:val="baseline"/>
        </w:rPr>
      </w:pPr>
      <w:r w:rsidRPr="00D30D61">
        <w:rPr>
          <w:sz w:val="32"/>
          <w:szCs w:val="32"/>
          <w:vertAlign w:val="baseline"/>
        </w:rPr>
        <w:t>учитель химии и биологии</w:t>
      </w:r>
    </w:p>
    <w:p w:rsidR="00D30D61" w:rsidRPr="00D30D61" w:rsidRDefault="00D30D61" w:rsidP="00D30D61">
      <w:pPr>
        <w:tabs>
          <w:tab w:val="left" w:pos="5400"/>
          <w:tab w:val="left" w:pos="5760"/>
          <w:tab w:val="left" w:pos="5940"/>
          <w:tab w:val="left" w:pos="6480"/>
          <w:tab w:val="left" w:pos="6705"/>
        </w:tabs>
        <w:jc w:val="right"/>
        <w:rPr>
          <w:sz w:val="36"/>
          <w:szCs w:val="36"/>
          <w:vertAlign w:val="baseline"/>
        </w:rPr>
      </w:pPr>
      <w:r w:rsidRPr="00D30D61">
        <w:rPr>
          <w:sz w:val="32"/>
          <w:szCs w:val="32"/>
          <w:vertAlign w:val="baseline"/>
        </w:rPr>
        <w:t xml:space="preserve"> Ефремова Елена Валериевна</w:t>
      </w:r>
      <w:r w:rsidRPr="00D30D61">
        <w:rPr>
          <w:sz w:val="36"/>
          <w:szCs w:val="36"/>
          <w:vertAlign w:val="baseline"/>
        </w:rPr>
        <w:t xml:space="preserve"> </w:t>
      </w:r>
    </w:p>
    <w:p w:rsidR="00D30D61" w:rsidRPr="00D30D61" w:rsidRDefault="00D30D61" w:rsidP="00D30D61">
      <w:pPr>
        <w:tabs>
          <w:tab w:val="left" w:pos="5400"/>
          <w:tab w:val="left" w:pos="5760"/>
          <w:tab w:val="left" w:pos="5940"/>
          <w:tab w:val="left" w:pos="6480"/>
          <w:tab w:val="left" w:pos="6705"/>
        </w:tabs>
        <w:jc w:val="right"/>
        <w:rPr>
          <w:sz w:val="36"/>
          <w:szCs w:val="36"/>
          <w:vertAlign w:val="baseline"/>
        </w:rPr>
      </w:pPr>
    </w:p>
    <w:p w:rsidR="00D30D61" w:rsidRDefault="00D30D61" w:rsidP="00D30D61">
      <w:pPr>
        <w:tabs>
          <w:tab w:val="left" w:pos="6705"/>
        </w:tabs>
        <w:jc w:val="right"/>
        <w:rPr>
          <w:sz w:val="36"/>
          <w:szCs w:val="36"/>
          <w:vertAlign w:val="baseline"/>
        </w:rPr>
      </w:pPr>
    </w:p>
    <w:p w:rsidR="00D30D61" w:rsidRPr="00D30D61" w:rsidRDefault="00D30D61" w:rsidP="00D30D61">
      <w:pPr>
        <w:tabs>
          <w:tab w:val="left" w:pos="6705"/>
        </w:tabs>
        <w:jc w:val="right"/>
        <w:rPr>
          <w:sz w:val="36"/>
          <w:szCs w:val="36"/>
          <w:vertAlign w:val="baseline"/>
        </w:rPr>
      </w:pPr>
    </w:p>
    <w:p w:rsidR="00D30D61" w:rsidRPr="00D30D61" w:rsidRDefault="00D30D61" w:rsidP="00D30D61">
      <w:pPr>
        <w:tabs>
          <w:tab w:val="left" w:pos="6705"/>
        </w:tabs>
        <w:ind w:right="141"/>
        <w:jc w:val="right"/>
        <w:rPr>
          <w:sz w:val="36"/>
          <w:szCs w:val="36"/>
          <w:vertAlign w:val="baseline"/>
        </w:rPr>
      </w:pPr>
    </w:p>
    <w:p w:rsidR="00D30D61" w:rsidRPr="00D30D61" w:rsidRDefault="00D30D61" w:rsidP="00D30D61">
      <w:pPr>
        <w:tabs>
          <w:tab w:val="left" w:pos="6705"/>
        </w:tabs>
        <w:ind w:right="141"/>
        <w:jc w:val="center"/>
        <w:rPr>
          <w:sz w:val="36"/>
          <w:szCs w:val="36"/>
          <w:vertAlign w:val="baseline"/>
        </w:rPr>
      </w:pPr>
    </w:p>
    <w:p w:rsidR="00D30D61" w:rsidRPr="00D30D61" w:rsidRDefault="00D30D61" w:rsidP="00D30D61">
      <w:pPr>
        <w:shd w:val="clear" w:color="auto" w:fill="FFFFFF"/>
        <w:spacing w:after="125" w:line="240" w:lineRule="auto"/>
        <w:jc w:val="center"/>
        <w:outlineLvl w:val="0"/>
      </w:pPr>
      <w:r w:rsidRPr="00D30D61">
        <w:rPr>
          <w:sz w:val="36"/>
          <w:szCs w:val="36"/>
          <w:vertAlign w:val="baseline"/>
        </w:rPr>
        <w:t>2013 г</w:t>
      </w:r>
    </w:p>
    <w:p w:rsidR="00D30D61" w:rsidRDefault="00D30D61" w:rsidP="00D30D61">
      <w:pPr>
        <w:shd w:val="clear" w:color="auto" w:fill="FFFFFF"/>
        <w:spacing w:after="125" w:line="240" w:lineRule="auto"/>
        <w:outlineLvl w:val="0"/>
        <w:rPr>
          <w:color w:val="FF0000"/>
        </w:rPr>
      </w:pPr>
    </w:p>
    <w:p w:rsidR="00DF3C17" w:rsidRPr="00DF3C17" w:rsidRDefault="00DF3C17" w:rsidP="00DF3C17">
      <w:pPr>
        <w:shd w:val="clear" w:color="auto" w:fill="FFFFFF"/>
        <w:spacing w:after="0" w:line="240" w:lineRule="auto"/>
        <w:rPr>
          <w:rFonts w:eastAsia="Times New Roman"/>
          <w:color w:val="auto"/>
          <w:position w:val="0"/>
          <w:vertAlign w:val="baseline"/>
          <w:lang w:eastAsia="ru-RU"/>
        </w:rPr>
      </w:pPr>
      <w:r w:rsidRPr="00DF3C17">
        <w:rPr>
          <w:rFonts w:eastAsia="Times New Roman"/>
          <w:bCs/>
          <w:color w:val="auto"/>
          <w:position w:val="0"/>
          <w:vertAlign w:val="baseline"/>
          <w:lang w:eastAsia="ru-RU"/>
        </w:rPr>
        <w:t>Название</w:t>
      </w:r>
      <w:r w:rsidR="005208FC">
        <w:rPr>
          <w:rFonts w:eastAsia="Times New Roman"/>
          <w:bCs/>
          <w:color w:val="auto"/>
          <w:position w:val="0"/>
          <w:vertAlign w:val="baseline"/>
          <w:lang w:eastAsia="ru-RU"/>
        </w:rPr>
        <w:t xml:space="preserve"> проекта</w:t>
      </w:r>
      <w:r w:rsidRPr="00DF3C17">
        <w:rPr>
          <w:rFonts w:eastAsia="Times New Roman"/>
          <w:bCs/>
          <w:color w:val="auto"/>
          <w:position w:val="0"/>
          <w:vertAlign w:val="baseline"/>
          <w:lang w:eastAsia="ru-RU"/>
        </w:rPr>
        <w:t>:</w:t>
      </w:r>
      <w:r w:rsidRPr="00DF3C17">
        <w:rPr>
          <w:rFonts w:eastAsia="Times New Roman"/>
          <w:color w:val="auto"/>
          <w:position w:val="0"/>
          <w:vertAlign w:val="baseline"/>
          <w:lang w:eastAsia="ru-RU"/>
        </w:rPr>
        <w:t xml:space="preserve"> «Методы биологического исследования и их применение на практике»</w:t>
      </w:r>
    </w:p>
    <w:p w:rsidR="00DF3C17" w:rsidRPr="00DF3C17" w:rsidRDefault="00DF3C17" w:rsidP="00DF3C17">
      <w:pPr>
        <w:shd w:val="clear" w:color="auto" w:fill="FFFFFF"/>
        <w:spacing w:after="0" w:line="240" w:lineRule="auto"/>
        <w:rPr>
          <w:rFonts w:eastAsia="Times New Roman"/>
          <w:color w:val="auto"/>
          <w:position w:val="0"/>
          <w:vertAlign w:val="baseline"/>
          <w:lang w:eastAsia="ru-RU"/>
        </w:rPr>
      </w:pPr>
      <w:r w:rsidRPr="00DF3C17">
        <w:rPr>
          <w:rFonts w:eastAsia="Times New Roman"/>
          <w:bCs/>
          <w:color w:val="auto"/>
          <w:position w:val="0"/>
          <w:vertAlign w:val="baseline"/>
          <w:lang w:eastAsia="ru-RU"/>
        </w:rPr>
        <w:t>Вид проекта:</w:t>
      </w:r>
      <w:r w:rsidR="005208FC">
        <w:rPr>
          <w:rFonts w:eastAsia="Times New Roman"/>
          <w:color w:val="auto"/>
          <w:position w:val="0"/>
          <w:vertAlign w:val="baseline"/>
          <w:lang w:eastAsia="ru-RU"/>
        </w:rPr>
        <w:t> исследовательский</w:t>
      </w:r>
      <w:r w:rsidRPr="00DF3C17">
        <w:rPr>
          <w:rFonts w:eastAsia="Times New Roman"/>
          <w:color w:val="auto"/>
          <w:position w:val="0"/>
          <w:vertAlign w:val="baseline"/>
          <w:lang w:eastAsia="ru-RU"/>
        </w:rPr>
        <w:t>.</w:t>
      </w:r>
    </w:p>
    <w:p w:rsidR="00DF3C17" w:rsidRPr="00DF3C17" w:rsidRDefault="00DF3C17" w:rsidP="00DF3C17">
      <w:pPr>
        <w:shd w:val="clear" w:color="auto" w:fill="FFFFFF"/>
        <w:spacing w:after="0" w:line="240" w:lineRule="auto"/>
        <w:rPr>
          <w:rFonts w:eastAsia="Times New Roman"/>
          <w:color w:val="auto"/>
          <w:position w:val="0"/>
          <w:vertAlign w:val="baseline"/>
          <w:lang w:eastAsia="ru-RU"/>
        </w:rPr>
      </w:pPr>
      <w:r w:rsidRPr="00DF3C17">
        <w:rPr>
          <w:rFonts w:eastAsia="Times New Roman"/>
          <w:bCs/>
          <w:color w:val="auto"/>
          <w:position w:val="0"/>
          <w:vertAlign w:val="baseline"/>
          <w:lang w:eastAsia="ru-RU"/>
        </w:rPr>
        <w:t>Продолжительность проекта:</w:t>
      </w:r>
      <w:r w:rsidRPr="00DF3C17">
        <w:rPr>
          <w:rFonts w:eastAsia="Times New Roman"/>
          <w:b/>
          <w:bCs/>
          <w:color w:val="auto"/>
          <w:position w:val="0"/>
          <w:vertAlign w:val="baseline"/>
          <w:lang w:eastAsia="ru-RU"/>
        </w:rPr>
        <w:t> </w:t>
      </w:r>
      <w:r w:rsidRPr="00DF3C17">
        <w:rPr>
          <w:rFonts w:eastAsia="Times New Roman"/>
          <w:color w:val="auto"/>
          <w:position w:val="0"/>
          <w:vertAlign w:val="baseline"/>
          <w:lang w:eastAsia="ru-RU"/>
        </w:rPr>
        <w:t>долгосрочный (4 сентября – 25 декабря)                                     Участники исследовательской деятельности: учащиеся 5 класса                                         Руководитель проекта: Ефремова Елена Валериевна</w:t>
      </w:r>
    </w:p>
    <w:p w:rsidR="00DF3C17" w:rsidRPr="00DF3C17" w:rsidRDefault="00DF3C17" w:rsidP="00D30D61">
      <w:pPr>
        <w:shd w:val="clear" w:color="auto" w:fill="FFFFFF"/>
        <w:spacing w:after="125" w:line="240" w:lineRule="auto"/>
        <w:outlineLvl w:val="0"/>
        <w:rPr>
          <w:rFonts w:eastAsia="Times New Roman"/>
          <w:position w:val="0"/>
          <w:vertAlign w:val="baseline"/>
          <w:lang w:eastAsia="ru-RU"/>
        </w:rPr>
      </w:pPr>
    </w:p>
    <w:p w:rsidR="00C472B9" w:rsidRPr="00DF3C17" w:rsidRDefault="00C472B9" w:rsidP="0029307A">
      <w:pPr>
        <w:shd w:val="clear" w:color="auto" w:fill="FFFFFF"/>
        <w:spacing w:after="0" w:line="240" w:lineRule="auto"/>
        <w:jc w:val="center"/>
        <w:rPr>
          <w:rFonts w:eastAsia="Times New Roman"/>
          <w:b/>
          <w:position w:val="0"/>
          <w:vertAlign w:val="baseline"/>
          <w:lang w:eastAsia="ru-RU"/>
        </w:rPr>
      </w:pPr>
      <w:r w:rsidRPr="00DF3C17">
        <w:rPr>
          <w:rFonts w:eastAsia="Times New Roman"/>
          <w:b/>
          <w:bCs/>
          <w:position w:val="0"/>
          <w:vertAlign w:val="baseline"/>
          <w:lang w:eastAsia="ru-RU"/>
        </w:rPr>
        <w:t>Актуальность исследовательской деятельности:</w:t>
      </w:r>
    </w:p>
    <w:p w:rsidR="006C507B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Данная работа направлена на развитие поисково-познавательной деятельности детей, которая дает ребенку возможность экспериментировать, синтезировать полученные знания, развивать познавательную и творческую активность, самостоятельность, умение планировать, работать в коллективе.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 xml:space="preserve"> 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школы, проявляя при этом изобретательность и оригинальность.</w:t>
      </w:r>
    </w:p>
    <w:p w:rsidR="00C472B9" w:rsidRPr="00DF3C17" w:rsidRDefault="000F18DA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П</w:t>
      </w:r>
      <w:r w:rsidR="00C472B9" w:rsidRPr="00DF3C17">
        <w:rPr>
          <w:rFonts w:eastAsia="Times New Roman"/>
          <w:position w:val="0"/>
          <w:vertAlign w:val="baseline"/>
          <w:lang w:eastAsia="ru-RU"/>
        </w:rPr>
        <w:t>ри разрабо</w:t>
      </w:r>
      <w:r w:rsidRPr="00DF3C17">
        <w:rPr>
          <w:rFonts w:eastAsia="Times New Roman"/>
          <w:position w:val="0"/>
          <w:vertAlign w:val="baseline"/>
          <w:lang w:eastAsia="ru-RU"/>
        </w:rPr>
        <w:t>тке данного проекта использовался</w:t>
      </w:r>
      <w:r w:rsidR="00C472B9" w:rsidRPr="00DF3C17">
        <w:rPr>
          <w:rFonts w:eastAsia="Times New Roman"/>
          <w:position w:val="0"/>
          <w:vertAlign w:val="baseline"/>
          <w:lang w:eastAsia="ru-RU"/>
        </w:rPr>
        <w:t xml:space="preserve"> метод организованного и контролируемого детского экспериментирования в индивидуальной и </w:t>
      </w:r>
      <w:r w:rsidRPr="00DF3C17">
        <w:rPr>
          <w:rFonts w:eastAsia="Times New Roman"/>
          <w:position w:val="0"/>
          <w:vertAlign w:val="baseline"/>
          <w:lang w:eastAsia="ru-RU"/>
        </w:rPr>
        <w:t xml:space="preserve">коллективной деятельности детей, который </w:t>
      </w:r>
      <w:r w:rsidR="00C472B9" w:rsidRPr="00DF3C17">
        <w:rPr>
          <w:rFonts w:eastAsia="Times New Roman"/>
          <w:position w:val="0"/>
          <w:vertAlign w:val="baseline"/>
          <w:lang w:eastAsia="ru-RU"/>
        </w:rPr>
        <w:t>позволяет детям реализовать заложенную в них программу саморазвития и удовлетворять потребность познания эффективным и доступным для них способом - путем самостоятельного исследования мира.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Цель проекта: Развитие познавательного опыта и практических навыков детей в исследовательской деятельности.</w:t>
      </w:r>
    </w:p>
    <w:p w:rsidR="00C472B9" w:rsidRPr="00DF3C17" w:rsidRDefault="00C472B9" w:rsidP="0029307A">
      <w:pPr>
        <w:shd w:val="clear" w:color="auto" w:fill="FFFFFF"/>
        <w:spacing w:after="0" w:line="240" w:lineRule="auto"/>
        <w:jc w:val="center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b/>
          <w:bCs/>
          <w:position w:val="0"/>
          <w:vertAlign w:val="baseline"/>
          <w:lang w:eastAsia="ru-RU"/>
        </w:rPr>
        <w:t>Задачи проекта:</w:t>
      </w:r>
    </w:p>
    <w:p w:rsidR="00C472B9" w:rsidRPr="00DF3C17" w:rsidRDefault="00C472B9" w:rsidP="0029307A">
      <w:pPr>
        <w:shd w:val="clear" w:color="auto" w:fill="FFFFFF"/>
        <w:spacing w:after="0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u w:val="single"/>
          <w:bdr w:val="none" w:sz="0" w:space="0" w:color="auto" w:frame="1"/>
          <w:vertAlign w:val="baseline"/>
          <w:lang w:eastAsia="ru-RU"/>
        </w:rPr>
        <w:t>Образовательные: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1. Систематизировать и закреплять имеющиеся знания, вводить в сознание детей новые понятия.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2. Формировать у детей приёмы и навыки самостоятельной познавательной деятельности, проведения исследовательских работ и наблюдений.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3. Формирование умения прогнозировать будущие изменения.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4. Знакомить школьников с методами и приёмами простейших научных исследований.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5. Учить работе с дополнительной литературой, наглядным материалом.</w:t>
      </w:r>
    </w:p>
    <w:p w:rsidR="00C472B9" w:rsidRPr="00DF3C17" w:rsidRDefault="00C472B9" w:rsidP="0029307A">
      <w:pPr>
        <w:shd w:val="clear" w:color="auto" w:fill="FFFFFF"/>
        <w:spacing w:after="0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u w:val="single"/>
          <w:bdr w:val="none" w:sz="0" w:space="0" w:color="auto" w:frame="1"/>
          <w:vertAlign w:val="baseline"/>
          <w:lang w:eastAsia="ru-RU"/>
        </w:rPr>
        <w:t>Развивающие: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1. Развитие способности к исследовательской деятельности.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lastRenderedPageBreak/>
        <w:t>2. Способствовать развитию умения самостоятельно приобретать, анализировать, синтезировать, сравнивать, обобщать, делать выводы и применять биологические знания.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3. Способствовать развитию межличностных отношений и умению вести дискуссию, эвристическую беседу.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 xml:space="preserve">4. </w:t>
      </w:r>
      <w:proofErr w:type="gramStart"/>
      <w:r w:rsidRPr="00DF3C17">
        <w:rPr>
          <w:rFonts w:eastAsia="Times New Roman"/>
          <w:position w:val="0"/>
          <w:vertAlign w:val="baseline"/>
          <w:lang w:eastAsia="ru-RU"/>
        </w:rPr>
        <w:t>Развивать память, логическое мышление, воображение, творческие способности, волевые качества, активность, целеустремлённость и т. д.</w:t>
      </w:r>
      <w:proofErr w:type="gramEnd"/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5. Расширять и обогащать практический опыт учащихся.</w:t>
      </w:r>
    </w:p>
    <w:p w:rsidR="00C472B9" w:rsidRPr="00DF3C17" w:rsidRDefault="00C472B9" w:rsidP="0029307A">
      <w:pPr>
        <w:shd w:val="clear" w:color="auto" w:fill="FFFFFF"/>
        <w:spacing w:after="0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u w:val="single"/>
          <w:bdr w:val="none" w:sz="0" w:space="0" w:color="auto" w:frame="1"/>
          <w:vertAlign w:val="baseline"/>
          <w:lang w:eastAsia="ru-RU"/>
        </w:rPr>
        <w:t>Воспитательные: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1. Воспитывать сознательное отношение к труду и эстетический вкус.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2. Воспитывать разумное, бережное отношение к природе.</w:t>
      </w:r>
    </w:p>
    <w:p w:rsidR="00C472B9" w:rsidRDefault="00C472B9" w:rsidP="0029307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position w:val="0"/>
          <w:vertAlign w:val="baseline"/>
          <w:lang w:eastAsia="ru-RU"/>
        </w:rPr>
      </w:pPr>
      <w:r w:rsidRPr="00DF3C17">
        <w:rPr>
          <w:rFonts w:eastAsia="Times New Roman"/>
          <w:b/>
          <w:bCs/>
          <w:position w:val="0"/>
          <w:vertAlign w:val="baseline"/>
          <w:lang w:eastAsia="ru-RU"/>
        </w:rPr>
        <w:t>Основной механизм реализации проекта:</w:t>
      </w:r>
    </w:p>
    <w:p w:rsidR="007750B1" w:rsidRPr="00DF3C17" w:rsidRDefault="007750B1" w:rsidP="0029307A">
      <w:pPr>
        <w:shd w:val="clear" w:color="auto" w:fill="FFFFFF"/>
        <w:spacing w:after="0" w:line="240" w:lineRule="auto"/>
        <w:jc w:val="center"/>
        <w:rPr>
          <w:rFonts w:eastAsia="Times New Roman"/>
          <w:position w:val="0"/>
          <w:vertAlign w:val="baseline"/>
          <w:lang w:eastAsia="ru-RU"/>
        </w:rPr>
      </w:pPr>
    </w:p>
    <w:p w:rsidR="00C472B9" w:rsidRPr="00DF3C17" w:rsidRDefault="00C472B9" w:rsidP="0029307A">
      <w:pPr>
        <w:shd w:val="clear" w:color="auto" w:fill="FFFFFF"/>
        <w:spacing w:after="0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bCs/>
          <w:position w:val="0"/>
          <w:vertAlign w:val="baseline"/>
          <w:lang w:eastAsia="ru-RU"/>
        </w:rPr>
        <w:t>1. ПОДГОТОВИТЕЛЬНЫЙ ЭТАП</w:t>
      </w:r>
    </w:p>
    <w:p w:rsidR="006C507B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Осуществление проекта начала с объявления о том, что будем проводить самостоятельные исследования так, как это делают взрослые ученые.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 xml:space="preserve"> Объяснила детям, что их задача найти ответы на данные вопросы. Для того чтобы это сделать, необходимо собрать всю доступную информацию и обработать ее. Как это можно сделать?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 xml:space="preserve">Результаты исследований, как и настоящие ученые, фиксировали, а затем объединяли для решения общей проблемы. 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Обсудила с детьми, что собранные сведения необходимо будет обобщать и анализировать, чтобы потом представить результаты нашей долгой и кропотливой работы.</w:t>
      </w:r>
    </w:p>
    <w:p w:rsidR="00C472B9" w:rsidRPr="00DF3C17" w:rsidRDefault="00C472B9" w:rsidP="0029307A">
      <w:pPr>
        <w:shd w:val="clear" w:color="auto" w:fill="FFFFFF"/>
        <w:spacing w:after="0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bCs/>
          <w:position w:val="0"/>
          <w:vertAlign w:val="baseline"/>
          <w:lang w:eastAsia="ru-RU"/>
        </w:rPr>
        <w:t>2. ОСНОВНОЙ ЭТАП (исследовательский)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Работа по реализации проекта осуществлялась в двух направлениях:</w:t>
      </w:r>
    </w:p>
    <w:p w:rsidR="00C472B9" w:rsidRPr="00DF3C17" w:rsidRDefault="005E22A3" w:rsidP="008E4EB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position w:val="0"/>
          <w:u w:val="single"/>
          <w:vertAlign w:val="baseline"/>
          <w:lang w:eastAsia="ru-RU"/>
        </w:rPr>
      </w:pPr>
      <w:r w:rsidRPr="00DF3C17">
        <w:rPr>
          <w:rFonts w:eastAsia="Times New Roman"/>
          <w:bCs/>
          <w:position w:val="0"/>
          <w:u w:val="single"/>
          <w:vertAlign w:val="baseline"/>
          <w:lang w:eastAsia="ru-RU"/>
        </w:rPr>
        <w:t xml:space="preserve">РАБОТА </w:t>
      </w:r>
      <w:r w:rsidR="00C472B9" w:rsidRPr="00DF3C17">
        <w:rPr>
          <w:rFonts w:eastAsia="Times New Roman"/>
          <w:bCs/>
          <w:position w:val="0"/>
          <w:u w:val="single"/>
          <w:vertAlign w:val="baseline"/>
          <w:lang w:eastAsia="ru-RU"/>
        </w:rPr>
        <w:t>С ДЕТЬМИ</w:t>
      </w:r>
    </w:p>
    <w:p w:rsidR="008E4EB6" w:rsidRPr="00DF3C17" w:rsidRDefault="008E4EB6" w:rsidP="008E4EB6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На этом этапе практической исследовательской деятельности я выполняла обязанности консультанта исследователей. Помогала тем, кто нуждается в помощи в данную минуту.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Моей задачей было научить детей выделять проблему исследования, а затем, исходя из нее, планировать этапы своих действий.</w:t>
      </w:r>
    </w:p>
    <w:p w:rsidR="006C507B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 xml:space="preserve">После проведенного исследования дети </w:t>
      </w:r>
      <w:proofErr w:type="gramStart"/>
      <w:r w:rsidRPr="00DF3C17">
        <w:rPr>
          <w:rFonts w:eastAsia="Times New Roman"/>
          <w:position w:val="0"/>
          <w:vertAlign w:val="baseline"/>
          <w:lang w:eastAsia="ru-RU"/>
        </w:rPr>
        <w:t>отчитывались о</w:t>
      </w:r>
      <w:proofErr w:type="gramEnd"/>
      <w:r w:rsidRPr="00DF3C17">
        <w:rPr>
          <w:rFonts w:eastAsia="Times New Roman"/>
          <w:position w:val="0"/>
          <w:vertAlign w:val="baseline"/>
          <w:lang w:eastAsia="ru-RU"/>
        </w:rPr>
        <w:t xml:space="preserve"> проделанной работе, формулировали вывод по результатам опытов и экспериментов. Мы выделяли главное, рассказывали о послед</w:t>
      </w:r>
      <w:r w:rsidR="006C507B" w:rsidRPr="00DF3C17">
        <w:rPr>
          <w:rFonts w:eastAsia="Times New Roman"/>
          <w:position w:val="0"/>
          <w:vertAlign w:val="baseline"/>
          <w:lang w:eastAsia="ru-RU"/>
        </w:rPr>
        <w:t>овательности проведенной работы.</w:t>
      </w:r>
    </w:p>
    <w:p w:rsidR="00AE141F" w:rsidRPr="00DF3C17" w:rsidRDefault="00C472B9" w:rsidP="006C507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bCs/>
          <w:position w:val="0"/>
          <w:u w:val="single"/>
          <w:vertAlign w:val="baseline"/>
          <w:lang w:eastAsia="ru-RU"/>
        </w:rPr>
      </w:pPr>
      <w:r w:rsidRPr="00DF3C17">
        <w:rPr>
          <w:rFonts w:eastAsia="Times New Roman"/>
          <w:bCs/>
          <w:position w:val="0"/>
          <w:u w:val="single"/>
          <w:vertAlign w:val="baseline"/>
          <w:lang w:eastAsia="ru-RU"/>
        </w:rPr>
        <w:lastRenderedPageBreak/>
        <w:t>САМОСТОЯТЕЛЬНАЯ ИССЛЕДОВАТЕЛЬСКАЯ ДЕЯТЕЛЬНОСТЬ ДЕТЕЙ</w:t>
      </w:r>
    </w:p>
    <w:p w:rsidR="006C507B" w:rsidRPr="00DF3C17" w:rsidRDefault="006C507B" w:rsidP="00AE141F">
      <w:pPr>
        <w:shd w:val="clear" w:color="auto" w:fill="FFFFFF"/>
        <w:spacing w:after="0" w:line="240" w:lineRule="auto"/>
        <w:rPr>
          <w:rFonts w:eastAsia="Times New Roman"/>
          <w:bCs/>
          <w:position w:val="0"/>
          <w:u w:val="single"/>
          <w:vertAlign w:val="baseline"/>
          <w:lang w:eastAsia="ru-RU"/>
        </w:rPr>
      </w:pPr>
    </w:p>
    <w:p w:rsidR="00C472B9" w:rsidRPr="00DF3C17" w:rsidRDefault="00AE141F" w:rsidP="00AE141F">
      <w:pPr>
        <w:shd w:val="clear" w:color="auto" w:fill="FFFFFF"/>
        <w:spacing w:after="0" w:line="240" w:lineRule="auto"/>
        <w:rPr>
          <w:rFonts w:eastAsia="Times New Roman"/>
          <w:position w:val="0"/>
          <w:u w:val="single"/>
          <w:vertAlign w:val="baseline"/>
          <w:lang w:eastAsia="ru-RU"/>
        </w:rPr>
      </w:pPr>
      <w:r w:rsidRPr="00DF3C17">
        <w:rPr>
          <w:rFonts w:eastAsia="Times New Roman"/>
          <w:bCs/>
          <w:position w:val="0"/>
          <w:vertAlign w:val="baseline"/>
          <w:lang w:eastAsia="ru-RU"/>
        </w:rPr>
        <w:t>С</w:t>
      </w:r>
      <w:r w:rsidRPr="00DF3C17">
        <w:rPr>
          <w:rFonts w:eastAsia="Times New Roman"/>
          <w:position w:val="0"/>
          <w:vertAlign w:val="baseline"/>
          <w:lang w:eastAsia="ru-RU"/>
        </w:rPr>
        <w:t>амостоятельная продуктивная деятельность детей способствовала развитию способностей к поисковой деятельности: планирование этапов своих действий, выбору материала и способу действия, умению аргументировать свой выбор.</w:t>
      </w:r>
    </w:p>
    <w:p w:rsidR="008E4EB6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 xml:space="preserve">При сборе сведений дети расспрашивали своих родителей об интересующем их вопросе, тем самым обменивались знаниями и опытом. </w:t>
      </w:r>
      <w:r w:rsidR="008E4EB6" w:rsidRPr="00DF3C17">
        <w:rPr>
          <w:rFonts w:eastAsia="Times New Roman"/>
          <w:position w:val="0"/>
          <w:vertAlign w:val="baseline"/>
          <w:lang w:eastAsia="ru-RU"/>
        </w:rPr>
        <w:t>Использовали различные источники информации.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 xml:space="preserve">Полученные в процессе сложной и серьезной работы сведения ребята обобщали, пробовали дать определения некоторым понятиям. </w:t>
      </w:r>
    </w:p>
    <w:p w:rsidR="00C472B9" w:rsidRPr="00DF3C17" w:rsidRDefault="00C472B9" w:rsidP="0029307A">
      <w:pPr>
        <w:shd w:val="clear" w:color="auto" w:fill="FFFFFF"/>
        <w:spacing w:after="0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bCs/>
          <w:position w:val="0"/>
          <w:vertAlign w:val="baseline"/>
          <w:lang w:eastAsia="ru-RU"/>
        </w:rPr>
        <w:t>3. ЗАКЛЮЧИТЕЛЬНЫЙ ЭТАП</w:t>
      </w:r>
    </w:p>
    <w:p w:rsidR="00AE141F" w:rsidRPr="00DF3C17" w:rsidRDefault="00AE141F" w:rsidP="00AE141F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Главный итог этой работы – педагогический. Ребенок провел настоящее исследование, почувствовал вкус самостоятельной экспериментальной работы, получил первые навыки ее проведения.</w:t>
      </w:r>
    </w:p>
    <w:p w:rsidR="00AE141F" w:rsidRPr="00DF3C17" w:rsidRDefault="00AE141F" w:rsidP="00AE141F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Работа в творческих группах помогла в развитии коммуникативных навыков детей, в совершенствовании стиля партнерских отношений.</w:t>
      </w:r>
    </w:p>
    <w:p w:rsidR="00AE141F" w:rsidRPr="00DF3C17" w:rsidRDefault="00AE141F" w:rsidP="00AE141F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 xml:space="preserve"> Ребята в роли исследователей рассказали на заключительном занятии о проделанной работе, о том, чему они научились, о своих впечатлениях, заполнили бланк с самооценкой, самые активные получили грамоты.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  <w:r w:rsidRPr="00DF3C17">
        <w:rPr>
          <w:rFonts w:eastAsia="Times New Roman"/>
          <w:position w:val="0"/>
          <w:vertAlign w:val="baseline"/>
          <w:lang w:eastAsia="ru-RU"/>
        </w:rPr>
        <w:t>Продуктом исследовательской деятельности стал</w:t>
      </w:r>
      <w:r w:rsidR="000D0FE7" w:rsidRPr="00DF3C17">
        <w:rPr>
          <w:rFonts w:eastAsia="Times New Roman"/>
          <w:position w:val="0"/>
          <w:vertAlign w:val="baseline"/>
          <w:lang w:eastAsia="ru-RU"/>
        </w:rPr>
        <w:t>а презентация: «Методы биологического исследования и их применение на практике</w:t>
      </w:r>
      <w:r w:rsidRPr="00DF3C17">
        <w:rPr>
          <w:rFonts w:eastAsia="Times New Roman"/>
          <w:position w:val="0"/>
          <w:vertAlign w:val="baseline"/>
          <w:lang w:eastAsia="ru-RU"/>
        </w:rPr>
        <w:t>» с результатами нашей исследовательской работы.</w:t>
      </w:r>
    </w:p>
    <w:p w:rsidR="00C472B9" w:rsidRPr="00DF3C17" w:rsidRDefault="00C472B9" w:rsidP="0029307A">
      <w:pPr>
        <w:shd w:val="clear" w:color="auto" w:fill="FFFFFF"/>
        <w:spacing w:before="188" w:after="188" w:line="240" w:lineRule="auto"/>
        <w:rPr>
          <w:rFonts w:eastAsia="Times New Roman"/>
          <w:position w:val="0"/>
          <w:vertAlign w:val="baseline"/>
          <w:lang w:eastAsia="ru-RU"/>
        </w:rPr>
      </w:pPr>
    </w:p>
    <w:p w:rsidR="00C428D9" w:rsidRPr="00DF3C17" w:rsidRDefault="00C428D9" w:rsidP="0029307A">
      <w:pPr>
        <w:spacing w:line="240" w:lineRule="auto"/>
      </w:pPr>
    </w:p>
    <w:sectPr w:rsidR="00C428D9" w:rsidRPr="00DF3C17" w:rsidSect="00C4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6075"/>
    <w:multiLevelType w:val="hybridMultilevel"/>
    <w:tmpl w:val="AECA0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72B9"/>
    <w:rsid w:val="000D0B45"/>
    <w:rsid w:val="000D0FE7"/>
    <w:rsid w:val="000F18DA"/>
    <w:rsid w:val="000F4659"/>
    <w:rsid w:val="00132801"/>
    <w:rsid w:val="00146CDD"/>
    <w:rsid w:val="0029307A"/>
    <w:rsid w:val="003F7370"/>
    <w:rsid w:val="005208FC"/>
    <w:rsid w:val="005E22A3"/>
    <w:rsid w:val="006C507B"/>
    <w:rsid w:val="006D1861"/>
    <w:rsid w:val="007750B1"/>
    <w:rsid w:val="008E4EB6"/>
    <w:rsid w:val="00A148F8"/>
    <w:rsid w:val="00AE141F"/>
    <w:rsid w:val="00B17C2B"/>
    <w:rsid w:val="00B41B94"/>
    <w:rsid w:val="00C428D9"/>
    <w:rsid w:val="00C472B9"/>
    <w:rsid w:val="00D30D61"/>
    <w:rsid w:val="00D33CA3"/>
    <w:rsid w:val="00DF0B45"/>
    <w:rsid w:val="00DF3C17"/>
    <w:rsid w:val="00E46986"/>
    <w:rsid w:val="00F7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position w:val="6"/>
        <w:sz w:val="28"/>
        <w:szCs w:val="28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next w:val="a"/>
    <w:qFormat/>
    <w:rsid w:val="00DF0B45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2013-01-10T14:36:00Z</cp:lastPrinted>
  <dcterms:created xsi:type="dcterms:W3CDTF">2013-01-10T13:42:00Z</dcterms:created>
  <dcterms:modified xsi:type="dcterms:W3CDTF">2013-11-06T17:49:00Z</dcterms:modified>
</cp:coreProperties>
</file>