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9" w:rsidRDefault="00DE5703" w:rsidP="00DE5703">
      <w:pPr>
        <w:jc w:val="center"/>
        <w:rPr>
          <w:sz w:val="28"/>
          <w:szCs w:val="28"/>
        </w:rPr>
      </w:pPr>
      <w:r w:rsidRPr="00DE5703">
        <w:rPr>
          <w:sz w:val="28"/>
          <w:szCs w:val="28"/>
        </w:rPr>
        <w:t>Контрольная работа по теме «Личность и общество»</w:t>
      </w:r>
    </w:p>
    <w:p w:rsidR="00DE5703" w:rsidRDefault="00DE5703" w:rsidP="00DE57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чём состоит различие понятий «личность» и «индивидуальность»?</w:t>
      </w:r>
    </w:p>
    <w:p w:rsidR="00DE5703" w:rsidRDefault="00DE5703" w:rsidP="00DE57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формирование личности не возможно вне общества?</w:t>
      </w:r>
    </w:p>
    <w:p w:rsidR="00DE5703" w:rsidRDefault="00DE5703" w:rsidP="00DE57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 различаются эволюционное и революционное развитие общества?</w:t>
      </w:r>
    </w:p>
    <w:p w:rsidR="00DE5703" w:rsidRDefault="00DE5703" w:rsidP="00DE57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Почему не одно государство не может на своей территории решить глобальные проблемы?</w:t>
      </w:r>
    </w:p>
    <w:p w:rsidR="00DE5703" w:rsidRDefault="00DE5703" w:rsidP="00DE57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обозначения совокупности социально значимых качеств человека традиционно используют понятие</w:t>
      </w:r>
    </w:p>
    <w:p w:rsidR="00DE5703" w:rsidRDefault="00DE5703" w:rsidP="00DE5703">
      <w:pPr>
        <w:pStyle w:val="a3"/>
        <w:rPr>
          <w:sz w:val="28"/>
          <w:szCs w:val="28"/>
        </w:rPr>
      </w:pPr>
      <w:r>
        <w:rPr>
          <w:sz w:val="28"/>
          <w:szCs w:val="28"/>
        </w:rPr>
        <w:t>а) индивидуальность    б) индивид     в) личность   г) гражданин</w:t>
      </w:r>
    </w:p>
    <w:p w:rsidR="00DE5703" w:rsidRDefault="00DE5703" w:rsidP="00DE5703">
      <w:pPr>
        <w:rPr>
          <w:sz w:val="28"/>
          <w:szCs w:val="28"/>
        </w:rPr>
      </w:pPr>
      <w:r>
        <w:rPr>
          <w:sz w:val="28"/>
          <w:szCs w:val="28"/>
        </w:rPr>
        <w:t xml:space="preserve">      6. В жизни общества</w:t>
      </w:r>
      <w:r w:rsidRPr="00DE57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DE5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ведущую роль играют наука, знания, информация. </w:t>
      </w:r>
      <w:r w:rsidR="00A11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с его индивидуальностью, запросами и возможностями рассматривается как центр цивилизации. </w:t>
      </w:r>
      <w:r w:rsidR="00A11933">
        <w:rPr>
          <w:sz w:val="28"/>
          <w:szCs w:val="28"/>
        </w:rPr>
        <w:t xml:space="preserve">  К какому типу относится                                                                    о</w:t>
      </w:r>
      <w:r>
        <w:rPr>
          <w:sz w:val="28"/>
          <w:szCs w:val="28"/>
        </w:rPr>
        <w:t xml:space="preserve">бщество </w:t>
      </w:r>
      <w:r>
        <w:rPr>
          <w:sz w:val="28"/>
          <w:szCs w:val="28"/>
          <w:lang w:val="en-US"/>
        </w:rPr>
        <w:t>N</w:t>
      </w:r>
      <w:r w:rsidR="00A11933">
        <w:rPr>
          <w:sz w:val="28"/>
          <w:szCs w:val="28"/>
        </w:rPr>
        <w:t>?</w:t>
      </w:r>
    </w:p>
    <w:p w:rsidR="00A11933" w:rsidRDefault="00A11933" w:rsidP="00DE5703">
      <w:pPr>
        <w:rPr>
          <w:sz w:val="28"/>
          <w:szCs w:val="28"/>
        </w:rPr>
      </w:pPr>
      <w:r>
        <w:rPr>
          <w:sz w:val="28"/>
          <w:szCs w:val="28"/>
        </w:rPr>
        <w:t>а) к традиционному</w:t>
      </w:r>
      <w:r w:rsidR="00BE16C5">
        <w:rPr>
          <w:sz w:val="28"/>
          <w:szCs w:val="28"/>
        </w:rPr>
        <w:t>;</w:t>
      </w:r>
      <w:r>
        <w:rPr>
          <w:sz w:val="28"/>
          <w:szCs w:val="28"/>
        </w:rPr>
        <w:t xml:space="preserve">         б) к аграрному</w:t>
      </w:r>
      <w:r w:rsidR="00BE16C5">
        <w:rPr>
          <w:sz w:val="28"/>
          <w:szCs w:val="28"/>
        </w:rPr>
        <w:t>;</w:t>
      </w:r>
      <w:r>
        <w:rPr>
          <w:sz w:val="28"/>
          <w:szCs w:val="28"/>
        </w:rPr>
        <w:t xml:space="preserve">       в) к индустриальному</w:t>
      </w:r>
      <w:r w:rsidR="00BE16C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г) к постиндустриальному</w:t>
      </w:r>
    </w:p>
    <w:p w:rsidR="00A11933" w:rsidRDefault="00A11933" w:rsidP="00DE5703">
      <w:pPr>
        <w:rPr>
          <w:sz w:val="28"/>
          <w:szCs w:val="28"/>
        </w:rPr>
      </w:pPr>
      <w:r>
        <w:rPr>
          <w:sz w:val="28"/>
          <w:szCs w:val="28"/>
        </w:rPr>
        <w:t xml:space="preserve">      7. Верны ли следующие суждения о типах общества?</w:t>
      </w:r>
    </w:p>
    <w:p w:rsidR="00A11933" w:rsidRDefault="00A11933" w:rsidP="00DE5703">
      <w:pPr>
        <w:rPr>
          <w:sz w:val="28"/>
          <w:szCs w:val="28"/>
        </w:rPr>
      </w:pPr>
      <w:r>
        <w:rPr>
          <w:sz w:val="28"/>
          <w:szCs w:val="28"/>
        </w:rPr>
        <w:t>А. Для индустриального общества свойственно выдвижение на первый план сферы услуг.</w:t>
      </w:r>
    </w:p>
    <w:p w:rsidR="00BE16C5" w:rsidRDefault="00BE16C5" w:rsidP="00DE5703">
      <w:pPr>
        <w:rPr>
          <w:sz w:val="28"/>
          <w:szCs w:val="28"/>
        </w:rPr>
      </w:pPr>
      <w:r>
        <w:rPr>
          <w:sz w:val="28"/>
          <w:szCs w:val="28"/>
        </w:rPr>
        <w:t>Б. Для информационного общества свойственна стабильность и неподвижность социальной структуры.</w:t>
      </w:r>
    </w:p>
    <w:p w:rsidR="00BE16C5" w:rsidRDefault="00BE16C5" w:rsidP="00DE5703">
      <w:pPr>
        <w:rPr>
          <w:sz w:val="28"/>
          <w:szCs w:val="28"/>
        </w:rPr>
      </w:pPr>
      <w:r>
        <w:rPr>
          <w:sz w:val="28"/>
          <w:szCs w:val="28"/>
        </w:rPr>
        <w:t>а) верно только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;        </w:t>
      </w:r>
      <w:r w:rsidR="00B90B1B">
        <w:rPr>
          <w:sz w:val="28"/>
          <w:szCs w:val="28"/>
        </w:rPr>
        <w:t xml:space="preserve">       </w:t>
      </w:r>
      <w:r>
        <w:rPr>
          <w:sz w:val="28"/>
          <w:szCs w:val="28"/>
        </w:rPr>
        <w:t>б) верно только Б;           в) верны оба суждения;</w:t>
      </w:r>
    </w:p>
    <w:p w:rsidR="00B90B1B" w:rsidRDefault="00BE16C5" w:rsidP="00DE5703">
      <w:pPr>
        <w:rPr>
          <w:sz w:val="28"/>
          <w:szCs w:val="28"/>
        </w:rPr>
      </w:pPr>
      <w:r>
        <w:rPr>
          <w:sz w:val="28"/>
          <w:szCs w:val="28"/>
        </w:rPr>
        <w:t>г) оба суждения не верны</w:t>
      </w:r>
      <w:r w:rsidR="00A11933">
        <w:rPr>
          <w:sz w:val="28"/>
          <w:szCs w:val="28"/>
        </w:rPr>
        <w:t xml:space="preserve">      </w:t>
      </w:r>
    </w:p>
    <w:p w:rsidR="00B90B1B" w:rsidRDefault="00B90B1B" w:rsidP="00DE5703">
      <w:pPr>
        <w:rPr>
          <w:sz w:val="28"/>
          <w:szCs w:val="28"/>
        </w:rPr>
      </w:pPr>
      <w:r>
        <w:rPr>
          <w:sz w:val="28"/>
          <w:szCs w:val="28"/>
        </w:rPr>
        <w:t xml:space="preserve">      8. Какие из перечисленных терминов используются в первую </w:t>
      </w:r>
      <w:proofErr w:type="spellStart"/>
      <w:r>
        <w:rPr>
          <w:sz w:val="28"/>
          <w:szCs w:val="28"/>
        </w:rPr>
        <w:t>очередьпри</w:t>
      </w:r>
      <w:proofErr w:type="spellEnd"/>
      <w:r>
        <w:rPr>
          <w:sz w:val="28"/>
          <w:szCs w:val="28"/>
        </w:rPr>
        <w:t xml:space="preserve"> описании духовной сферы общества?</w:t>
      </w:r>
    </w:p>
    <w:p w:rsidR="00B90B1B" w:rsidRDefault="00B90B1B" w:rsidP="00DE5703">
      <w:pPr>
        <w:rPr>
          <w:sz w:val="28"/>
          <w:szCs w:val="28"/>
        </w:rPr>
      </w:pPr>
      <w:r>
        <w:rPr>
          <w:sz w:val="28"/>
          <w:szCs w:val="28"/>
        </w:rPr>
        <w:t>а) племена, народности;                         б) республика, монархия;</w:t>
      </w:r>
    </w:p>
    <w:p w:rsidR="00B90B1B" w:rsidRDefault="00B90B1B" w:rsidP="00DE5703">
      <w:pPr>
        <w:rPr>
          <w:sz w:val="28"/>
          <w:szCs w:val="28"/>
        </w:rPr>
      </w:pPr>
      <w:r>
        <w:rPr>
          <w:sz w:val="28"/>
          <w:szCs w:val="28"/>
        </w:rPr>
        <w:t>в) философия, религия;                            г) издержки, прибыль</w:t>
      </w:r>
      <w:r w:rsidR="00A11933">
        <w:rPr>
          <w:sz w:val="28"/>
          <w:szCs w:val="28"/>
        </w:rPr>
        <w:t xml:space="preserve">   </w:t>
      </w:r>
    </w:p>
    <w:p w:rsidR="00B90B1B" w:rsidRDefault="00B90B1B" w:rsidP="00DE5703">
      <w:pPr>
        <w:rPr>
          <w:sz w:val="28"/>
          <w:szCs w:val="28"/>
        </w:rPr>
      </w:pPr>
      <w:r>
        <w:rPr>
          <w:sz w:val="28"/>
          <w:szCs w:val="28"/>
        </w:rPr>
        <w:t xml:space="preserve">      9. В период с 1945 по 1985 г. было потреблено столько сырья, сколько за всю предшествующую историю человечества. В этом проявляется проблема</w:t>
      </w:r>
    </w:p>
    <w:p w:rsidR="00B90B1B" w:rsidRDefault="00B90B1B" w:rsidP="00DE5703">
      <w:pPr>
        <w:rPr>
          <w:sz w:val="28"/>
          <w:szCs w:val="28"/>
        </w:rPr>
      </w:pPr>
      <w:r>
        <w:rPr>
          <w:sz w:val="28"/>
          <w:szCs w:val="28"/>
        </w:rPr>
        <w:t>а) неравномерного развития регионов мира;</w:t>
      </w:r>
    </w:p>
    <w:p w:rsidR="00B90B1B" w:rsidRDefault="00B90B1B" w:rsidP="00DE5703">
      <w:pPr>
        <w:rPr>
          <w:sz w:val="28"/>
          <w:szCs w:val="28"/>
        </w:rPr>
      </w:pPr>
      <w:r>
        <w:rPr>
          <w:sz w:val="28"/>
          <w:szCs w:val="28"/>
        </w:rPr>
        <w:t>б) истощения природных ресурсов;</w:t>
      </w:r>
    </w:p>
    <w:p w:rsidR="00B90B1B" w:rsidRDefault="00B90B1B" w:rsidP="00DE57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загрязнения окружающей среды;</w:t>
      </w:r>
    </w:p>
    <w:p w:rsidR="00B90B1B" w:rsidRDefault="00B90B1B" w:rsidP="00DE5703">
      <w:pPr>
        <w:rPr>
          <w:sz w:val="28"/>
          <w:szCs w:val="28"/>
        </w:rPr>
      </w:pPr>
      <w:r>
        <w:rPr>
          <w:sz w:val="28"/>
          <w:szCs w:val="28"/>
        </w:rPr>
        <w:t xml:space="preserve"> г) роста населения.</w:t>
      </w:r>
    </w:p>
    <w:p w:rsidR="00B90B1B" w:rsidRDefault="00B90B1B" w:rsidP="00DE5703">
      <w:pPr>
        <w:rPr>
          <w:sz w:val="28"/>
          <w:szCs w:val="28"/>
        </w:rPr>
      </w:pPr>
      <w:r>
        <w:rPr>
          <w:sz w:val="28"/>
          <w:szCs w:val="28"/>
        </w:rPr>
        <w:t xml:space="preserve">       10. Установи соответствие между данными примерами и сферами общественной жизни.</w:t>
      </w:r>
    </w:p>
    <w:p w:rsidR="00214818" w:rsidRDefault="00B90B1B" w:rsidP="00B90B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Примеры                               </w:t>
      </w:r>
      <w:r w:rsidR="00214818">
        <w:rPr>
          <w:sz w:val="28"/>
          <w:szCs w:val="28"/>
        </w:rPr>
        <w:t xml:space="preserve">    </w:t>
      </w:r>
      <w:r>
        <w:rPr>
          <w:sz w:val="28"/>
          <w:szCs w:val="28"/>
        </w:rPr>
        <w:t>Сферы общественной жизни                         1) в</w:t>
      </w:r>
      <w:r w:rsidRPr="00B90B1B">
        <w:rPr>
          <w:sz w:val="28"/>
          <w:szCs w:val="28"/>
        </w:rPr>
        <w:t>ыбор гла</w:t>
      </w:r>
      <w:r>
        <w:rPr>
          <w:sz w:val="28"/>
          <w:szCs w:val="28"/>
        </w:rPr>
        <w:t>вы го</w:t>
      </w:r>
      <w:r w:rsidR="00214818">
        <w:rPr>
          <w:sz w:val="28"/>
          <w:szCs w:val="28"/>
        </w:rPr>
        <w:t>сударства</w:t>
      </w:r>
      <w:r w:rsidR="00A11933" w:rsidRPr="00B90B1B">
        <w:rPr>
          <w:sz w:val="28"/>
          <w:szCs w:val="28"/>
        </w:rPr>
        <w:t xml:space="preserve">               </w:t>
      </w:r>
      <w:r w:rsidR="00214818">
        <w:rPr>
          <w:sz w:val="28"/>
          <w:szCs w:val="28"/>
        </w:rPr>
        <w:t xml:space="preserve">               </w:t>
      </w:r>
      <w:r w:rsidR="00A11933" w:rsidRPr="00B90B1B">
        <w:rPr>
          <w:sz w:val="28"/>
          <w:szCs w:val="28"/>
        </w:rPr>
        <w:t xml:space="preserve"> </w:t>
      </w:r>
      <w:r w:rsidR="00214818">
        <w:rPr>
          <w:sz w:val="28"/>
          <w:szCs w:val="28"/>
        </w:rPr>
        <w:t>А) духовная</w:t>
      </w:r>
      <w:r w:rsidR="00A11933" w:rsidRPr="00B90B1B">
        <w:rPr>
          <w:sz w:val="28"/>
          <w:szCs w:val="28"/>
        </w:rPr>
        <w:t xml:space="preserve">           </w:t>
      </w:r>
      <w:r w:rsidR="00214818">
        <w:rPr>
          <w:sz w:val="28"/>
          <w:szCs w:val="28"/>
        </w:rPr>
        <w:t xml:space="preserve">                              2) съезд правящей партии                                  Б) политическая                                             3) церковное богослужение                               В) экономическая                                        4) предоставление кредита</w:t>
      </w:r>
      <w:r w:rsidR="00A11933" w:rsidRPr="00B90B1B">
        <w:rPr>
          <w:sz w:val="28"/>
          <w:szCs w:val="28"/>
        </w:rPr>
        <w:t xml:space="preserve">  </w:t>
      </w:r>
    </w:p>
    <w:p w:rsidR="00214818" w:rsidRDefault="00214818" w:rsidP="00B90B1B">
      <w:pPr>
        <w:rPr>
          <w:sz w:val="28"/>
          <w:szCs w:val="28"/>
        </w:rPr>
      </w:pPr>
      <w:r>
        <w:rPr>
          <w:sz w:val="28"/>
          <w:szCs w:val="28"/>
        </w:rPr>
        <w:t>Ответ запиши в таблицу.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4818" w:rsidTr="00214818">
        <w:tc>
          <w:tcPr>
            <w:tcW w:w="2392" w:type="dxa"/>
          </w:tcPr>
          <w:p w:rsidR="00214818" w:rsidRDefault="00214818" w:rsidP="0021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14818" w:rsidRDefault="00214818" w:rsidP="0021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14818" w:rsidRDefault="00214818" w:rsidP="0021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14818" w:rsidRDefault="00214818" w:rsidP="0021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4818" w:rsidTr="00214818">
        <w:tc>
          <w:tcPr>
            <w:tcW w:w="2392" w:type="dxa"/>
          </w:tcPr>
          <w:p w:rsidR="00214818" w:rsidRDefault="00214818" w:rsidP="00B90B1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14818" w:rsidRDefault="00214818" w:rsidP="00B90B1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14818" w:rsidRDefault="00214818" w:rsidP="00B90B1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14818" w:rsidRDefault="00214818" w:rsidP="00B90B1B">
            <w:pPr>
              <w:rPr>
                <w:sz w:val="28"/>
                <w:szCs w:val="28"/>
              </w:rPr>
            </w:pPr>
          </w:p>
        </w:tc>
      </w:tr>
    </w:tbl>
    <w:p w:rsidR="00A11933" w:rsidRPr="00B90B1B" w:rsidRDefault="00A11933" w:rsidP="00B90B1B">
      <w:pPr>
        <w:rPr>
          <w:sz w:val="28"/>
          <w:szCs w:val="28"/>
        </w:rPr>
      </w:pPr>
      <w:r w:rsidRPr="00B90B1B">
        <w:rPr>
          <w:sz w:val="28"/>
          <w:szCs w:val="28"/>
        </w:rPr>
        <w:t xml:space="preserve">           </w:t>
      </w:r>
    </w:p>
    <w:sectPr w:rsidR="00A11933" w:rsidRPr="00B90B1B" w:rsidSect="00FA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0D8F"/>
    <w:multiLevelType w:val="hybridMultilevel"/>
    <w:tmpl w:val="D4E4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E20D3"/>
    <w:multiLevelType w:val="hybridMultilevel"/>
    <w:tmpl w:val="E4E0F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703"/>
    <w:rsid w:val="00214818"/>
    <w:rsid w:val="00A11933"/>
    <w:rsid w:val="00B90B1B"/>
    <w:rsid w:val="00BE16C5"/>
    <w:rsid w:val="00D221F8"/>
    <w:rsid w:val="00DE5703"/>
    <w:rsid w:val="00FA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03"/>
    <w:pPr>
      <w:ind w:left="720"/>
      <w:contextualSpacing/>
    </w:pPr>
  </w:style>
  <w:style w:type="table" w:styleId="a4">
    <w:name w:val="Table Grid"/>
    <w:basedOn w:val="a1"/>
    <w:uiPriority w:val="59"/>
    <w:rsid w:val="00214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Dark Side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StarKiller</dc:creator>
  <cp:keywords/>
  <dc:description/>
  <cp:lastModifiedBy>StarKiller</cp:lastModifiedBy>
  <cp:revision>3</cp:revision>
  <dcterms:created xsi:type="dcterms:W3CDTF">2013-12-11T06:59:00Z</dcterms:created>
  <dcterms:modified xsi:type="dcterms:W3CDTF">2013-12-11T07:35:00Z</dcterms:modified>
</cp:coreProperties>
</file>