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B6" w:rsidRDefault="002E42B6" w:rsidP="002E42B6">
      <w:pPr>
        <w:shd w:val="clear" w:color="auto" w:fill="FFFFFF"/>
        <w:spacing w:line="360" w:lineRule="auto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к.п.н</w:t>
      </w:r>
      <w:proofErr w:type="spellEnd"/>
      <w:r>
        <w:rPr>
          <w:b/>
          <w:bCs/>
          <w:color w:val="000000"/>
          <w:sz w:val="28"/>
          <w:szCs w:val="28"/>
        </w:rPr>
        <w:t>. Платонов С.А.</w:t>
      </w:r>
      <w:r w:rsidRPr="00F270CB">
        <w:rPr>
          <w:b/>
          <w:bCs/>
          <w:color w:val="000000"/>
          <w:sz w:val="28"/>
          <w:szCs w:val="28"/>
        </w:rPr>
        <w:t xml:space="preserve">  </w:t>
      </w:r>
    </w:p>
    <w:p w:rsidR="002E42B6" w:rsidRDefault="002E42B6" w:rsidP="002E42B6">
      <w:pPr>
        <w:shd w:val="clear" w:color="auto" w:fill="FFFFFF"/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 </w:t>
      </w:r>
      <w:proofErr w:type="gramStart"/>
      <w:r>
        <w:rPr>
          <w:b/>
          <w:bCs/>
          <w:color w:val="000000"/>
          <w:sz w:val="28"/>
          <w:szCs w:val="28"/>
        </w:rPr>
        <w:t>ИЗО</w:t>
      </w:r>
      <w:proofErr w:type="gramEnd"/>
      <w:r>
        <w:rPr>
          <w:b/>
          <w:bCs/>
          <w:color w:val="000000"/>
          <w:sz w:val="28"/>
          <w:szCs w:val="28"/>
        </w:rPr>
        <w:t xml:space="preserve"> и МХК</w:t>
      </w:r>
      <w:r w:rsidRPr="00F270CB">
        <w:rPr>
          <w:b/>
          <w:bCs/>
          <w:color w:val="000000"/>
          <w:sz w:val="28"/>
          <w:szCs w:val="28"/>
        </w:rPr>
        <w:t xml:space="preserve">  </w:t>
      </w:r>
    </w:p>
    <w:p w:rsidR="002E42B6" w:rsidRDefault="002E42B6" w:rsidP="002E42B6">
      <w:pPr>
        <w:shd w:val="clear" w:color="auto" w:fill="FFFFFF"/>
        <w:spacing w:line="360" w:lineRule="auto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ГБОУ ЦО № 1048</w:t>
      </w:r>
      <w:r w:rsidRPr="00F270CB">
        <w:rPr>
          <w:b/>
          <w:bCs/>
          <w:color w:val="000000"/>
          <w:sz w:val="28"/>
          <w:szCs w:val="28"/>
        </w:rPr>
        <w:t xml:space="preserve">   </w:t>
      </w:r>
    </w:p>
    <w:p w:rsidR="002E42B6" w:rsidRDefault="002E42B6" w:rsidP="002E42B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F270C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E42B6" w:rsidRDefault="002E42B6" w:rsidP="002E42B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2B6">
        <w:rPr>
          <w:b/>
          <w:bCs/>
          <w:color w:val="000000"/>
          <w:sz w:val="28"/>
          <w:szCs w:val="28"/>
        </w:rPr>
        <w:t xml:space="preserve">Межличностная интеграция  </w:t>
      </w:r>
      <w:r>
        <w:rPr>
          <w:b/>
          <w:bCs/>
          <w:color w:val="000000"/>
          <w:sz w:val="28"/>
          <w:szCs w:val="28"/>
        </w:rPr>
        <w:t>в современном учебном процессе</w:t>
      </w:r>
    </w:p>
    <w:p w:rsidR="002E42B6" w:rsidRDefault="002E42B6" w:rsidP="002E42B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2E42B6" w:rsidRPr="00F270CB" w:rsidRDefault="002E42B6" w:rsidP="002E42B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E42B6">
        <w:rPr>
          <w:bCs/>
          <w:color w:val="000000"/>
          <w:sz w:val="28"/>
          <w:szCs w:val="28"/>
        </w:rPr>
        <w:t xml:space="preserve">   Межличностная интеграция</w:t>
      </w:r>
      <w:r w:rsidRPr="00F270CB">
        <w:rPr>
          <w:color w:val="000000"/>
          <w:sz w:val="28"/>
          <w:szCs w:val="28"/>
        </w:rPr>
        <w:t xml:space="preserve">  в интегративном образовательном пространстве </w:t>
      </w:r>
      <w:r>
        <w:rPr>
          <w:color w:val="000000"/>
          <w:sz w:val="28"/>
          <w:szCs w:val="28"/>
        </w:rPr>
        <w:t>школы</w:t>
      </w:r>
      <w:r w:rsidRPr="00F270CB">
        <w:rPr>
          <w:color w:val="000000"/>
          <w:sz w:val="28"/>
          <w:szCs w:val="28"/>
        </w:rPr>
        <w:t xml:space="preserve"> рассматривается как необходимое направление </w:t>
      </w:r>
      <w:r>
        <w:rPr>
          <w:color w:val="000000"/>
          <w:sz w:val="28"/>
          <w:szCs w:val="28"/>
        </w:rPr>
        <w:t>учебного и личностного</w:t>
      </w:r>
      <w:r w:rsidRPr="00F270CB">
        <w:rPr>
          <w:color w:val="000000"/>
          <w:sz w:val="28"/>
          <w:szCs w:val="28"/>
        </w:rPr>
        <w:t xml:space="preserve"> со</w:t>
      </w:r>
      <w:r w:rsidRPr="00F270CB">
        <w:rPr>
          <w:color w:val="000000"/>
          <w:sz w:val="28"/>
          <w:szCs w:val="28"/>
        </w:rPr>
        <w:softHyphen/>
        <w:t>трудничества и сотворчества через многостороннюю открытость пространст</w:t>
      </w:r>
      <w:r w:rsidRPr="00F270CB">
        <w:rPr>
          <w:color w:val="000000"/>
          <w:sz w:val="28"/>
          <w:szCs w:val="28"/>
        </w:rPr>
        <w:softHyphen/>
        <w:t>ва диалогического взаимодействия. Диалог рассматривается как стратегия интегративного подхода в преподавании, он мотивирует личную заинтересо</w:t>
      </w:r>
      <w:r w:rsidRPr="00F270CB">
        <w:rPr>
          <w:color w:val="000000"/>
          <w:sz w:val="28"/>
          <w:szCs w:val="28"/>
        </w:rPr>
        <w:softHyphen/>
        <w:t xml:space="preserve">ванность </w:t>
      </w:r>
      <w:r>
        <w:rPr>
          <w:color w:val="000000"/>
          <w:sz w:val="28"/>
          <w:szCs w:val="28"/>
        </w:rPr>
        <w:t xml:space="preserve">учителя </w:t>
      </w:r>
      <w:r w:rsidRPr="00F270CB">
        <w:rPr>
          <w:color w:val="000000"/>
          <w:sz w:val="28"/>
          <w:szCs w:val="28"/>
        </w:rPr>
        <w:t xml:space="preserve">в интеграции педагогической науки и </w:t>
      </w:r>
      <w:r>
        <w:rPr>
          <w:color w:val="000000"/>
          <w:sz w:val="28"/>
          <w:szCs w:val="28"/>
        </w:rPr>
        <w:t>образовательной</w:t>
      </w:r>
      <w:r w:rsidRPr="00F270CB">
        <w:rPr>
          <w:color w:val="000000"/>
          <w:sz w:val="28"/>
          <w:szCs w:val="28"/>
        </w:rPr>
        <w:t xml:space="preserve"> практики. </w:t>
      </w:r>
    </w:p>
    <w:p w:rsidR="002E42B6" w:rsidRPr="00F270CB" w:rsidRDefault="002E42B6" w:rsidP="002E42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70CB">
        <w:rPr>
          <w:color w:val="000000"/>
          <w:sz w:val="28"/>
          <w:szCs w:val="28"/>
        </w:rPr>
        <w:t xml:space="preserve">         Задача межличностной интеграции в образователь</w:t>
      </w:r>
      <w:r w:rsidRPr="00F270CB">
        <w:rPr>
          <w:color w:val="000000"/>
          <w:sz w:val="28"/>
          <w:szCs w:val="28"/>
        </w:rPr>
        <w:softHyphen/>
        <w:t xml:space="preserve">ном процессе - способствовать личностному </w:t>
      </w:r>
      <w:r>
        <w:rPr>
          <w:color w:val="000000"/>
          <w:sz w:val="28"/>
          <w:szCs w:val="28"/>
        </w:rPr>
        <w:t>субъектно-</w:t>
      </w:r>
      <w:proofErr w:type="spellStart"/>
      <w:r>
        <w:rPr>
          <w:color w:val="000000"/>
          <w:sz w:val="28"/>
          <w:szCs w:val="28"/>
        </w:rPr>
        <w:t>деятельностному</w:t>
      </w:r>
      <w:proofErr w:type="spellEnd"/>
      <w:r>
        <w:rPr>
          <w:color w:val="000000"/>
          <w:sz w:val="28"/>
          <w:szCs w:val="28"/>
        </w:rPr>
        <w:t xml:space="preserve"> становлению учащегося</w:t>
      </w:r>
      <w:r w:rsidRPr="00F270CB">
        <w:rPr>
          <w:color w:val="000000"/>
          <w:sz w:val="28"/>
          <w:szCs w:val="28"/>
        </w:rPr>
        <w:t xml:space="preserve"> через управляемое самообучение, самообразование, групповую </w:t>
      </w:r>
      <w:r>
        <w:rPr>
          <w:color w:val="000000"/>
          <w:sz w:val="28"/>
          <w:szCs w:val="28"/>
        </w:rPr>
        <w:t>учебно-</w:t>
      </w:r>
      <w:r w:rsidRPr="00F270CB">
        <w:rPr>
          <w:color w:val="000000"/>
          <w:sz w:val="28"/>
          <w:szCs w:val="28"/>
        </w:rPr>
        <w:t>исследовательскую деятельность, творчество</w:t>
      </w:r>
      <w:r>
        <w:rPr>
          <w:color w:val="000000"/>
          <w:sz w:val="28"/>
          <w:szCs w:val="28"/>
        </w:rPr>
        <w:t xml:space="preserve">. </w:t>
      </w:r>
    </w:p>
    <w:p w:rsidR="002E42B6" w:rsidRPr="00F270CB" w:rsidRDefault="002E42B6" w:rsidP="002E42B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Данное</w:t>
      </w:r>
      <w:r w:rsidRPr="00F270CB">
        <w:rPr>
          <w:color w:val="000000"/>
          <w:sz w:val="28"/>
          <w:szCs w:val="28"/>
        </w:rPr>
        <w:t xml:space="preserve"> направление интегративного подхода определяет </w:t>
      </w:r>
      <w:proofErr w:type="spellStart"/>
      <w:r w:rsidRPr="00F270CB">
        <w:rPr>
          <w:color w:val="000000"/>
          <w:sz w:val="28"/>
          <w:szCs w:val="28"/>
        </w:rPr>
        <w:t>педагогизацию</w:t>
      </w:r>
      <w:proofErr w:type="spellEnd"/>
      <w:r w:rsidRPr="00F270CB">
        <w:rPr>
          <w:color w:val="000000"/>
          <w:sz w:val="28"/>
          <w:szCs w:val="28"/>
        </w:rPr>
        <w:t xml:space="preserve"> деятельности и всего образовательного процесса как «встречи». В све</w:t>
      </w:r>
      <w:r w:rsidRPr="00F270CB">
        <w:rPr>
          <w:color w:val="000000"/>
          <w:sz w:val="28"/>
          <w:szCs w:val="28"/>
        </w:rPr>
        <w:softHyphen/>
        <w:t>те синергетики</w:t>
      </w:r>
      <w:r w:rsidRPr="00F270CB">
        <w:rPr>
          <w:b/>
          <w:bCs/>
          <w:color w:val="000000"/>
          <w:sz w:val="28"/>
          <w:szCs w:val="28"/>
        </w:rPr>
        <w:t xml:space="preserve"> </w:t>
      </w:r>
      <w:r w:rsidRPr="00F270CB">
        <w:rPr>
          <w:color w:val="000000"/>
          <w:sz w:val="28"/>
          <w:szCs w:val="28"/>
        </w:rPr>
        <w:t xml:space="preserve">обучение «центрируется» на </w:t>
      </w:r>
      <w:r>
        <w:rPr>
          <w:color w:val="000000"/>
          <w:sz w:val="28"/>
          <w:szCs w:val="28"/>
        </w:rPr>
        <w:t>учащемся</w:t>
      </w:r>
      <w:r w:rsidRPr="00F270CB">
        <w:rPr>
          <w:color w:val="000000"/>
          <w:sz w:val="28"/>
          <w:szCs w:val="28"/>
        </w:rPr>
        <w:t>, который сам выбирает и сам выстраивает свое знание в соответствии со своим миром цен</w:t>
      </w:r>
      <w:r w:rsidRPr="00F270CB">
        <w:rPr>
          <w:color w:val="000000"/>
          <w:sz w:val="28"/>
          <w:szCs w:val="28"/>
        </w:rPr>
        <w:softHyphen/>
        <w:t>ностей, потребностей, интересов и возможностей. Важно учесть, что одно</w:t>
      </w:r>
      <w:r w:rsidRPr="00F270CB">
        <w:rPr>
          <w:color w:val="000000"/>
          <w:sz w:val="28"/>
          <w:szCs w:val="28"/>
        </w:rPr>
        <w:softHyphen/>
        <w:t>значно предсказать, какая именно «встреча» окажется значимой, какое воз</w:t>
      </w:r>
      <w:r w:rsidRPr="00F270CB">
        <w:rPr>
          <w:color w:val="000000"/>
          <w:sz w:val="28"/>
          <w:szCs w:val="28"/>
        </w:rPr>
        <w:softHyphen/>
        <w:t>действие на систему приведет к резонансному отклику, в соответствии с принципами неопределенности невозможно. Поэтому необходимо создать условия для множественности личностно значимых, «резонансных» (Э. Н. Гусинский) «встреч», создающих пространство и условия для межличност</w:t>
      </w:r>
      <w:r w:rsidRPr="00F270CB">
        <w:rPr>
          <w:color w:val="000000"/>
          <w:sz w:val="28"/>
          <w:szCs w:val="28"/>
        </w:rPr>
        <w:softHyphen/>
        <w:t>ной интеграции</w:t>
      </w:r>
      <w:r>
        <w:rPr>
          <w:color w:val="000000"/>
          <w:sz w:val="28"/>
          <w:szCs w:val="28"/>
        </w:rPr>
        <w:t xml:space="preserve"> и диалога</w:t>
      </w:r>
      <w:r w:rsidRPr="00F270CB">
        <w:rPr>
          <w:color w:val="000000"/>
          <w:sz w:val="28"/>
          <w:szCs w:val="28"/>
        </w:rPr>
        <w:t>.</w:t>
      </w:r>
    </w:p>
    <w:p w:rsidR="002E42B6" w:rsidRPr="00F270CB" w:rsidRDefault="002E42B6" w:rsidP="002E42B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270CB">
        <w:rPr>
          <w:color w:val="000000"/>
          <w:sz w:val="28"/>
          <w:szCs w:val="28"/>
        </w:rPr>
        <w:t>Межличностная интеграция обеспечивает организационно-коммуника</w:t>
      </w:r>
      <w:r w:rsidRPr="00F270CB">
        <w:rPr>
          <w:color w:val="000000"/>
          <w:sz w:val="28"/>
          <w:szCs w:val="28"/>
        </w:rPr>
        <w:softHyphen/>
        <w:t xml:space="preserve">тивную готовность </w:t>
      </w:r>
      <w:r>
        <w:rPr>
          <w:color w:val="000000"/>
          <w:sz w:val="28"/>
          <w:szCs w:val="28"/>
        </w:rPr>
        <w:t>учащегося к познавательной</w:t>
      </w:r>
      <w:r w:rsidRPr="00F270CB">
        <w:rPr>
          <w:color w:val="000000"/>
          <w:sz w:val="28"/>
          <w:szCs w:val="28"/>
        </w:rPr>
        <w:t xml:space="preserve"> деятельности, потому что </w:t>
      </w:r>
      <w:r w:rsidRPr="00F270CB">
        <w:rPr>
          <w:color w:val="000000"/>
          <w:sz w:val="28"/>
          <w:szCs w:val="28"/>
        </w:rPr>
        <w:lastRenderedPageBreak/>
        <w:t>диалог как стратегия интегративного подхода осуществляет формирование опыта сотрудничества и сотворчества, учит пользоваться диалоговыми</w:t>
      </w:r>
      <w:r>
        <w:rPr>
          <w:color w:val="000000"/>
          <w:sz w:val="28"/>
          <w:szCs w:val="28"/>
        </w:rPr>
        <w:t xml:space="preserve"> формами взаимодействия.</w:t>
      </w:r>
    </w:p>
    <w:p w:rsidR="002E42B6" w:rsidRPr="00F270CB" w:rsidRDefault="002E42B6" w:rsidP="002E42B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270CB">
        <w:rPr>
          <w:color w:val="000000"/>
          <w:sz w:val="28"/>
          <w:szCs w:val="28"/>
        </w:rPr>
        <w:t>Результат межличностной интеграции концептуально выстраивается и экспериментально проверяется в исследовании как организационно-коммуникативная готовность к деятельности. Она реализует</w:t>
      </w:r>
      <w:r w:rsidRPr="00F270CB">
        <w:rPr>
          <w:color w:val="000000"/>
          <w:sz w:val="28"/>
          <w:szCs w:val="28"/>
        </w:rPr>
        <w:softHyphen/>
        <w:t xml:space="preserve">ся в способности </w:t>
      </w:r>
      <w:r>
        <w:rPr>
          <w:color w:val="000000"/>
          <w:sz w:val="28"/>
          <w:szCs w:val="28"/>
        </w:rPr>
        <w:t>учащегося</w:t>
      </w:r>
      <w:r w:rsidRPr="00F270CB">
        <w:rPr>
          <w:color w:val="000000"/>
          <w:sz w:val="28"/>
          <w:szCs w:val="28"/>
        </w:rPr>
        <w:t xml:space="preserve"> к диалогу, сотрудничеству и сотворче</w:t>
      </w:r>
      <w:r w:rsidRPr="00F270CB">
        <w:rPr>
          <w:color w:val="000000"/>
          <w:sz w:val="28"/>
          <w:szCs w:val="28"/>
        </w:rPr>
        <w:softHyphen/>
        <w:t>ству с миром другого, в освоении диалоговых технологий учения.</w:t>
      </w:r>
    </w:p>
    <w:p w:rsidR="00FD0D80" w:rsidRDefault="00FD0D80"/>
    <w:sectPr w:rsidR="00FD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6"/>
    <w:rsid w:val="002E42B6"/>
    <w:rsid w:val="00F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Sergej</cp:lastModifiedBy>
  <cp:revision>1</cp:revision>
  <dcterms:created xsi:type="dcterms:W3CDTF">2013-10-10T16:32:00Z</dcterms:created>
  <dcterms:modified xsi:type="dcterms:W3CDTF">2013-10-10T16:35:00Z</dcterms:modified>
</cp:coreProperties>
</file>