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Волоскова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 xml:space="preserve"> М.Л.      Информационные технологии на уроке истории. Метод проектов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Технология метода проекта на уроках истории в 6 классе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830">
        <w:rPr>
          <w:rFonts w:ascii="Times New Roman" w:hAnsi="Times New Roman" w:cs="Times New Roman"/>
          <w:b/>
          <w:sz w:val="24"/>
          <w:szCs w:val="24"/>
        </w:rPr>
        <w:t>Подготовительный этап.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Домашняя самостоятельная работа опережающего характера выполняется в творческих группах.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830">
        <w:rPr>
          <w:rFonts w:ascii="Times New Roman" w:hAnsi="Times New Roman" w:cs="Times New Roman"/>
          <w:b/>
          <w:sz w:val="24"/>
          <w:szCs w:val="24"/>
        </w:rPr>
        <w:t>Цели подготовительного этапа: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4830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: способствовать формированию представления об информационных источниках по теме урока, необходимых для разработки проекта;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4830"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: познакомить с различными способами отбора информации по дополнительным источникам;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4830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proofErr w:type="gramEnd"/>
      <w:r w:rsidRPr="00E4483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44830">
        <w:rPr>
          <w:rFonts w:ascii="Times New Roman" w:hAnsi="Times New Roman" w:cs="Times New Roman"/>
          <w:sz w:val="24"/>
          <w:szCs w:val="24"/>
        </w:rPr>
        <w:t xml:space="preserve"> создать условия творческого межличностного общения в процессе познавательной деятельности вне урока.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Консультации творческих групп, учитель инструктирует учащихся, просматривает содержание будущего проекта у каждой группы, корректирует работу школьников,  предлагает дополнительные источники, разъясняет приемы работы с текстом научно-популярной статьи и справочным материалом.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За две недели до урока проходят следующие этапы над информационным проектом: запуск проекта, планирование работы, определение уровня готовности к поисковой работе, сбор информации, структурирование информации.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Обязательным условием успешного завершения творческой самостоятельной работы является защита проекта на уроке.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830">
        <w:rPr>
          <w:rFonts w:ascii="Times New Roman" w:hAnsi="Times New Roman" w:cs="Times New Roman"/>
          <w:b/>
          <w:sz w:val="24"/>
          <w:szCs w:val="24"/>
        </w:rPr>
        <w:t>Модель №1   Защита творческого проекта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830">
        <w:rPr>
          <w:rFonts w:ascii="Times New Roman" w:hAnsi="Times New Roman" w:cs="Times New Roman"/>
          <w:b/>
          <w:sz w:val="24"/>
          <w:szCs w:val="24"/>
        </w:rPr>
        <w:t>Тема урока   «По страницам истории средних веков»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Дидактическая цель: Создать условия для закрепления  полученных  знаний.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Тип урока:  обобщение и систематизация знаний и умений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Цели по содержанию: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4830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– формирование системы знаний по пройденному материалу через самостоятельную работу;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4830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– продолжить обучение приемам работы с комплексом источников знаний;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4830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– воспитание  чувств  уважения к культуре и истории народов других стран, разных эпох.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Формы организации учебной деятельности: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Метод обучения: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частично-поисковая</w:t>
      </w:r>
      <w:proofErr w:type="gramEnd"/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Средства обучения:  учебник «Средних веков», дополнительная   литература, Интернет.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ХОД УРОКА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Этапы работы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Этап работы над проектом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Деятельность учащихся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Деятельность учителя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1.Оргмомент</w:t>
      </w:r>
      <w:r w:rsidRPr="00E44830">
        <w:rPr>
          <w:rFonts w:ascii="Times New Roman" w:hAnsi="Times New Roman" w:cs="Times New Roman"/>
          <w:sz w:val="24"/>
          <w:szCs w:val="24"/>
        </w:rPr>
        <w:tab/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Подготовка рабочего места для защиты проекта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Проверяет готовность учащихся к уроку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2.Целеполагание и мотивация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цель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4830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групп называют цель проекта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Делает вывод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lastRenderedPageBreak/>
        <w:t>3.Закрепление материала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Защита проекта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Каждая группа защищает свой проект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Слушает защиту, корректирует, добавляет, помогает делать вывод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4.Систематизация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И обобщение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Обмен информацией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Другие группы слушают, если необходимо, делают интересные записи в тетрадь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5.Закрепление учебного материала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Оформление результатов работы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Группы выбирают сами форму оформления проектов: рефераты, устные журналы, газеты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исунки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6.проверка и   оценка результатов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Экспертиза проектов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Руководители групп пытаются дать оценку каждому участнику проекта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Помогает анализировать и сам ставит оценку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7.Подведение итогов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рефлексия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Небольшая проверочная работа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Высказывает суждение о достижении цели урока, выбирает лучшую работу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830">
        <w:rPr>
          <w:rFonts w:ascii="Times New Roman" w:hAnsi="Times New Roman" w:cs="Times New Roman"/>
          <w:b/>
          <w:sz w:val="24"/>
          <w:szCs w:val="24"/>
        </w:rPr>
        <w:t>Задания группа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Класс самостоятельно разбился на группы, выбрал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, темы и форму проекта. Работали по четырем направлениям: историческое лицо, историческое событие, культура и занимательная страничка. Использовали различные возможности: дополнительная литература, энциклопедии, журналы, компьютерные технологии.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 6 классе дать оценку результатам очень трудно. Поэтому учитель сам делает выводы о проделанной работе.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830">
        <w:rPr>
          <w:rFonts w:ascii="Times New Roman" w:hAnsi="Times New Roman" w:cs="Times New Roman"/>
          <w:b/>
          <w:sz w:val="24"/>
          <w:szCs w:val="24"/>
        </w:rPr>
        <w:t>Проверочная работа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Самые яркие события истории данного периода.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Самые кровавые события истории средних веков.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Каких личностей вы запомнили?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Завершая  урок, проводится рефлексия: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Я – ребята остались довольны своей работой?!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Мы – затруднений в работе групп они не испытали?!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Дело – достигли цели?!: материал повторили, узнали много нового и интересного.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Технология метода проекта на уроках истории в 7 классе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830">
        <w:rPr>
          <w:rFonts w:ascii="Times New Roman" w:hAnsi="Times New Roman" w:cs="Times New Roman"/>
          <w:b/>
          <w:sz w:val="24"/>
          <w:szCs w:val="24"/>
        </w:rPr>
        <w:t>Модель №2   Защита творческого проекта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830">
        <w:rPr>
          <w:rFonts w:ascii="Times New Roman" w:hAnsi="Times New Roman" w:cs="Times New Roman"/>
          <w:b/>
          <w:sz w:val="24"/>
          <w:szCs w:val="24"/>
        </w:rPr>
        <w:t>Тема урока   «Личность Бориса Годунова»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Дидактическая цель: создать условия для осознания и осмысления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блока информации учебной, ее закрепления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и применения в новой учебной ситуации,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lastRenderedPageBreak/>
        <w:t xml:space="preserve"> определения уровня достижений учащихся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средствами технологии метода проектов.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Цели по содержанию: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:  создать условия формирования системы знаний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о личности Бориса Годунова по материалам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самостоятельной работы учащихся;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:  продолжить обучение приемам работы с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комплексом источников знаний  (учебник, поэма,</w:t>
      </w:r>
      <w:proofErr w:type="gramEnd"/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справочник, опера, Интернет, фонотека);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: воспитание у учащихся чувств уважения к истории,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родной истории, находить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положительное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исторической личности.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Форма организации учебной деятельности:  групповая, индивидуальная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Метод обучения:  частично-поисковый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Средства обучения: Карамзин Н.М. Об истории государства Российского;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Костомаров Н.И. Исторические монографии и исследования. М., 1989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Юрганов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 xml:space="preserve"> А.Л.,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Кацва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 xml:space="preserve"> Л.А., М., 1997 История  России XVI – XVIII </w:t>
      </w:r>
      <w:proofErr w:type="spellStart"/>
      <w:proofErr w:type="gramStart"/>
      <w:r w:rsidRPr="00E44830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Ключевский В.О., М., 1997  О русской истории М., 1993;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Платонов С.Ф. Очерки истории смуты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Московском государстве XVI –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XVII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E44830">
        <w:rPr>
          <w:rFonts w:ascii="Times New Roman" w:hAnsi="Times New Roman" w:cs="Times New Roman"/>
          <w:sz w:val="24"/>
          <w:szCs w:val="24"/>
        </w:rPr>
        <w:t>, М.,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Пушкин А.С. поэма «Борис Годунов»;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Интернет, диск «История с древнейших времен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Диск «Классическая музыка».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ХОД  УРОКА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Этапы урока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Этапы работы над проектом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Деятельность учащихся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Деятельность учителя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1.Оргмомент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Подготавливают рабочее место для защиты проекта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Проверяет готовность учащихся к уроку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2.Целеполагание и мотивация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цель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Участники групп называют цель проекта своей группы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Делает вывод, акцентируя внимание на главном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3.Закрепление материала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Защита проекта (подведение итогов опережающего домашнего задания)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Каждая группа творчески защищает проект, ей задают вопросы, участники группы отвечают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Слушает защиту проектов. Корректирует, дополняет, помогает делать выводы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4. Освоение и осмысление учебного материала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lastRenderedPageBreak/>
        <w:t>Обмен информацией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Другие группы ведут записи в таблицу тетради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5.Закрепление учебного материала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Оформление результатов работы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1-я группа: личность Бориса Годунова в трудах историков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2-я группа: личность Бориса Годунова в «Истории государства Российского Н.М.Карамзина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3-я группа: сценка «Земский Собор»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4-я группа: портретная зарисовка Бориса Годунова (отношение к нему различных слоев населения)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5-я группа: личность Бориса Годунова в поэме А.С.Пушкина «Борис Годунов»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6-я группа: личность Бориса Годунова в опере М.П.Мусоргского «Борис Годунов»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6.Проверка и оценка результатов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Экспертиза проекта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483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группы оценивает деятельность каждого участника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Помогает анализировать деятельность и оценку учащихся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7.Подведение итогов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Рефлексия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Проверочная работа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Высказывает суждение о достижении цели урока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1 – задание группам  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1-я группа изучает произведения Платонова С.Ф., Костомарова Н.И.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Чем Борис Годунов смог очаровать?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Отношение различных слоев к его персоне.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Виновен ли он в гибели царевича Дмитрия?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Какой он политик?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2-я группа изучает произведение Н.М.Карамзина «Об истории государства Российского»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Каким представлял русский историк Бориса Годунова?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Обвиняет ли он его в смерти царевича Дмитрия?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3-я группа готовит сценку по рисунку из учебника «Земский Собор»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4-я группа готовит сообщение об отношении различных слоев населения России к политике Бориса Годунова.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5-я группа читает поэму А.С.Пушкина «Борис Годунов»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4830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показывает Бориса Годунова поэт?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Чем привлекает поэта образ Бориса Годунова?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Показывает ли он положительные качества Бориса?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Обвиняет ли он Бориса в смерти царевича Дмитрия?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6-я группа слушает фрагменты оперы М.П.Мусоргского «Борис Годунов», прочитывает либретто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Найти записи арий Бориса Годунова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Прослушать их и дать оценку отношения композитора к этому образу.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2 – таблица, выполненная в ходе защиты проекта «Плюсы и минусы в политике Бориса Годунова в годы правления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положительное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отрицательное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Талантливый политический деятель – укреплял государство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Проявлял милосердие, великодушие – во время голода запрещал спекулировать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Способствовал развитию образования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Соблюдал все церковные уставы и правила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благочестии</w:t>
      </w:r>
      <w:proofErr w:type="gramEnd"/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Стремился облегчить положение посадских людей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ыл двуличным человек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Подозрительным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властолюбивым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3 – проверочная работа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Кем является Борис Годунов Федору Ивановичу?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О ком эти слова – «Вечный раб, татарин, зять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Малюты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>, зять палача и сам в душе палач»?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 какой каре идет речь «И не уйдешь ты от суда мирского, как не уйдешь от божьего суда?»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 какой целью Борис Годунов ввел патриаршество?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Обвиняют ли в своих произведениях Пушкин и Мусоргский Бориса Годунова в смерти царевича Дмитрия?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Какие качества характера Бориса Годунова вы можете назвать?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Борис Годунов политический деятель? Подтвердите примерами.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В чем вы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считаете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Борис Годунов проявлял милосердие и по отношению к кому?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Технология метода проекта на уроках обществознания в 8 классе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830">
        <w:rPr>
          <w:rFonts w:ascii="Times New Roman" w:hAnsi="Times New Roman" w:cs="Times New Roman"/>
          <w:b/>
          <w:sz w:val="24"/>
          <w:szCs w:val="24"/>
        </w:rPr>
        <w:t>Модель №2  Защита творческого проекта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830">
        <w:rPr>
          <w:rFonts w:ascii="Times New Roman" w:hAnsi="Times New Roman" w:cs="Times New Roman"/>
          <w:b/>
          <w:sz w:val="24"/>
          <w:szCs w:val="24"/>
        </w:rPr>
        <w:t>Тема урока «Враги души и тела»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Дидактическая цель: создать условия для осознания и осмысления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информации учебной информации, ее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закрепления и  применения в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учебной                                                                                                     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ситуации, определения уровня достижений                                        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учащихся средствами технологии метода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проекта.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Цели по содержанию: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:  создать условия формирования системы знаний  о губительном            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влиянии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вредных привычек, здоровье людей  по материалам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самостоятельной работы учащихся; попытаться  примерах показать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пагубность действий привычек на детский организм;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Развивающая:  продолжить обучение приемам работы с комплексом источников знаний  (учебник,  дополнительная литература, Интернет).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:   воспитание у учащихся негативного отношения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к вредным привычкам: курение, алкоголизм,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наркомания и убедить их в необходимости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активного противодействия им.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Форма организации учебной деятельности:  групповая,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индивидуальная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Метод обучения:  частично-поисковый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Средства обучения: 1. А.Ф.Никитин «Основы обществознания»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2.Статистика в Интернете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3.Справочник классного руководителя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4.Справочная литература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           ХОД УРОКА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Этапы урока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Этап работы над проектом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Деятельность учащихся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Деятельность учителя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1.оргмомент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Подготовка рабочего места для проекта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Проверяет готовность учащихся к уроку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2.Целеполагание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мотивация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цель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483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группы называет цель проекта своей группы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Делает вывод, акцентируя внимание на главном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3.Первичное усвоение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Защита проекта (Подведение итогов опережающего домашнего задания)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Каждая группа защищает проект, ей задают вопросы, участники группы отвечают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Слушает защиту проектов, корректирует, дополняет. Помогает делать выводы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4.Осознание и осмысление учебного материала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Обмен информацией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Другие группы ведут записи в тетради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5.Закрепление учебного материала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Оформление результатов работы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1-я группа – материалы по алкоголизму, женский алкоголизм, статистика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2-я группа – материалы по курению, статистика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3-я группа – материалы по наркомании, статистика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4-я группа – болезнь века СПИД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6.Проверка и оценка результатов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Экспертиза проекта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483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группы оценивает деятельность каждого участника проекта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Помогает анализировать деятельность и оценку учащихся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7.Подведение итогов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рефлексия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Самостоятельная работа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Высказывает суждение о достижении цели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lastRenderedPageBreak/>
        <w:t>1-задание группам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Алкоголизм: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Почему вред?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Причины употребления алкоголя?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Чем опасен женский алкоголизм?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Курение: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Сведения о возникновении  табака.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Почему возникает привычка «курить»?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Статистика.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Наркомания: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Сведения о появлении наркотиков.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Причины употребления наркотиков, привычка.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Статистика.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СПИД: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>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Болезнь или привычка?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Статистика.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2-задание: записи в тетрадях учащихся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Опасность пьянства и алкоголизма.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Меры борьбы с ними.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Почему курение опасно для здоровья.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Что такое наркомания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Чем коварна эта болезнь.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 каким последствиям приводит один укол наркотика.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>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Как можно победить болезнь.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(на эти вопросы ребята отвечают сами во время слушания проектов в виде конспекта).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3 – самостоятельная работа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Попытайтесь дать заключение о психическом здоровье рассказчика.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Один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пьяница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на приеме у врача-нарколога рассказал: «Я неделю пил и вот как-то ночью проснулся от необъяснимого страха. Ясно услышал сверху грозный голос: «Вот он! Вот он – позор и несчастье семьи!» Я голову под подушку, а этот Некто все ближе: «Не прячься, не прячься!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к стенке!» Тут уж я не выдержал, сбросил подушку, одеяло и ворвался на третий этаж, кричу: «Стреляйте! Нате!» - рубаху на груди рвану…»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Из следующего ряда причин курения выделите два главных: постоянная усталость, подражание старшим, желание  выглядеть взрослым, глупость, нежелание отставать от других. Мода.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«Тяжелый период наступил неожиданно. Начались осложнения с родителями. В школе дела пошли все хуже и хуже.  Рассорился с приятелем. А тут знакомые из соседнего двора стали предлагать таблетку.  Я долго колебался. Страха не было. Просто я знал, что это пропасть, из которой не выбраться. Вместо этого я решил сделать вот что…» Закончите эту исповедь.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Вспомните, как называется вино в народе. Сделайте вывод об  отношении к пьянству.</w:t>
      </w:r>
    </w:p>
    <w:p w:rsid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830">
        <w:rPr>
          <w:rFonts w:ascii="Times New Roman" w:hAnsi="Times New Roman" w:cs="Times New Roman"/>
          <w:b/>
          <w:sz w:val="24"/>
          <w:szCs w:val="24"/>
        </w:rPr>
        <w:lastRenderedPageBreak/>
        <w:t>Тема урока «Петр Великий Гений?»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Дидактическая цель: создать условия для активизации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средствами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технологии метода проектов: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Находить нужную информацию;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Работать в группе над решением единой проблемы;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Планировать;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Устанавливать связи между знаниями в различных учебных предметах.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Тип урока: урок систематизации и обобщения знаний.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Цели по содержанию: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Образовательная:  обобщение и систематизация знаний по разделу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«Россия в эпоху петровских преобразований»;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:         формирование у учащихся оценки суждения на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основе обобщения событий и явлений,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определенный исторический период;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:   расширить представление о роли и значимости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личности Петра I в истории.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Форма организации учебной деятельности:  групповая, индивидуальная, фронтальная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Метод обучения:  частично-поисковый, исследовательский, наглядно-иллюстративный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Методы познания: обобщение, анализ, проектирование,   проблемный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Средства обучения:  карта, Портрет Петра, презентации, тесты, критерии оценки, 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Компьютер.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Подготовительный этап: класс разбит на группы, выбрали определенный раздел темы, поиск материала, подготовка презентации к защите.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Эпиграф: «Нет, не чародей, а Гений Петр» М.Погодин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ХОД УРОКА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Этапы урока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Этап работы над проектом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Деятельность учащихся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Деятельность учителя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1.оргмомент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Подготовка рабочего места для проекта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Проверяет готовность учащихся к уроку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2.Целеполагание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мотивация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цель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483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группы называет цель проекта своей группы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Делает вывод, акцентируя внимание на главном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3.Первичное усвоение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Защита проекта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Каждая группа защищает проект, ей задают вопросы, участники группы отвечают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Слушает защиту проектов, корректирует, дополняет. Помогает делать выводы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4.Осознание и осмысление учебного материала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Обмен информацией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Другие группы слушают защиту, отмечают то, что их заинтересовало, новая информация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5.Закрепление учебного материала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Оформление результатов работы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Группы разделены по  разделам темы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6.Проверка и оценка результатов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Экспертиза проекта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483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группы оценивает деятельность каждого участника проекта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Помогает анализировать деятельность и оценку учащихся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7.Подведение итогов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рефлексия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Проверочная работа по теме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Высказывает суждение о достижении цели урока, отмечает лучшие презентации урока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Задание группам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                                           ПЕТР I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Человек                        политик                                  полководец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История                       литература                              искусство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Личность Петра I в произведениях А.С.Пушкина «Полтава», «Медный всадник»,   А.Н. Толстой «Петр I» (каким показывают Петра авторы этих произведений: положительным или отрицательным, какими эпитетами).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Личность Петра I в мозаичном полотне «Полтавский бой» М.Ломоносова, художников петровского времени: Г.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Таннауер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 xml:space="preserve"> «Петр в Полтавской битве», Н.Н. Ге «Петр I допрашивает царевича Алексея», И.Н. Никитин «Портрет Петра I» (как показан образ Петра как человека, политика и полководца, какими средствами).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Петр I и реформы (задачи, какие – схема, как проводились)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Петр I и быт (для чего и что менялось, каким образом)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«Великое посольство» (цели, куда, кто, результат, карта)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Внешняя политика (задачи, с кем, когда и результат, карта)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Детство и юность будущего императора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Ход урока.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Вступительное слово учителя.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У нас сегодня необычный урок. Это урок защита проектов, над которыми вы работали в течение 2-х  месяцев.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Цель урока: вспомнить и повторить пройденный материал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lastRenderedPageBreak/>
        <w:t>Мотивация: для чего нам необходимо это? (ребята сами определяют мотив)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Эпиграфом нашего урока я взяла слова М. Погодина «Нет, не чародей, а гений Петр». Так ли на самом деле или иначе, мы сегодня с вами попытаемся разобраться.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Каждая группа получает листок, оценивая выступление групп: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Критерии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Полнота работы, убедительность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Знание темы,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 xml:space="preserve"> связи, эрудиция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Культура речи, использование наглядных средств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Полнота ответов,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аргументир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E44830">
        <w:rPr>
          <w:rFonts w:ascii="Times New Roman" w:hAnsi="Times New Roman" w:cs="Times New Roman"/>
          <w:sz w:val="24"/>
          <w:szCs w:val="24"/>
        </w:rPr>
        <w:t>ованность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Отвественное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отнош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Защита проектов, показ презентации по направлениям: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Детство Петра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«Великое посольство»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Реформы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Внешняя политика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Культура и быт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Петр I в литературе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Петр I в истории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После каждой защиты учитель делает вывод и переход к другому направлению.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Подведем итог нашей работы: что получилось, а что нет?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На самом ли деле Петр был Гением? (мнение ребят)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Проставьте оценки (листочки собрать, для выставления итоговой оценки за проекты)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Закрепление (проверочный тест)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Текст на листочках. На листочках запишите ответы, какие вы считаете правильным (листочки собрать)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830">
        <w:rPr>
          <w:rFonts w:ascii="Times New Roman" w:hAnsi="Times New Roman" w:cs="Times New Roman"/>
          <w:b/>
          <w:sz w:val="24"/>
          <w:szCs w:val="24"/>
        </w:rPr>
        <w:t>Проверочная работа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4830">
        <w:rPr>
          <w:rFonts w:ascii="Times New Roman" w:hAnsi="Times New Roman" w:cs="Times New Roman"/>
          <w:sz w:val="24"/>
          <w:szCs w:val="24"/>
        </w:rPr>
        <w:t>Первая четверть XVIII в. вошла в историю как:</w:t>
      </w:r>
      <w:proofErr w:type="gramEnd"/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А) Петровская эпоха;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Б) Смутное время;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В) время царя Алексея Михайловича.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Реформы Петра Великого начались в сфере: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А) просвещения;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Б) военной;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В) промышленности.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Город, основанный Петром в устье Невы, был назван: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А) Санкт-Петербургом;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Б) Петроградом;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В) Петергофом.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Цели великого посольства состояли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поиске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союзников в предстоящей войне с Турцией;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lastRenderedPageBreak/>
        <w:t xml:space="preserve"> Б)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заключении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мирного договора с Турцией;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В)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Петра I за границей.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Главным противником России в Северной войне был: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А) шведский король;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Б) украинский гетман Мазепа;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В) саксонский курфюрст Август II.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 составе Северного союза вместе с Россией была: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А) Голландия;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Б) Англия;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В) Дания.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 результате петровских преобразований в России оформилась: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А) абсолютная монархия;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Б) конституционный строй;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В) сословно-представительная монархия.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Какую битву Петр I назвал «матерью Полтавской битвы»?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А) сражение при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Лесной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Б) взятие Нарвы;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В) взятие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Нотебурга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>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Значение реформ Петра I заключалось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регулярной армии и флота;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Б)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мануфактурного производства;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В)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науки и образования;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Г) верны все ответы.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Во время царствования Петра I появились: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А) министерства;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Б) коллегии;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В) приказы.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Полтавская битва 1709 года способствовала: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А) резкому изменению хода Северной войны;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Б) распаду Северного Союза;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В) потери русскими войсками Нарвы.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 результате Северной войны Россия получила: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А) выход в Балтийское море;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Б) Новгородские земли;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В) Смоленские земли.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1721 год – год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А) начала Семилетней войны;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Б) окончания Северной войны;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В) подписания «Вечного мира» с Польшей.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Высший чин по штатской службе в «Табель о рангах» 1722 года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А) канцлер;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Б) сенатор;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lastRenderedPageBreak/>
        <w:t xml:space="preserve"> В) генерал-прокурор.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 ходе Северной войны русский флот победил неприятеля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А) при Синопе;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Б) в Чесменском сражении;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В) у мыса Гангут.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13-15 ответов «5»;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10-12 ответов «4»;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7-9 ответов «3».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Ответы: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1-а; 2-б; 3- в; 4-а; 5-а; 6-в; 7-а; 8-а; 9-г; 10 – б; 11-а; 12-а; 13-а; 14-а; 15-в.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Рефлексия.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Достигли мы с вами поставленной цели? (мнение ребят)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А теперь подумайте и запишите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Я – доволен собой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Мы – были затруднения над проектом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Дело – достигли цели.</w:t>
      </w:r>
    </w:p>
    <w:p w:rsid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830">
        <w:rPr>
          <w:rFonts w:ascii="Times New Roman" w:hAnsi="Times New Roman" w:cs="Times New Roman"/>
          <w:b/>
          <w:sz w:val="24"/>
          <w:szCs w:val="24"/>
        </w:rPr>
        <w:t xml:space="preserve">Урок истории  «Обществознание» в 9 классе 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830">
        <w:rPr>
          <w:rFonts w:ascii="Times New Roman" w:hAnsi="Times New Roman" w:cs="Times New Roman"/>
          <w:b/>
          <w:sz w:val="24"/>
          <w:szCs w:val="24"/>
        </w:rPr>
        <w:t>Тема урока: Семейное право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830">
        <w:rPr>
          <w:rFonts w:ascii="Times New Roman" w:hAnsi="Times New Roman" w:cs="Times New Roman"/>
          <w:b/>
          <w:sz w:val="24"/>
          <w:szCs w:val="24"/>
        </w:rPr>
        <w:t>Тип урока: урок изучения нового материала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Дидактическая цель: создать условия для осознания и осмысления новой информации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Цели урока: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- познакомить учащихся с основами семейного права;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- продолжить формирование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 xml:space="preserve"> умений: работать с текстом, находить необходимую информацию в учебнике;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- Развивать мышление, внимание;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- Развивать положительные эмоции;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- Развивать мотивацию к знаниям;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- развивать у учащихся стремление быть лучше;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- способствовать формированию ответственного отношения к семье, к своим родителям.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Тип урока: изучение нового материала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Форма организации учебной деятельности: фронтальная, групповая.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Методы познания: наблюдение, сравнение, анализ, проблемный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Средства обучения: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А.Ф. Никитин «Основы Обществознания», 9 класс,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М., «Дрофа», 2004 год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А.Ф. Никитин «Основы обществознания», методическое пособие 9 класс, М., «Дрофа», 2001 год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lastRenderedPageBreak/>
        <w:t xml:space="preserve">В.О.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Мушинский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 xml:space="preserve"> «Основы правоведения», М., «Центр гуманитарного образования», 1996 год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А.А. Федоренко Рабочая тетрадь к учебнику В.О.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Мушинского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>, М., 1995 год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Русские поговорки и пословицы, М.. «Советская Россия», 1983 год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Понятия для усвоения: брак, семья, права и обязанности супругов, права и обязанности родителей и детей, Семейный кодекс РФ.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Реализация целей урока будет достигнута на основе: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рассказа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интересных исторических фактов из «Семейного права»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работы с текстом учебника и умением отбирать материал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опыта учащихся и вовлечение их в беседу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умение самим выбирать ответ на поставленный вопрос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умение слушать и воспринимать новую информацию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разбор ситуаций и поговорок о семье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Здоровье и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психосберегающая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 xml:space="preserve"> среда будет обеспечена через создание хороших доброжелательных отношений учителя и учащихся, сменой видов деятельности, внимательном отношении к каждому ученику.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Эпиграф к уроку: «Жениться совсем не трудно, трудно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                        быть женатым»    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Унамум</w:t>
      </w:r>
      <w:proofErr w:type="spellEnd"/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                             «Жениться – это значит наполовину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уменьшить свои права и вдвое увеличить свои обязанности»     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Шопенгау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Ход урока: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Структура урока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Деятельность учителя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Деятельность учащихся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Проверяет готовность класса к уроку, отсутствующие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Готовят рабочее место до урока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Актуализация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Рассказ о семье: два варианта – положительная и отрицательная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Думают, от чего и от кого это зависит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4830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Акцент на эпиграф урока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Сами ставят цель урока, анализируя эпиграф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Изучение нового материала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Формирует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представление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отталкиваясь от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>, а затем факты из истории «Семейного права»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Отвечают по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>, вспоминают отрасли права, слушают, стараются запомнить интересные факты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Применение знаний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Дает задание,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Помогает делать выводы,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Задает вопросы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Работают самостоятельно с текстом, выписывают, а затем проверяем. Свое мнение на основе жизненного опыта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Проверка уровня усвоения знаний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lastRenderedPageBreak/>
        <w:t>Приводит поговорки о семье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Свое мнение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Рефлексия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Возвращаемся к эпиграфу урока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Подводят итог урока и делают вывод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Д/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П.26, письменно вопросы, поговорки о семье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Зписывают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з</w:t>
      </w:r>
      <w:proofErr w:type="spellEnd"/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Рубрика – олимпиада, тесты, конкурсы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4830">
        <w:rPr>
          <w:rFonts w:ascii="Times New Roman" w:hAnsi="Times New Roman" w:cs="Times New Roman"/>
          <w:b/>
          <w:sz w:val="24"/>
          <w:szCs w:val="24"/>
        </w:rPr>
        <w:t>Повторение по теме «Древняя Греция»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1.Местоположение и природные условия Древней Греции: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А) определите словами местоположение Греции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2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Б) чем природные условия Греции отличаются от природных условий Древнего Египта?                               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3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В) какие трудности испытывали греческие земледельцы?       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3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Г) какие полезные растения хорошо росли на почвах Греции?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     2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Д) куда вывозили эти продукты на продажу?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1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Е) что покупали взамен?                                        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1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2.Города-государства Греции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А) как назывались города-государства?             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1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Б) почему не было единого государства Греции?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3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В) два главных города-государства Греции?       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1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lastRenderedPageBreak/>
        <w:t>3.Греко-персидские войны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А) назвать главные сражения и даты                   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3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Б) в чем состоял подвиг царя Леонида и 333т спартанцев?        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5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В) что предложил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Фемистокл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 xml:space="preserve"> афинянам перед вторым походом  персов и почему?       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    3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Г) как назывались корабли и два приема ведения морского боя?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    2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Д) какова главная причина побед греков?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2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4.Афинская рабовладельческая демократия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А) что такое демократия?                                        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1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Б) после войн кто управлял афинским государством?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1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В) кому принадлежала верховная власть? 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1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Г) главные функции Народного собрания          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3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Д) для чего выбирали главного стратега?          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1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Е) почему Перикла избирали 15 раз?                   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2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Ж) кто не принимал участие в голосовании?      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2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5.Культура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А) чем отличаются ионические колонны от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дорических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?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2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lastRenderedPageBreak/>
        <w:t xml:space="preserve">Б) назвать три части, на которые делится театр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2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В) чем отличаются образование спартанцев от афинян?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2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Г) на чем писали и чем афинские ученики?                                      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1 км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40-50 км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«5»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30-39 км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«4»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20-29 км</w:t>
      </w:r>
      <w:r w:rsidRPr="00E44830">
        <w:rPr>
          <w:rFonts w:ascii="Times New Roman" w:hAnsi="Times New Roman" w:cs="Times New Roman"/>
          <w:sz w:val="24"/>
          <w:szCs w:val="24"/>
        </w:rPr>
        <w:tab/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«3»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Разработка урока в 6 классе по теме  «Культура Руси в период раздробленности»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Задачи: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Раскрыть основные направления культуры Руси XI-XIII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Пробудить у школьников чувство уважения к произведениям искусства и их творцам.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Воспитывать патриотическое отношение и любовь к Родине.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Активизировать познавательный интерес к истории через различные исторические источники,   репродукции картин, икон, музыкальные и литературные произведения.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Проигрыватель, магнитофон, удлинитель, тройник.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Репродукции: икона Владимирской Богоматери, Васнецов А. «После боя», картины – Софийский собор в Киеве, ювелирные изделия, предметы вооружения.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Книга «Слово о полку Игореве».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Пластинки: «Хоровое пение», А.П. Бородин фр. оперы «Князь Игорь», Н.А. Римский-Корсаков фр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перы «Сказание о невидимом граде Китеже», П.И. Чайковский 1ч. симфонии №1, песня «Про татарский полон».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Подлинная икона XVIII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Ход урока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Оргомомент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>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Тема урока «Культура Руси периода феодальной раздробленности».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Наша задача познакомиться с некоторыми направлениями культуры Руси:  литературы, живописи, музыки.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светло светлая и прекрасно украшенная земля Русская!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Многими красотами и прославлена ты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сем ты преисполнена, земля Русская…»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(из «слово о погибели земли Русской» история Отечества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.1983, стр.373) на фоне музыки П.И.Чайковского, на доске картина «Киев-столица Древнерусского государства»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lastRenderedPageBreak/>
        <w:t xml:space="preserve"> Так наши далекие предки гордились своей Отчизной. И было чем! Великолепные памятники архитектуры – например, вам уже знакомый прекрасный Софийский собор в г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иеве, расположенный на высоком берегу Днепра, блестя куполами. Храм поражал всех роскошью внутреннего убранства.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Изумительной красоты были ювелирные изделия киевских ремесленников того времени: ожерелье, серьги, перстни и браслеты.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Произведением искусства были предметы вооружения: шлем, кольчуга, меч, наконечники для стрел.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До сих пор мы восхищаемся ими. Ведь это истоки русской культуры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а фоне музыки Н.А. Римского-Корсакова «Сеча при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Кержи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>») «О стонать Русской земле!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Поминая прежнее время и прежних князей!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Того старого Владимира». («Слово о полку Игореве», М.1964г., с.48)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Как вы думаете, о каком Владимире здесь идет речь?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 почему вспоминают именно этого князя?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За что его прозвали Красное Солнышко?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4830">
        <w:rPr>
          <w:rFonts w:ascii="Times New Roman" w:hAnsi="Times New Roman" w:cs="Times New Roman"/>
          <w:sz w:val="24"/>
          <w:szCs w:val="24"/>
        </w:rPr>
        <w:t>А почему в это время (конец XI-начало XII в.?</w:t>
      </w:r>
      <w:proofErr w:type="gramEnd"/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 дело в том, что со II п. XI в. Киевское государство начинает распадаться на отдельные княжества. Владельцы спешили мечом решать споры между соседями, ото дня в день, истощая силы и лишая страну единства.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Эти события нашли отражение в устном народном творчестве, литературных памятниках, живописи, музыке.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1185 год. Междоусобные войны. Жертвой их стал новгородский князь Игорь.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Он собрал небольшой отряд и выступил против сильного войска половцев.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Давайте вспомним, а кто такие половцы?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 почему они стали нападать на русские земли?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О судьбе этого похода рассказывает замечательный памятник древнерусской литературы «Слово о полку Игореве». Неизвестный автор переживает за судьбу Родины, осуждает раздоры, ослабившие границы. Автор словами героя обращается к князьям: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«уж ведь выпали вы из дедовой славы…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Вы ведь своими крамолами начали наводить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поганых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на землю русскую.»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Почему так думает автор?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Автор поэмы «Слово…» выступает как патриот. Главное внимание он уделяет причине поражения русских дружин в борьбе с половцами. Он верит, что Русь будет спасена только в единстве. «Слово…» вдохновляло многих авторов, живущих много веков спустя. Они преклонялись перед героической гибелью павших за Родину героев и воспевали их в своих произведениях.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lastRenderedPageBreak/>
        <w:t xml:space="preserve"> (на фоне музыки А.П.Бородина, фр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>перы «Князь Игорь», репродукция картины В.И.Васнецова «После побоища Игоря Святославовича»)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«Пали полки Игорева. Тут кровавого вина недостало,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Тут пир окончила храбрые русские,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Сватов напоили и сами полегли за Землю Русскую».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Значение «Слово…» в том, что оно является свидетельством высокой древнерусской культуры, образцом письменности. Но не только половцы разоряли землю. С Востока над Русью нависла новая угроза, страшнее прежней.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а фоне музыки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Н.А.Римского-Корсакова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 xml:space="preserve"> звучит фрагмент оперы «Сеча при </w:t>
      </w: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Кержи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>»)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«Золотая Орда пронеслась над Русью подобно туче саранчи,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Подобно урагану, сокрушающем все, что встречалось на его пути…»</w:t>
      </w:r>
      <w:proofErr w:type="gramEnd"/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(Герцен М, 1956, т.7, с.158)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Погибло огромное количество людей, уведено в плен, навсегда исчезли с лица земли города, уничтожены драгоценные рукописи, великолепные фрески, утрачены секреты многих ремесленников.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Например – смальта)</w:t>
      </w:r>
      <w:proofErr w:type="gramEnd"/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Над Русью нависло ненавистное иго.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В это время создаются музыкальные памятники: плачи, песни. Примеров является «Песня про татарский полон» (на фоне музыки звучит рассказ о песне) – грудной младенец был увезен в Орду, а через несколько лет и мать попала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полон. В песне поется о встрече матери с дочерью, о боли  унижении, которое перенесла мать, прежде чем встретилась с дочерью. Скорбь матери отражена в живописи – через иконы.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На фоне хорового пения смотрим на репродукции икон.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Как вы думает, все ли они относятся к этому периоду?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Как вы это определили?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Кто из вас видел настоящую икону? Где?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Мы коснулись совсем чуть-чуть некоторых направлений культуры. Но уже можно понять. Что история и культура – это две нити. Которые вьются неразрывно.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Закрепление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Какие эпизоды истории Руси мы вспомнили сегодня на уроке?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 каких музыкальных произведениях они отражены?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 каких литературных…?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 xml:space="preserve">А на </w:t>
      </w:r>
      <w:proofErr w:type="gramStart"/>
      <w:r w:rsidRPr="00E44830">
        <w:rPr>
          <w:rFonts w:ascii="Times New Roman" w:hAnsi="Times New Roman" w:cs="Times New Roman"/>
          <w:sz w:val="24"/>
          <w:szCs w:val="24"/>
        </w:rPr>
        <w:t>картинах</w:t>
      </w:r>
      <w:proofErr w:type="gramEnd"/>
      <w:r w:rsidRPr="00E44830">
        <w:rPr>
          <w:rFonts w:ascii="Times New Roman" w:hAnsi="Times New Roman" w:cs="Times New Roman"/>
          <w:sz w:val="24"/>
          <w:szCs w:val="24"/>
        </w:rPr>
        <w:t xml:space="preserve"> каких художников они изображены?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(ответы записать в тетрадь)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Вывод – В период феодальной раздробленности происходит расцвет культуры. Очевидцы тех событий в своих произведениях стремились показать, что Русь должна быть единой, тогда она будет сильной, могучей и недосягаемой для врагов.</w:t>
      </w:r>
    </w:p>
    <w:p w:rsidR="00E44830" w:rsidRPr="00E44830" w:rsidRDefault="00E44830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8D4" w:rsidRPr="00E44830" w:rsidRDefault="00F858D4" w:rsidP="00E4483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858D4" w:rsidRPr="00E44830" w:rsidSect="00F8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44830"/>
    <w:rsid w:val="00E44830"/>
    <w:rsid w:val="00F8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8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4638</Words>
  <Characters>26437</Characters>
  <Application>Microsoft Office Word</Application>
  <DocSecurity>0</DocSecurity>
  <Lines>220</Lines>
  <Paragraphs>62</Paragraphs>
  <ScaleCrop>false</ScaleCrop>
  <Company/>
  <LinksUpToDate>false</LinksUpToDate>
  <CharactersWithSpaces>31013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Kleu</dc:creator>
  <cp:lastModifiedBy>Kleu</cp:lastModifiedBy>
  <cp:revision>2</cp:revision>
  <dcterms:created xsi:type="dcterms:W3CDTF">2013-10-11T17:28:00Z</dcterms:created>
  <dcterms:modified xsi:type="dcterms:W3CDTF">2013-10-11T17:36:00Z</dcterms:modified>
</cp:coreProperties>
</file>