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4E" w:rsidRPr="00337E60" w:rsidRDefault="00EE1D4E">
      <w:pPr>
        <w:rPr>
          <w:rFonts w:ascii="Times New Roman" w:hAnsi="Times New Roman" w:cs="Times New Roman"/>
          <w:sz w:val="32"/>
          <w:szCs w:val="32"/>
        </w:rPr>
      </w:pPr>
      <w:r w:rsidRPr="00337E60">
        <w:rPr>
          <w:rFonts w:ascii="Times New Roman" w:hAnsi="Times New Roman" w:cs="Times New Roman"/>
          <w:sz w:val="32"/>
          <w:szCs w:val="32"/>
          <w:lang w:val="en-US"/>
        </w:rPr>
        <w:t>SWOT</w:t>
      </w:r>
      <w:r w:rsidRPr="00337E60">
        <w:rPr>
          <w:rFonts w:ascii="Times New Roman" w:hAnsi="Times New Roman" w:cs="Times New Roman"/>
          <w:sz w:val="32"/>
          <w:szCs w:val="32"/>
        </w:rPr>
        <w:t>-анал</w:t>
      </w:r>
      <w:bookmarkStart w:id="0" w:name="_GoBack"/>
      <w:bookmarkEnd w:id="0"/>
      <w:r w:rsidRPr="00337E60">
        <w:rPr>
          <w:rFonts w:ascii="Times New Roman" w:hAnsi="Times New Roman" w:cs="Times New Roman"/>
          <w:sz w:val="32"/>
          <w:szCs w:val="32"/>
        </w:rPr>
        <w:t xml:space="preserve">из </w:t>
      </w:r>
    </w:p>
    <w:p w:rsidR="0012486D" w:rsidRDefault="0012486D">
      <w:r>
        <w:t>Тема:</w:t>
      </w:r>
    </w:p>
    <w:p w:rsidR="00EE1D4E" w:rsidRPr="00DB60EA" w:rsidRDefault="00EE1D4E" w:rsidP="0012486D">
      <w:pPr>
        <w:pStyle w:val="a4"/>
        <w:numPr>
          <w:ilvl w:val="0"/>
          <w:numId w:val="1"/>
        </w:numPr>
        <w:jc w:val="center"/>
        <w:rPr>
          <w:b/>
        </w:rPr>
      </w:pPr>
      <w:r w:rsidRPr="00EE1D4E">
        <w:rPr>
          <w:b/>
        </w:rPr>
        <w:t>Развитие профильного обуч</w:t>
      </w:r>
      <w:r w:rsidR="0012486D">
        <w:rPr>
          <w:b/>
        </w:rPr>
        <w:t>ения в образовательной</w:t>
      </w:r>
      <w:r w:rsidR="005A4484">
        <w:rPr>
          <w:b/>
        </w:rPr>
        <w:t xml:space="preserve"> организации</w:t>
      </w:r>
      <w:r w:rsidRPr="00EE1D4E">
        <w:rPr>
          <w:b/>
        </w:rPr>
        <w:t>.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90"/>
        <w:gridCol w:w="4252"/>
        <w:gridCol w:w="4134"/>
      </w:tblGrid>
      <w:tr w:rsidR="00EE1D4E" w:rsidTr="0012486D">
        <w:tc>
          <w:tcPr>
            <w:tcW w:w="1990" w:type="dxa"/>
          </w:tcPr>
          <w:p w:rsidR="00EE1D4E" w:rsidRDefault="00EE1D4E"/>
        </w:tc>
        <w:tc>
          <w:tcPr>
            <w:tcW w:w="4252" w:type="dxa"/>
          </w:tcPr>
          <w:p w:rsidR="00EE1D4E" w:rsidRPr="005B1009" w:rsidRDefault="00EE1D4E" w:rsidP="005B1009">
            <w:pPr>
              <w:jc w:val="center"/>
              <w:rPr>
                <w:b/>
              </w:rPr>
            </w:pPr>
            <w:r w:rsidRPr="005B1009">
              <w:rPr>
                <w:b/>
              </w:rPr>
              <w:t>Возможности</w:t>
            </w:r>
          </w:p>
        </w:tc>
        <w:tc>
          <w:tcPr>
            <w:tcW w:w="4134" w:type="dxa"/>
          </w:tcPr>
          <w:p w:rsidR="00EE1D4E" w:rsidRPr="005B1009" w:rsidRDefault="00EE1D4E" w:rsidP="005B1009">
            <w:pPr>
              <w:jc w:val="center"/>
              <w:rPr>
                <w:b/>
              </w:rPr>
            </w:pPr>
            <w:r w:rsidRPr="005B1009">
              <w:rPr>
                <w:b/>
              </w:rPr>
              <w:t>Угрозы</w:t>
            </w:r>
          </w:p>
        </w:tc>
      </w:tr>
      <w:tr w:rsidR="00EE1D4E" w:rsidTr="0012486D">
        <w:tc>
          <w:tcPr>
            <w:tcW w:w="1990" w:type="dxa"/>
            <w:vAlign w:val="center"/>
          </w:tcPr>
          <w:p w:rsidR="00EE1D4E" w:rsidRDefault="00EE1D4E" w:rsidP="005B1009">
            <w:pPr>
              <w:jc w:val="center"/>
            </w:pPr>
            <w:r>
              <w:t>Сильные</w:t>
            </w:r>
          </w:p>
          <w:p w:rsidR="00EE1D4E" w:rsidRDefault="00EE1D4E" w:rsidP="005B1009">
            <w:pPr>
              <w:jc w:val="center"/>
            </w:pPr>
            <w:r>
              <w:t>стороны организации</w:t>
            </w:r>
          </w:p>
        </w:tc>
        <w:tc>
          <w:tcPr>
            <w:tcW w:w="4252" w:type="dxa"/>
          </w:tcPr>
          <w:p w:rsidR="00711DAE" w:rsidRPr="005B1009" w:rsidRDefault="00540188" w:rsidP="005B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1DAE" w:rsidRPr="005B1009">
              <w:rPr>
                <w:rFonts w:ascii="Times New Roman" w:hAnsi="Times New Roman" w:cs="Times New Roman"/>
                <w:sz w:val="24"/>
                <w:szCs w:val="24"/>
              </w:rPr>
              <w:t>довлетворительная оснащенность средствами ИКТ;</w:t>
            </w:r>
          </w:p>
          <w:p w:rsidR="00711DAE" w:rsidRPr="005B1009" w:rsidRDefault="00540188" w:rsidP="005B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0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1DAE" w:rsidRPr="005B1009">
              <w:rPr>
                <w:rFonts w:ascii="Times New Roman" w:hAnsi="Times New Roman" w:cs="Times New Roman"/>
                <w:sz w:val="24"/>
                <w:szCs w:val="24"/>
              </w:rPr>
              <w:t xml:space="preserve">аличие </w:t>
            </w:r>
            <w:proofErr w:type="spellStart"/>
            <w:r w:rsidR="00711DAE" w:rsidRPr="005B1009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="00711DAE" w:rsidRPr="005B1009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кабинетах;</w:t>
            </w:r>
          </w:p>
          <w:p w:rsidR="007002A9" w:rsidRPr="005B1009" w:rsidRDefault="00540188" w:rsidP="005B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0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1DAE" w:rsidRPr="005B1009">
              <w:rPr>
                <w:rFonts w:ascii="Times New Roman" w:hAnsi="Times New Roman" w:cs="Times New Roman"/>
                <w:sz w:val="24"/>
                <w:szCs w:val="24"/>
              </w:rPr>
              <w:t>аличие классов с расширенным изучением отдельных предметов;</w:t>
            </w:r>
            <w:r w:rsidR="005B1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2A9" w:rsidRPr="005B1009">
              <w:rPr>
                <w:rFonts w:ascii="Times New Roman" w:hAnsi="Times New Roman" w:cs="Times New Roman"/>
                <w:sz w:val="24"/>
                <w:szCs w:val="24"/>
              </w:rPr>
              <w:t>Полноценная организация учебно-воспитательного процесса и улучшение материальной базы</w:t>
            </w:r>
            <w:r w:rsidR="005B100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proofErr w:type="gramStart"/>
            <w:r w:rsidR="005B1009">
              <w:rPr>
                <w:rFonts w:ascii="Times New Roman" w:hAnsi="Times New Roman" w:cs="Times New Roman"/>
                <w:sz w:val="24"/>
                <w:szCs w:val="24"/>
              </w:rPr>
              <w:t>в следствие</w:t>
            </w:r>
            <w:proofErr w:type="gramEnd"/>
            <w:r w:rsidR="005B1009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в образовательный комплекс</w:t>
            </w:r>
            <w:r w:rsidR="001248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9A6" w:rsidRPr="005B1009" w:rsidRDefault="0012486D" w:rsidP="005B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B609A6" w:rsidRPr="005B1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имеет возможность</w:t>
            </w:r>
            <w:r w:rsidRPr="0012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9A6" w:rsidRPr="005B100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реализовывать финансовую политику.</w:t>
            </w:r>
          </w:p>
          <w:p w:rsidR="00EE1D4E" w:rsidRPr="005B1009" w:rsidRDefault="007930C3" w:rsidP="005B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00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использования Интернет </w:t>
            </w:r>
            <w:r w:rsidR="00B609A6" w:rsidRPr="005B1009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5B1009">
              <w:rPr>
                <w:rFonts w:ascii="Times New Roman" w:hAnsi="Times New Roman" w:cs="Times New Roman"/>
                <w:sz w:val="24"/>
                <w:szCs w:val="24"/>
              </w:rPr>
              <w:t>есурсов для рекламы ОУ</w:t>
            </w:r>
            <w:r w:rsidR="001248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0C3" w:rsidRPr="005B1009" w:rsidRDefault="007930C3" w:rsidP="005B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009">
              <w:rPr>
                <w:rFonts w:ascii="Times New Roman" w:hAnsi="Times New Roman" w:cs="Times New Roman"/>
                <w:sz w:val="24"/>
                <w:szCs w:val="24"/>
              </w:rPr>
              <w:t>Привлечение опытных квалифицированных кадров</w:t>
            </w:r>
            <w:r w:rsidR="0012486D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комплекса и по договору с учреждениями </w:t>
            </w:r>
            <w:proofErr w:type="gramStart"/>
            <w:r w:rsidR="001248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2486D">
              <w:rPr>
                <w:rFonts w:ascii="Times New Roman" w:hAnsi="Times New Roman" w:cs="Times New Roman"/>
                <w:sz w:val="24"/>
                <w:szCs w:val="24"/>
              </w:rPr>
              <w:t>, ПО, ВПО;</w:t>
            </w:r>
          </w:p>
          <w:p w:rsidR="00FC176A" w:rsidRPr="005B1009" w:rsidRDefault="00FC176A" w:rsidP="005B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009">
              <w:rPr>
                <w:rFonts w:ascii="Times New Roman" w:hAnsi="Times New Roman" w:cs="Times New Roman"/>
                <w:sz w:val="24"/>
                <w:szCs w:val="24"/>
              </w:rPr>
              <w:t>Преподавание профильных предметов, элективных курсов, курсов по выбору, профильной и профессиональной ориента</w:t>
            </w:r>
            <w:r w:rsidR="0012486D">
              <w:rPr>
                <w:rFonts w:ascii="Times New Roman" w:hAnsi="Times New Roman" w:cs="Times New Roman"/>
                <w:sz w:val="24"/>
                <w:szCs w:val="24"/>
              </w:rPr>
              <w:t>ции, информационных курсов и прочих;</w:t>
            </w:r>
          </w:p>
          <w:p w:rsidR="00064315" w:rsidRPr="005B1009" w:rsidRDefault="00064315" w:rsidP="005B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Дистанционное обучение </w:t>
            </w:r>
            <w:r w:rsidRPr="005B1009">
              <w:rPr>
                <w:rFonts w:ascii="Times New Roman" w:hAnsi="Times New Roman" w:cs="Times New Roman"/>
                <w:sz w:val="24"/>
                <w:szCs w:val="24"/>
              </w:rPr>
              <w:t>как форма организации учебно-воспитательного процесса</w:t>
            </w:r>
            <w:r w:rsidR="001248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1DAE" w:rsidRPr="00D12B90" w:rsidRDefault="00540188" w:rsidP="005B1009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2B90">
              <w:rPr>
                <w:rFonts w:ascii="Times New Roman" w:hAnsi="Times New Roman"/>
                <w:sz w:val="24"/>
                <w:szCs w:val="24"/>
              </w:rPr>
              <w:t>Обмен опытом по организационным, методическим и другим вопросам с</w:t>
            </w:r>
            <w:r w:rsidR="00FC176A" w:rsidRPr="00D12B90">
              <w:rPr>
                <w:rFonts w:ascii="Times New Roman" w:hAnsi="Times New Roman"/>
                <w:sz w:val="24"/>
                <w:szCs w:val="24"/>
              </w:rPr>
              <w:t xml:space="preserve">одействие в решении </w:t>
            </w:r>
            <w:proofErr w:type="gramStart"/>
            <w:r w:rsidR="00FC176A" w:rsidRPr="00D12B90">
              <w:rPr>
                <w:rFonts w:ascii="Times New Roman" w:hAnsi="Times New Roman"/>
                <w:sz w:val="24"/>
                <w:szCs w:val="24"/>
              </w:rPr>
              <w:t>аналогичных пробле</w:t>
            </w:r>
            <w:r w:rsidR="0012486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1248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1DAE" w:rsidRPr="00D12B90">
              <w:rPr>
                <w:rFonts w:ascii="Times New Roman" w:hAnsi="Times New Roman"/>
                <w:sz w:val="24"/>
                <w:szCs w:val="24"/>
              </w:rPr>
              <w:t>элективных курсов, факультативов</w:t>
            </w:r>
            <w:r w:rsidR="0012486D">
              <w:rPr>
                <w:rFonts w:ascii="Times New Roman" w:hAnsi="Times New Roman"/>
                <w:sz w:val="24"/>
                <w:szCs w:val="24"/>
              </w:rPr>
              <w:t xml:space="preserve"> с организациями, имеющими достаточный опыт такой работы</w:t>
            </w:r>
            <w:r w:rsidR="00711DAE" w:rsidRPr="00D12B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176A" w:rsidRPr="005B1009" w:rsidRDefault="00D12B90" w:rsidP="005B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009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5B1009">
              <w:rPr>
                <w:rFonts w:ascii="Times New Roman" w:hAnsi="Times New Roman" w:cs="Times New Roman"/>
                <w:sz w:val="24"/>
                <w:szCs w:val="24"/>
              </w:rPr>
              <w:t xml:space="preserve">ность сетевого взаимодействия с </w:t>
            </w:r>
            <w:r w:rsidRPr="005B100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дополнительного образования, </w:t>
            </w:r>
            <w:r w:rsidR="001248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0188" w:rsidRPr="005B1009">
              <w:rPr>
                <w:rFonts w:ascii="Times New Roman" w:hAnsi="Times New Roman" w:cs="Times New Roman"/>
                <w:sz w:val="24"/>
                <w:szCs w:val="24"/>
              </w:rPr>
              <w:t xml:space="preserve">отрудничество с </w:t>
            </w:r>
            <w:r w:rsidR="00DB60EA" w:rsidRPr="005B1009">
              <w:rPr>
                <w:rFonts w:ascii="Times New Roman" w:hAnsi="Times New Roman" w:cs="Times New Roman"/>
                <w:sz w:val="24"/>
                <w:szCs w:val="24"/>
              </w:rPr>
              <w:t>колледжами</w:t>
            </w:r>
            <w:r w:rsidR="00540188" w:rsidRPr="005B1009">
              <w:rPr>
                <w:rFonts w:ascii="Times New Roman" w:hAnsi="Times New Roman" w:cs="Times New Roman"/>
                <w:sz w:val="24"/>
                <w:szCs w:val="24"/>
              </w:rPr>
              <w:t>, ВУЗами: занятия на базе Вуза в группах выходного дня, у</w:t>
            </w:r>
            <w:r w:rsidR="00FC176A" w:rsidRPr="005B1009">
              <w:rPr>
                <w:rFonts w:ascii="Times New Roman" w:hAnsi="Times New Roman" w:cs="Times New Roman"/>
                <w:sz w:val="24"/>
                <w:szCs w:val="24"/>
              </w:rPr>
              <w:t>частие в совместных мероприятиях.</w:t>
            </w:r>
          </w:p>
          <w:p w:rsidR="00540188" w:rsidRPr="005B1009" w:rsidRDefault="00DB60EA" w:rsidP="005B10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009">
              <w:rPr>
                <w:rFonts w:ascii="Times New Roman" w:hAnsi="Times New Roman" w:cs="Times New Roman"/>
                <w:sz w:val="24"/>
                <w:szCs w:val="24"/>
              </w:rPr>
              <w:t>В основном, выпускники</w:t>
            </w:r>
            <w:r w:rsidR="00540188" w:rsidRPr="005B1009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поступают в вузы в соответствии с профи</w:t>
            </w:r>
            <w:r w:rsidRPr="005B1009">
              <w:rPr>
                <w:rFonts w:ascii="Times New Roman" w:hAnsi="Times New Roman" w:cs="Times New Roman"/>
                <w:sz w:val="24"/>
                <w:szCs w:val="24"/>
              </w:rPr>
              <w:t>лем, по которому учились в школе.</w:t>
            </w:r>
          </w:p>
          <w:p w:rsidR="001C3B4D" w:rsidRPr="00D12B90" w:rsidRDefault="001C3B4D" w:rsidP="005B1009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2B90">
              <w:rPr>
                <w:rFonts w:ascii="Times New Roman" w:hAnsi="Times New Roman"/>
                <w:sz w:val="24"/>
                <w:szCs w:val="24"/>
              </w:rPr>
              <w:t>развитие системы внеурочной деятельности;</w:t>
            </w:r>
          </w:p>
          <w:p w:rsidR="001C3B4D" w:rsidRPr="00D12B90" w:rsidRDefault="0012486D" w:rsidP="005B1009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C3B4D" w:rsidRPr="00D12B90">
              <w:rPr>
                <w:rFonts w:ascii="Times New Roman" w:hAnsi="Times New Roman"/>
                <w:sz w:val="24"/>
                <w:szCs w:val="24"/>
              </w:rPr>
              <w:t>величение численности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8-11 классов,</w:t>
            </w:r>
            <w:r w:rsidR="001C3B4D" w:rsidRPr="00D12B90">
              <w:rPr>
                <w:rFonts w:ascii="Times New Roman" w:hAnsi="Times New Roman"/>
                <w:sz w:val="24"/>
                <w:szCs w:val="24"/>
              </w:rPr>
              <w:t xml:space="preserve"> за счет доступности и вариативности</w:t>
            </w:r>
          </w:p>
          <w:p w:rsidR="001C3B4D" w:rsidRPr="00D12B90" w:rsidRDefault="001C3B4D" w:rsidP="005B1009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2B90">
              <w:rPr>
                <w:rFonts w:ascii="Times New Roman" w:hAnsi="Times New Roman"/>
                <w:sz w:val="24"/>
                <w:szCs w:val="24"/>
              </w:rPr>
              <w:t>образовательных услуг;</w:t>
            </w:r>
          </w:p>
          <w:p w:rsidR="00310960" w:rsidRPr="0012486D" w:rsidRDefault="001C3B4D" w:rsidP="00DB60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положительного имиджа ОУ.</w:t>
            </w:r>
          </w:p>
        </w:tc>
        <w:tc>
          <w:tcPr>
            <w:tcW w:w="4134" w:type="dxa"/>
          </w:tcPr>
          <w:p w:rsidR="00FC176A" w:rsidRPr="00E200C5" w:rsidRDefault="00DB60EA" w:rsidP="005B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и материальная неготовность родителей к оплате</w:t>
            </w:r>
            <w:r w:rsidRPr="00E200C5">
              <w:rPr>
                <w:sz w:val="24"/>
                <w:szCs w:val="24"/>
              </w:rPr>
              <w:t xml:space="preserve"> </w:t>
            </w:r>
            <w:r w:rsidRPr="00E200C5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r w:rsidR="00E200C5">
              <w:rPr>
                <w:rFonts w:ascii="Times New Roman" w:hAnsi="Times New Roman" w:cs="Times New Roman"/>
                <w:sz w:val="24"/>
                <w:szCs w:val="24"/>
              </w:rPr>
              <w:t>нительных образовательных услуг;</w:t>
            </w:r>
          </w:p>
          <w:p w:rsidR="00E200C5" w:rsidRDefault="00064315" w:rsidP="005B10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10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Недостаточный уровень мотивации учащихся к участию в олимпиадном, конкурсном движении и соревнованиях со стороны педагогов и родителей</w:t>
            </w:r>
            <w:r w:rsidR="00E200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формирования последующих профилей;</w:t>
            </w:r>
          </w:p>
          <w:p w:rsidR="00010F8F" w:rsidRDefault="00064315" w:rsidP="005B10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10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Стремление родителей оградить детей</w:t>
            </w:r>
            <w:r w:rsidR="00010F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стрессовых ситуаций;</w:t>
            </w:r>
          </w:p>
          <w:p w:rsidR="001C3B4D" w:rsidRPr="00E200C5" w:rsidRDefault="00064315" w:rsidP="005B1009">
            <w:r w:rsidRPr="005B10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Осторожное отношение родителей к расширению объема самостоятельной работы ребенка для достижения индивидуальных результатов. Школа ориентирована на личностно ориентированный процесс обучения в большей степени, чем на результативность</w:t>
            </w:r>
            <w:r w:rsidR="00E200C5">
              <w:t xml:space="preserve"> </w:t>
            </w:r>
            <w:r w:rsidR="001C3B4D" w:rsidRPr="005B1009">
              <w:rPr>
                <w:rFonts w:ascii="Times New Roman" w:hAnsi="Times New Roman"/>
                <w:sz w:val="24"/>
                <w:szCs w:val="24"/>
              </w:rPr>
              <w:t>возникновение проблем с поиском кандидатов на вакантные должности;</w:t>
            </w:r>
          </w:p>
          <w:p w:rsidR="001C3B4D" w:rsidRPr="001C3B4D" w:rsidRDefault="001C3B4D" w:rsidP="005B1009">
            <w:r w:rsidRPr="005B1009">
              <w:rPr>
                <w:rFonts w:ascii="Times New Roman" w:hAnsi="Times New Roman"/>
                <w:sz w:val="24"/>
                <w:szCs w:val="24"/>
              </w:rPr>
              <w:t>невыполнение социального заказа из-за консерватизма педагогов</w:t>
            </w:r>
          </w:p>
          <w:p w:rsidR="001C3B4D" w:rsidRPr="0011714C" w:rsidRDefault="001C3B4D" w:rsidP="005B1009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714C">
              <w:rPr>
                <w:rFonts w:ascii="Times New Roman" w:hAnsi="Times New Roman"/>
                <w:sz w:val="24"/>
                <w:szCs w:val="24"/>
              </w:rPr>
              <w:t>работа по обновлению педагогических кадров;</w:t>
            </w:r>
          </w:p>
          <w:p w:rsidR="001C3B4D" w:rsidRPr="0011714C" w:rsidRDefault="001C3B4D" w:rsidP="005B1009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714C">
              <w:rPr>
                <w:rFonts w:ascii="Times New Roman" w:hAnsi="Times New Roman"/>
                <w:sz w:val="24"/>
                <w:szCs w:val="24"/>
              </w:rPr>
              <w:t>разработка системы постоянного повышения квалификации педагогических кадров;</w:t>
            </w:r>
          </w:p>
          <w:p w:rsidR="001C3B4D" w:rsidRDefault="001C3B4D" w:rsidP="005B1009">
            <w:r w:rsidRPr="005B1009">
              <w:rPr>
                <w:rFonts w:ascii="Times New Roman" w:hAnsi="Times New Roman"/>
                <w:sz w:val="24"/>
                <w:szCs w:val="24"/>
              </w:rPr>
              <w:t>повышение информированности педагогов о целесообразности предлагаемых перемен</w:t>
            </w:r>
          </w:p>
        </w:tc>
      </w:tr>
      <w:tr w:rsidR="00EE1D4E" w:rsidTr="0012486D">
        <w:tc>
          <w:tcPr>
            <w:tcW w:w="1990" w:type="dxa"/>
            <w:vAlign w:val="center"/>
          </w:tcPr>
          <w:p w:rsidR="00EE1D4E" w:rsidRDefault="00EE1D4E" w:rsidP="005B1009">
            <w:pPr>
              <w:jc w:val="center"/>
            </w:pPr>
            <w:r>
              <w:lastRenderedPageBreak/>
              <w:t>Слабые</w:t>
            </w:r>
          </w:p>
          <w:p w:rsidR="00EE1D4E" w:rsidRDefault="00EE1D4E" w:rsidP="005B1009">
            <w:pPr>
              <w:jc w:val="center"/>
            </w:pPr>
            <w:r>
              <w:t>стороны  организации</w:t>
            </w:r>
          </w:p>
          <w:p w:rsidR="00FC176A" w:rsidRDefault="00FC176A" w:rsidP="005B1009">
            <w:pPr>
              <w:pStyle w:val="1"/>
              <w:ind w:left="426"/>
              <w:jc w:val="center"/>
            </w:pPr>
          </w:p>
        </w:tc>
        <w:tc>
          <w:tcPr>
            <w:tcW w:w="4252" w:type="dxa"/>
          </w:tcPr>
          <w:p w:rsidR="00711DAE" w:rsidRPr="005B1009" w:rsidRDefault="005B1009" w:rsidP="005B1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1DAE" w:rsidRPr="005B1009">
              <w:rPr>
                <w:rFonts w:ascii="Times New Roman" w:hAnsi="Times New Roman" w:cs="Times New Roman"/>
                <w:sz w:val="24"/>
                <w:szCs w:val="24"/>
              </w:rPr>
              <w:t>тсутствие координации деятельности школы и 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02A9" w:rsidRPr="005B1009" w:rsidRDefault="005B1009" w:rsidP="005B1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мотивация сотрудников;</w:t>
            </w:r>
          </w:p>
          <w:p w:rsidR="007002A9" w:rsidRPr="005B1009" w:rsidRDefault="005B1009" w:rsidP="005B1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мотивация учащихся;</w:t>
            </w:r>
          </w:p>
          <w:p w:rsidR="00EE1D4E" w:rsidRPr="005B1009" w:rsidRDefault="007002A9" w:rsidP="005B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009">
              <w:rPr>
                <w:rFonts w:ascii="Times New Roman" w:hAnsi="Times New Roman" w:cs="Times New Roman"/>
                <w:sz w:val="24"/>
                <w:szCs w:val="24"/>
              </w:rPr>
              <w:t>Непродуктивная работа администрации.</w:t>
            </w:r>
          </w:p>
          <w:p w:rsidR="00FC176A" w:rsidRPr="00DB60EA" w:rsidRDefault="00FC176A" w:rsidP="005B1009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0EA">
              <w:rPr>
                <w:rFonts w:ascii="Times New Roman" w:hAnsi="Times New Roman"/>
                <w:sz w:val="24"/>
                <w:szCs w:val="24"/>
              </w:rPr>
              <w:t xml:space="preserve">Конкурентная позиция в связи с </w:t>
            </w:r>
            <w:proofErr w:type="spellStart"/>
            <w:r w:rsidRPr="00DB60EA">
              <w:rPr>
                <w:rFonts w:ascii="Times New Roman" w:hAnsi="Times New Roman"/>
                <w:sz w:val="24"/>
                <w:szCs w:val="24"/>
              </w:rPr>
              <w:t>подушевым</w:t>
            </w:r>
            <w:proofErr w:type="spellEnd"/>
            <w:r w:rsidRPr="00DB60EA">
              <w:rPr>
                <w:rFonts w:ascii="Times New Roman" w:hAnsi="Times New Roman"/>
                <w:sz w:val="24"/>
                <w:szCs w:val="24"/>
              </w:rPr>
              <w:t xml:space="preserve"> финансированием, продвижение чужого опыта без проведения специальных исследований о целесообразности.</w:t>
            </w:r>
          </w:p>
          <w:p w:rsidR="00FC176A" w:rsidRDefault="00FC176A" w:rsidP="00EE1D4E"/>
        </w:tc>
        <w:tc>
          <w:tcPr>
            <w:tcW w:w="4134" w:type="dxa"/>
          </w:tcPr>
          <w:p w:rsidR="00FC176A" w:rsidRDefault="00FC176A" w:rsidP="005B1009">
            <w:pPr>
              <w:rPr>
                <w:rFonts w:ascii="Times New Roman" w:hAnsi="Times New Roman"/>
                <w:sz w:val="24"/>
                <w:szCs w:val="24"/>
              </w:rPr>
            </w:pPr>
            <w:r w:rsidRPr="005B1009">
              <w:rPr>
                <w:rFonts w:ascii="Times New Roman" w:hAnsi="Times New Roman"/>
                <w:sz w:val="24"/>
                <w:szCs w:val="24"/>
              </w:rPr>
              <w:t xml:space="preserve">Уменьшение численности обучающихся в случае предоставления более качественных образовательных услуг и вследствие применения агрессивных </w:t>
            </w:r>
            <w:r w:rsidRPr="005B1009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="00DB60EA" w:rsidRPr="005B1009">
              <w:rPr>
                <w:rFonts w:ascii="Times New Roman" w:hAnsi="Times New Roman"/>
                <w:sz w:val="24"/>
                <w:szCs w:val="24"/>
              </w:rPr>
              <w:t>-технологий другими ОО</w:t>
            </w:r>
            <w:r w:rsidRPr="005B10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486D" w:rsidRDefault="0012486D" w:rsidP="0012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6D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заключения договоров, Неготовность к использованию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</w:t>
            </w:r>
            <w:r w:rsidRPr="0012486D">
              <w:rPr>
                <w:rFonts w:ascii="Times New Roman" w:hAnsi="Times New Roman" w:cs="Times New Roman"/>
                <w:sz w:val="24"/>
                <w:szCs w:val="24"/>
              </w:rPr>
              <w:t>онных форм обучения на договорной основе.</w:t>
            </w:r>
          </w:p>
          <w:p w:rsidR="0012486D" w:rsidRPr="0012486D" w:rsidRDefault="0012486D" w:rsidP="0012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6D">
              <w:rPr>
                <w:rFonts w:ascii="Times New Roman" w:hAnsi="Times New Roman" w:cs="Times New Roman"/>
                <w:sz w:val="24"/>
                <w:szCs w:val="24"/>
              </w:rPr>
              <w:t xml:space="preserve">Неподготовленность преподавателей системы профессионального образования к работе с учащимися школ. Незнание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проблем школьного возраста, </w:t>
            </w:r>
            <w:r w:rsidRPr="0012486D">
              <w:rPr>
                <w:rFonts w:ascii="Times New Roman" w:hAnsi="Times New Roman" w:cs="Times New Roman"/>
                <w:sz w:val="24"/>
                <w:szCs w:val="24"/>
              </w:rPr>
              <w:t>незаинтересованность этой категории специалистов в качественном преподавании профильных дисциплин из-за низкой оплаты их труда в школе. Появление в школе различных форм репетиторства на протяжении всего периода обучения в 10-11 классах.</w:t>
            </w:r>
          </w:p>
        </w:tc>
      </w:tr>
    </w:tbl>
    <w:p w:rsidR="00EE1D4E" w:rsidRPr="00EE1D4E" w:rsidRDefault="00EE1D4E"/>
    <w:sectPr w:rsidR="00EE1D4E" w:rsidRPr="00EE1D4E" w:rsidSect="0012486D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3BAD"/>
      </v:shape>
    </w:pict>
  </w:numPicBullet>
  <w:abstractNum w:abstractNumId="0">
    <w:nsid w:val="FFFFFF83"/>
    <w:multiLevelType w:val="singleLevel"/>
    <w:tmpl w:val="6432522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F8C6B10"/>
    <w:multiLevelType w:val="hybridMultilevel"/>
    <w:tmpl w:val="F40275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D666E"/>
    <w:multiLevelType w:val="hybridMultilevel"/>
    <w:tmpl w:val="B2E6CA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7169D"/>
    <w:multiLevelType w:val="hybridMultilevel"/>
    <w:tmpl w:val="4768DA1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0C3C8A"/>
    <w:multiLevelType w:val="hybridMultilevel"/>
    <w:tmpl w:val="6EC64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11865"/>
    <w:multiLevelType w:val="hybridMultilevel"/>
    <w:tmpl w:val="0CA42F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77185"/>
    <w:multiLevelType w:val="hybridMultilevel"/>
    <w:tmpl w:val="E9C248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36B15"/>
    <w:multiLevelType w:val="hybridMultilevel"/>
    <w:tmpl w:val="88A6BE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4E"/>
    <w:rsid w:val="00010F8F"/>
    <w:rsid w:val="00064315"/>
    <w:rsid w:val="0012486D"/>
    <w:rsid w:val="001C3B4D"/>
    <w:rsid w:val="00310960"/>
    <w:rsid w:val="00337E60"/>
    <w:rsid w:val="00540188"/>
    <w:rsid w:val="005A4484"/>
    <w:rsid w:val="005B1009"/>
    <w:rsid w:val="007002A9"/>
    <w:rsid w:val="00711DAE"/>
    <w:rsid w:val="007930C3"/>
    <w:rsid w:val="00B139E0"/>
    <w:rsid w:val="00B609A6"/>
    <w:rsid w:val="00CD58F7"/>
    <w:rsid w:val="00D12B90"/>
    <w:rsid w:val="00DB60EA"/>
    <w:rsid w:val="00E200C5"/>
    <w:rsid w:val="00EE1D4E"/>
    <w:rsid w:val="00F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0">
    <w:name w:val="heading 2"/>
    <w:basedOn w:val="a"/>
    <w:next w:val="a"/>
    <w:link w:val="21"/>
    <w:qFormat/>
    <w:rsid w:val="001C3B4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D4E"/>
    <w:pPr>
      <w:ind w:left="720"/>
      <w:contextualSpacing/>
    </w:pPr>
  </w:style>
  <w:style w:type="paragraph" w:customStyle="1" w:styleId="1">
    <w:name w:val="Абзац списка1"/>
    <w:basedOn w:val="a"/>
    <w:rsid w:val="00FC176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5">
    <w:name w:val="Знак Знак Знак"/>
    <w:basedOn w:val="a"/>
    <w:rsid w:val="007002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">
    <w:name w:val="Заголовок 2 Знак"/>
    <w:basedOn w:val="a0"/>
    <w:link w:val="20"/>
    <w:rsid w:val="001C3B4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">
    <w:name w:val="List Bullet 2"/>
    <w:basedOn w:val="a"/>
    <w:semiHidden/>
    <w:rsid w:val="001C3B4D"/>
    <w:pPr>
      <w:numPr>
        <w:numId w:val="8"/>
      </w:numPr>
      <w:tabs>
        <w:tab w:val="clear" w:pos="643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0">
    <w:name w:val="heading 2"/>
    <w:basedOn w:val="a"/>
    <w:next w:val="a"/>
    <w:link w:val="21"/>
    <w:qFormat/>
    <w:rsid w:val="001C3B4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D4E"/>
    <w:pPr>
      <w:ind w:left="720"/>
      <w:contextualSpacing/>
    </w:pPr>
  </w:style>
  <w:style w:type="paragraph" w:customStyle="1" w:styleId="1">
    <w:name w:val="Абзац списка1"/>
    <w:basedOn w:val="a"/>
    <w:rsid w:val="00FC176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5">
    <w:name w:val="Знак Знак Знак"/>
    <w:basedOn w:val="a"/>
    <w:rsid w:val="007002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">
    <w:name w:val="Заголовок 2 Знак"/>
    <w:basedOn w:val="a0"/>
    <w:link w:val="20"/>
    <w:rsid w:val="001C3B4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">
    <w:name w:val="List Bullet 2"/>
    <w:basedOn w:val="a"/>
    <w:semiHidden/>
    <w:rsid w:val="001C3B4D"/>
    <w:pPr>
      <w:numPr>
        <w:numId w:val="8"/>
      </w:numPr>
      <w:tabs>
        <w:tab w:val="clear" w:pos="643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F0A3-5EA0-42DB-86B7-7E7290E6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 №1884</dc:creator>
  <cp:lastModifiedBy>ЦО №1884</cp:lastModifiedBy>
  <cp:revision>2</cp:revision>
  <dcterms:created xsi:type="dcterms:W3CDTF">2014-03-01T18:33:00Z</dcterms:created>
  <dcterms:modified xsi:type="dcterms:W3CDTF">2014-03-01T18:33:00Z</dcterms:modified>
</cp:coreProperties>
</file>