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1D" w:rsidRDefault="0025431D" w:rsidP="0025431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Раздаточный материал группе №4</w:t>
      </w:r>
    </w:p>
    <w:p w:rsidR="0025431D" w:rsidRPr="0025431D" w:rsidRDefault="0025431D" w:rsidP="00254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Извлечения</w:t>
      </w:r>
      <w:r w:rsidRPr="002543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F6E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из ФКЗ </w:t>
      </w:r>
      <w:r w:rsidRPr="007F6EDC">
        <w:rPr>
          <w:rFonts w:ascii="Times New Roman" w:hAnsi="Times New Roman" w:cs="Times New Roman"/>
          <w:b/>
          <w:color w:val="000000"/>
          <w:sz w:val="28"/>
          <w:szCs w:val="28"/>
        </w:rPr>
        <w:t>от 21.07.1994 N 1-ФКЗ (ред. от 05.04.2013) "</w:t>
      </w:r>
      <w:r w:rsidRPr="007F6E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7F6E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F6E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Конституционном</w:t>
      </w:r>
      <w:r w:rsidRPr="007F6E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F6E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Суде</w:t>
      </w:r>
      <w:r w:rsidRPr="007F6E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F6E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Российской</w:t>
      </w:r>
      <w:r w:rsidRPr="007F6E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F6E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Федерации</w:t>
      </w:r>
      <w:r w:rsidRPr="007F6EDC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</w:p>
    <w:p w:rsidR="00336B6D" w:rsidRDefault="00336B6D" w:rsidP="00336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Глава VI. Предварительное рассмотрение обращений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Статья 40. </w:t>
      </w:r>
      <w:r w:rsidRPr="0022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Рассмотрение обращений Секретариатом Конституционного Суда Российской Федерации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6B6D" w:rsidRPr="00336B6D" w:rsidRDefault="00336B6D" w:rsidP="00336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6B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Обращения,</w:t>
      </w:r>
      <w:r w:rsidRPr="0022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поступающие в Конституционный Суд Российской Федерации, подлежат </w:t>
      </w:r>
      <w:r w:rsidRPr="00336B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обязательной регистрации. </w:t>
      </w:r>
    </w:p>
    <w:p w:rsidR="00336B6D" w:rsidRPr="00224487" w:rsidRDefault="00336B6D" w:rsidP="00336B6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Статья 41. </w:t>
      </w:r>
      <w:r w:rsidRPr="00E361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Предварительное изучение обращения судьями Конституционного Суда Российской Федерации</w:t>
      </w:r>
      <w:r w:rsidRPr="00E361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22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Конституционного Суда Российской Федерации в порядке, установленном Конституционным Судом Российской Федерации, поручает одному или нескольким судьям предварительное изучение обращения, которое должно быть завершено </w:t>
      </w:r>
      <w:r w:rsidRPr="00336B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 позднее двух месяцев</w:t>
      </w:r>
      <w:r w:rsidRPr="0022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момента регистрации обращения. Предварительное изучение обращения судьей (судьями) является обязательной стадией производства в Конституционном Суде Российской Федерации. </w:t>
      </w:r>
    </w:p>
    <w:p w:rsidR="00336B6D" w:rsidRPr="00224487" w:rsidRDefault="00336B6D" w:rsidP="00336B6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Заключение судьи (судей) Конституционного Суда Российской Федерации по результатам предварительного изучения обращения докладывается в заседании Конституционного Суда Российской Федерации. </w:t>
      </w:r>
    </w:p>
    <w:p w:rsidR="00336B6D" w:rsidRPr="00E3613F" w:rsidRDefault="00336B6D" w:rsidP="00336B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4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Статья 42. </w:t>
      </w:r>
      <w:r w:rsidRPr="00E361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Принятие обращения к рассмотрению</w:t>
      </w:r>
    </w:p>
    <w:p w:rsidR="00336B6D" w:rsidRPr="00224487" w:rsidRDefault="00336B6D" w:rsidP="00336B6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по вопросу о принятии обращения к рассмотрению принимается Конституционным Судом Российской Федерации в заседании не позднее месяца с момента завершения предварительного изучения обращения судьей (судьями). </w:t>
      </w:r>
    </w:p>
    <w:p w:rsidR="00336B6D" w:rsidRPr="00224487" w:rsidRDefault="00336B6D" w:rsidP="00336B6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принятом Конституционным Судом Российской Федерации решении уведомляются стороны. </w:t>
      </w:r>
    </w:p>
    <w:p w:rsidR="00336B6D" w:rsidRDefault="00336B6D" w:rsidP="00336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487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случаях, не терпящих отлагательства, Конституционный Суд Российской Федерации может обратиться к соответствующим органам и должностным лицам с предложением о приостановлении действия оспариваемого акта, процесса вступления в силу оспариваемого международного договора Российской Федерации до завершения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судебного разбирательства.</w:t>
      </w:r>
    </w:p>
    <w:p w:rsidR="00336B6D" w:rsidRDefault="00336B6D" w:rsidP="00336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6B6D" w:rsidRPr="00224487" w:rsidRDefault="00336B6D" w:rsidP="00336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 №2</w:t>
      </w:r>
    </w:p>
    <w:p w:rsidR="00336B6D" w:rsidRPr="00224487" w:rsidRDefault="00336B6D" w:rsidP="00336B6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случаях, если обращение: </w:t>
      </w:r>
    </w:p>
    <w:p w:rsidR="00336B6D" w:rsidRPr="00224487" w:rsidRDefault="00336B6D" w:rsidP="00336B6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явно не подведомственно Конституционному Суду Российской Федерации; </w:t>
      </w:r>
    </w:p>
    <w:p w:rsidR="00336B6D" w:rsidRPr="00224487" w:rsidRDefault="00336B6D" w:rsidP="00336B6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по форме не отвечает требованиям настоящего Федерального конституционного закона; </w:t>
      </w:r>
    </w:p>
    <w:p w:rsidR="00336B6D" w:rsidRPr="00224487" w:rsidRDefault="00336B6D" w:rsidP="00336B6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исходит от ненадлежащего органа или лица; </w:t>
      </w:r>
    </w:p>
    <w:p w:rsidR="00336B6D" w:rsidRPr="00224487" w:rsidRDefault="00336B6D" w:rsidP="00336B6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не оплачено государственной пошлиной, если иное не установлено настоящим Федеральным конституционным законом,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Секретариат Конституционного Суда Российской Федерации уведомляет заявителя о несоответствии его обращения требованиям настоящего Федерального конституционного закона. Заявитель вправе потребовать принятия Конституционным Судом Российской Федерации решения по этому вопросу. </w:t>
      </w:r>
    </w:p>
    <w:p w:rsidR="00336B6D" w:rsidRPr="00224487" w:rsidRDefault="00336B6D" w:rsidP="00336B6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после устранения недостатков, указанных в пунктах 2 и 4 части второй настоящей статьи, вправе вновь направить обращение в Конституционный Суд Российской Федерации. </w:t>
      </w:r>
    </w:p>
    <w:p w:rsidR="00336B6D" w:rsidRPr="00224487" w:rsidRDefault="00336B6D" w:rsidP="00336B6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4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22448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22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обращение явно не подведомственно Конституционному Суду Российской Федерации, Секретариат Конституционного Суда Российской Федерации может направить его в государственные органы или организации, компетентные решать поставленные в нем вопросы. </w:t>
      </w:r>
    </w:p>
    <w:p w:rsidR="00336B6D" w:rsidRPr="00224487" w:rsidRDefault="00336B6D" w:rsidP="00336B6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рассмотрения дела Конституционным Судом Российской Федерации. </w:t>
      </w:r>
    </w:p>
    <w:p w:rsidR="00336B6D" w:rsidRPr="00E3613F" w:rsidRDefault="00336B6D" w:rsidP="00CB05F6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4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Статья 43. </w:t>
      </w:r>
      <w:r w:rsidRPr="00E361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Отказ в принятии обращения к рассмотрению</w:t>
      </w:r>
    </w:p>
    <w:p w:rsidR="00336B6D" w:rsidRPr="00224487" w:rsidRDefault="00336B6D" w:rsidP="00CB05F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Конституционный Суд Российской Федерации принимает решение об отказе в принятии обращения к рассмотрению в случаях, если: </w:t>
      </w:r>
    </w:p>
    <w:p w:rsidR="00336B6D" w:rsidRPr="00224487" w:rsidRDefault="00336B6D" w:rsidP="00CB05F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разрешение вопроса, поставленного в обращении, не подведомственно Конституционному Суду Российской Федерации; </w:t>
      </w:r>
    </w:p>
    <w:p w:rsidR="00336B6D" w:rsidRPr="00224487" w:rsidRDefault="00336B6D" w:rsidP="00CB05F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обращение в соответствии с требованиями настоящего Федерального конституционного закона не является допустимым; </w:t>
      </w:r>
    </w:p>
    <w:p w:rsidR="00336B6D" w:rsidRPr="00224487" w:rsidRDefault="00336B6D" w:rsidP="00CB05F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по предмету обращения Конституционным Судом Российской Федерации ранее было вынесено постановление, сохраняющее свою силу, за исключением случаев, предусмотренных статьей 47.1 настоящего Федерального конституционного закона. </w:t>
      </w:r>
    </w:p>
    <w:p w:rsidR="00336B6D" w:rsidRPr="00224487" w:rsidRDefault="00336B6D" w:rsidP="00CB05F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487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2448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22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акт, конституционность которого оспаривается, был отменен или утратил силу к началу или в период рассмотрения дела, начатое Конституционным Судом Российской Федерации производство может быть прекращено, за исключением случаев, когда действием этого акта были нарушены конституционные права и свободы граждан. </w:t>
      </w:r>
    </w:p>
    <w:p w:rsidR="00336B6D" w:rsidRPr="00E3613F" w:rsidRDefault="00336B6D" w:rsidP="00CB05F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4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Статья 44. </w:t>
      </w:r>
      <w:r w:rsidRPr="00E361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Отзыв обращения </w:t>
      </w:r>
    </w:p>
    <w:p w:rsidR="0060512C" w:rsidRDefault="00336B6D" w:rsidP="0025431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48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Обращение в Конституционный Суд Российской Федерации может быть отозвано заявителем до начала рассмотрения дела в заседании Конституционного Суда Российской Федерации. В случае отзыва обращения про</w:t>
      </w:r>
      <w:r w:rsidR="0025431D">
        <w:rPr>
          <w:rFonts w:ascii="Times New Roman" w:eastAsia="Times New Roman" w:hAnsi="Times New Roman" w:cs="Times New Roman"/>
          <w:color w:val="000000"/>
          <w:sz w:val="24"/>
          <w:szCs w:val="24"/>
        </w:rPr>
        <w:t>изводство по делу прекращается.</w:t>
      </w:r>
    </w:p>
    <w:p w:rsidR="0025431D" w:rsidRDefault="0025431D" w:rsidP="0025431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31D" w:rsidRDefault="008159AD" w:rsidP="0025431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25431D" w:rsidRPr="00815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Примеры отказов в принятии обращения к рассмотрению:</w:t>
      </w:r>
    </w:p>
    <w:p w:rsidR="008159AD" w:rsidRPr="008159AD" w:rsidRDefault="008159AD" w:rsidP="0025431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90"/>
        <w:gridCol w:w="8059"/>
        <w:gridCol w:w="156"/>
      </w:tblGrid>
      <w:tr w:rsidR="0025431D" w:rsidRPr="008D6776" w:rsidTr="00113497"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noWrap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31D" w:rsidRPr="008D6776" w:rsidRDefault="008159AD" w:rsidP="00113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r w:rsidR="0025431D" w:rsidRPr="008D6776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21.11.2013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31D" w:rsidRPr="008D6776" w:rsidRDefault="0025431D" w:rsidP="00113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отказе в принятии к рассмотрению жалобы гражданина </w:t>
            </w:r>
            <w:proofErr w:type="spellStart"/>
            <w:r w:rsidRPr="008D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Овчияна</w:t>
            </w:r>
            <w:proofErr w:type="spellEnd"/>
            <w:r w:rsidRPr="008D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Владислава Ивановича на нарушение его конституционных прав подпунктом 5 пункта 2 статьи 34626 Налогового кодекса Российской Федерации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31D" w:rsidRPr="008D6776" w:rsidRDefault="0025431D" w:rsidP="0011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31D" w:rsidRPr="008D6776" w:rsidTr="00113497"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noWrap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31D" w:rsidRPr="008D6776" w:rsidRDefault="0025431D" w:rsidP="00113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8D6776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21.11.2013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31D" w:rsidRPr="008D6776" w:rsidRDefault="0025431D" w:rsidP="00113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отказе в принятии к рассмотрению жалобы гражданина </w:t>
            </w:r>
            <w:proofErr w:type="spellStart"/>
            <w:r w:rsidRPr="008D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Аванова</w:t>
            </w:r>
            <w:proofErr w:type="spellEnd"/>
            <w:r w:rsidRPr="008D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Яковлевича на нарушение его конституционных прав подпунктом «а» пункта 1, пунктами 36 и 37 статьи 1 Федерального конституционного закона от 3 ноября 2010 года № 7-ФКЗ «О внесении изменений в Федеральный конституционный закон «О Конституционном Суде Российской Федерации»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31D" w:rsidRPr="008D6776" w:rsidRDefault="0025431D" w:rsidP="0011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31D" w:rsidRPr="008D6776" w:rsidTr="00113497"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noWrap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31D" w:rsidRPr="008D6776" w:rsidRDefault="0025431D" w:rsidP="00113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8D6776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21.11.2013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31D" w:rsidRPr="008D6776" w:rsidRDefault="0025431D" w:rsidP="00113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отказе в принятии к рассмотрению жалобы гражданина </w:t>
            </w:r>
            <w:proofErr w:type="spellStart"/>
            <w:r w:rsidRPr="008D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Фефелова</w:t>
            </w:r>
            <w:proofErr w:type="spellEnd"/>
            <w:r w:rsidRPr="008D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Алексея Григорьевича на нарушение его конституционных прав частями первой и пятой статьи 18, пунктом «а» части первой статьи 63, частями первой и второй статьи 68 Уголовного кодекса Российской Федерации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31D" w:rsidRPr="008D6776" w:rsidRDefault="0025431D" w:rsidP="0011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31D" w:rsidRPr="008D6776" w:rsidTr="00113497"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noWrap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31D" w:rsidRPr="008D6776" w:rsidRDefault="0025431D" w:rsidP="00113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8D6776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21.11.2013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31D" w:rsidRPr="008D6776" w:rsidRDefault="0025431D" w:rsidP="00113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отказе в принятии к рассмотрению жалобы гражданина Пьянкова Александра Олеговича на нарушение его конституционных прав частью третьей статьи 62 Уголовного кодекса Российской Федерации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31D" w:rsidRPr="008D6776" w:rsidRDefault="0025431D" w:rsidP="0011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31D" w:rsidRPr="008D6776" w:rsidTr="00113497"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noWrap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31D" w:rsidRPr="008D6776" w:rsidRDefault="0025431D" w:rsidP="00113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8D6776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21.11.2013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31D" w:rsidRPr="008D6776" w:rsidRDefault="0025431D" w:rsidP="00113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отказе в принятии к рассмотрению </w:t>
            </w:r>
            <w:proofErr w:type="gramStart"/>
            <w:r w:rsidRPr="008D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жалобы гражданина Третьякова Дмитрия Валерьевича</w:t>
            </w:r>
            <w:proofErr w:type="gramEnd"/>
            <w:r w:rsidRPr="008D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нарушение его конституционных прав частью третьей статьи 60 Уголовного кодекса Российской Федерации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31D" w:rsidRPr="008D6776" w:rsidRDefault="0025431D" w:rsidP="0011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31D" w:rsidRPr="008D6776" w:rsidTr="00113497"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noWrap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31D" w:rsidRPr="008D6776" w:rsidRDefault="0025431D" w:rsidP="00113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8D6776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21.11.2013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31D" w:rsidRPr="008D6776" w:rsidRDefault="0025431D" w:rsidP="00113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отказе в принятии к рассмотрению жалобы гражданина Карасева Андрея Викторовича на нарушение его конституционных прав статьей 10 </w:t>
            </w:r>
            <w:r w:rsidRPr="008D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Уголовного кодекса Российской Федерации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31D" w:rsidRPr="008D6776" w:rsidRDefault="0025431D" w:rsidP="0011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31D" w:rsidRPr="008D6776" w:rsidTr="00113497"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noWrap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31D" w:rsidRPr="008D6776" w:rsidRDefault="0025431D" w:rsidP="00113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8D6776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lastRenderedPageBreak/>
              <w:t>21.11.2013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31D" w:rsidRPr="008D6776" w:rsidRDefault="0025431D" w:rsidP="00113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отказе в принятии к рассмотрению жалобы гражданина Титова Ильи Юрьевича на нарушение его конституционных прав частью первой статьи 10 Уголовного кодекса Российской Федерации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31D" w:rsidRPr="008D6776" w:rsidRDefault="0025431D" w:rsidP="0011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31D" w:rsidRPr="008D6776" w:rsidTr="00113497"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noWrap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31D" w:rsidRPr="008D6776" w:rsidRDefault="0025431D" w:rsidP="00113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8D6776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21.11.2013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31D" w:rsidRPr="008D6776" w:rsidRDefault="0025431D" w:rsidP="00113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отказе в принятии к рассмотрению </w:t>
            </w:r>
            <w:proofErr w:type="gramStart"/>
            <w:r w:rsidRPr="008D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жалобы гражданина Воронина Владимира Юрьевича</w:t>
            </w:r>
            <w:proofErr w:type="gramEnd"/>
            <w:r w:rsidRPr="008D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нарушение его конституционных прав рядом положений Уголовно-процессуального кодекса Российской Федерации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31D" w:rsidRPr="008D6776" w:rsidRDefault="0025431D" w:rsidP="0011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31D" w:rsidRPr="008D6776" w:rsidTr="00113497"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noWrap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31D" w:rsidRPr="008D6776" w:rsidRDefault="0025431D" w:rsidP="00113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8D6776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21.11.2013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31D" w:rsidRPr="008D6776" w:rsidRDefault="0025431D" w:rsidP="00113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отказе в принятии к рассмотрению жалобы гражданина </w:t>
            </w:r>
            <w:proofErr w:type="spellStart"/>
            <w:r w:rsidRPr="008D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Абрамовских</w:t>
            </w:r>
            <w:proofErr w:type="spellEnd"/>
            <w:r w:rsidRPr="008D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Дмитрия Ивановича на нарушение его конституционных прав рядом положений Уголовно-процессуального кодекса Российской Федерации  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31D" w:rsidRPr="008D6776" w:rsidRDefault="0025431D" w:rsidP="0011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5431D" w:rsidRPr="001F6DCF" w:rsidRDefault="0025431D" w:rsidP="00254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431D" w:rsidRPr="0025431D" w:rsidRDefault="0025431D" w:rsidP="0025431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5431D" w:rsidRPr="0025431D" w:rsidSect="00A17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B6D"/>
    <w:rsid w:val="0025431D"/>
    <w:rsid w:val="00336B6D"/>
    <w:rsid w:val="0060512C"/>
    <w:rsid w:val="008159AD"/>
    <w:rsid w:val="00A17DD5"/>
    <w:rsid w:val="00CB05F6"/>
    <w:rsid w:val="00E25949"/>
    <w:rsid w:val="00E3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Гена</cp:lastModifiedBy>
  <cp:revision>5</cp:revision>
  <dcterms:created xsi:type="dcterms:W3CDTF">2013-12-10T20:25:00Z</dcterms:created>
  <dcterms:modified xsi:type="dcterms:W3CDTF">2013-12-11T10:05:00Z</dcterms:modified>
</cp:coreProperties>
</file>