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DB" w:rsidRPr="00112BF2" w:rsidRDefault="005E6FDB" w:rsidP="00D73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BF2">
        <w:rPr>
          <w:rFonts w:ascii="Times New Roman" w:hAnsi="Times New Roman" w:cs="Times New Roman"/>
          <w:sz w:val="24"/>
          <w:szCs w:val="24"/>
        </w:rPr>
        <w:t>ТЕХНОЛОГИЧЕСКАЯ КАРТА УРОКА РУССКОГО ЯЗЫКА</w:t>
      </w: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C1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12BF2">
        <w:rPr>
          <w:rFonts w:ascii="Times New Roman" w:hAnsi="Times New Roman" w:cs="Times New Roman"/>
          <w:sz w:val="24"/>
          <w:szCs w:val="24"/>
        </w:rPr>
        <w:t>:</w:t>
      </w:r>
      <w:r w:rsidR="00062D8E">
        <w:rPr>
          <w:rFonts w:ascii="Times New Roman" w:hAnsi="Times New Roman" w:cs="Times New Roman"/>
          <w:sz w:val="24"/>
          <w:szCs w:val="24"/>
        </w:rPr>
        <w:t xml:space="preserve"> «Обобщение и систематизация знаний по теме «Деепричастие»»</w:t>
      </w: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C1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12BF2">
        <w:rPr>
          <w:rFonts w:ascii="Times New Roman" w:hAnsi="Times New Roman" w:cs="Times New Roman"/>
          <w:sz w:val="24"/>
          <w:szCs w:val="24"/>
        </w:rPr>
        <w:t>:</w:t>
      </w:r>
      <w:r w:rsidR="00062D8E">
        <w:rPr>
          <w:rFonts w:ascii="Times New Roman" w:hAnsi="Times New Roman" w:cs="Times New Roman"/>
          <w:sz w:val="24"/>
          <w:szCs w:val="24"/>
        </w:rPr>
        <w:t xml:space="preserve"> урок обобщения и систематизации знаний</w:t>
      </w:r>
    </w:p>
    <w:p w:rsidR="006F1B06" w:rsidRPr="00112BF2" w:rsidRDefault="006F1B06" w:rsidP="006F1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C1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112BF2">
        <w:rPr>
          <w:rFonts w:ascii="Times New Roman" w:hAnsi="Times New Roman" w:cs="Times New Roman"/>
          <w:sz w:val="24"/>
          <w:szCs w:val="24"/>
        </w:rPr>
        <w:t xml:space="preserve">: </w:t>
      </w:r>
      <w:r w:rsidRPr="00112BF2">
        <w:rPr>
          <w:rFonts w:ascii="Times New Roman" w:eastAsia="Calibri" w:hAnsi="Times New Roman" w:cs="Times New Roman"/>
          <w:sz w:val="24"/>
          <w:szCs w:val="24"/>
        </w:rPr>
        <w:t>достижение  обучающимися предметных и метапредметных результатов.</w:t>
      </w:r>
    </w:p>
    <w:p w:rsidR="006F1B06" w:rsidRPr="00112BF2" w:rsidRDefault="006F1B06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C1D">
        <w:rPr>
          <w:rFonts w:ascii="Times New Roman" w:hAnsi="Times New Roman" w:cs="Times New Roman"/>
          <w:b/>
          <w:sz w:val="24"/>
          <w:szCs w:val="24"/>
        </w:rPr>
        <w:t>Технология(-и)</w:t>
      </w:r>
      <w:r w:rsidRPr="00112BF2">
        <w:rPr>
          <w:rFonts w:ascii="Times New Roman" w:hAnsi="Times New Roman" w:cs="Times New Roman"/>
          <w:sz w:val="24"/>
          <w:szCs w:val="24"/>
        </w:rPr>
        <w:t xml:space="preserve"> </w:t>
      </w:r>
      <w:r w:rsidRPr="00117C1D">
        <w:rPr>
          <w:rFonts w:ascii="Times New Roman" w:hAnsi="Times New Roman" w:cs="Times New Roman"/>
          <w:b/>
          <w:sz w:val="24"/>
          <w:szCs w:val="24"/>
        </w:rPr>
        <w:t>урока</w:t>
      </w:r>
      <w:r w:rsidRPr="00112BF2">
        <w:rPr>
          <w:rFonts w:ascii="Times New Roman" w:hAnsi="Times New Roman" w:cs="Times New Roman"/>
          <w:sz w:val="24"/>
          <w:szCs w:val="24"/>
        </w:rPr>
        <w:t>:</w:t>
      </w:r>
      <w:r w:rsidR="00062D8E">
        <w:rPr>
          <w:rFonts w:ascii="Times New Roman" w:hAnsi="Times New Roman" w:cs="Times New Roman"/>
          <w:sz w:val="24"/>
          <w:szCs w:val="24"/>
        </w:rPr>
        <w:t xml:space="preserve"> </w:t>
      </w:r>
      <w:r w:rsidR="00964172">
        <w:rPr>
          <w:rFonts w:ascii="Times New Roman" w:hAnsi="Times New Roman" w:cs="Times New Roman"/>
          <w:sz w:val="24"/>
          <w:szCs w:val="24"/>
        </w:rPr>
        <w:t xml:space="preserve">приемы технологии развития критического мышления, личностно-ориентированная технология, </w:t>
      </w:r>
      <w:r w:rsidR="00E45541">
        <w:rPr>
          <w:rFonts w:ascii="Times New Roman" w:hAnsi="Times New Roman" w:cs="Times New Roman"/>
          <w:sz w:val="24"/>
          <w:szCs w:val="24"/>
        </w:rPr>
        <w:t>принцип развивающего обучения, творческое развитие способностей учащихся, дифференцированный подход</w:t>
      </w:r>
      <w:r w:rsidR="001508C8">
        <w:rPr>
          <w:rFonts w:ascii="Times New Roman" w:hAnsi="Times New Roman" w:cs="Times New Roman"/>
          <w:sz w:val="24"/>
          <w:szCs w:val="24"/>
        </w:rPr>
        <w:t>, игровая технология</w:t>
      </w:r>
      <w:r w:rsidR="00E45541">
        <w:rPr>
          <w:rFonts w:ascii="Times New Roman" w:hAnsi="Times New Roman" w:cs="Times New Roman"/>
          <w:sz w:val="24"/>
          <w:szCs w:val="24"/>
        </w:rPr>
        <w:t>.</w:t>
      </w:r>
    </w:p>
    <w:p w:rsidR="006F1B06" w:rsidRDefault="006F1B06" w:rsidP="006F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C1D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  <w:r w:rsidRPr="00112BF2">
        <w:rPr>
          <w:rFonts w:ascii="Times New Roman" w:hAnsi="Times New Roman" w:cs="Times New Roman"/>
          <w:sz w:val="24"/>
          <w:szCs w:val="24"/>
        </w:rPr>
        <w:t>:</w:t>
      </w:r>
      <w:r w:rsidR="00964172">
        <w:rPr>
          <w:rFonts w:ascii="Times New Roman" w:hAnsi="Times New Roman" w:cs="Times New Roman"/>
          <w:sz w:val="24"/>
          <w:szCs w:val="24"/>
        </w:rPr>
        <w:t xml:space="preserve"> </w:t>
      </w:r>
      <w:r w:rsidR="00E45541">
        <w:rPr>
          <w:rFonts w:ascii="Times New Roman" w:hAnsi="Times New Roman" w:cs="Times New Roman"/>
          <w:sz w:val="24"/>
          <w:szCs w:val="24"/>
        </w:rPr>
        <w:t>фронтальная, парная, индивидуальная.</w:t>
      </w:r>
    </w:p>
    <w:p w:rsidR="00E45541" w:rsidRPr="00112BF2" w:rsidRDefault="00E45541" w:rsidP="006F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C1D">
        <w:rPr>
          <w:rFonts w:ascii="Times New Roman" w:hAnsi="Times New Roman" w:cs="Times New Roman"/>
          <w:b/>
          <w:sz w:val="24"/>
          <w:szCs w:val="24"/>
        </w:rPr>
        <w:t>Методы и приемы организации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слушание текста с выполнением задания на выделение ключевой информации, беседа, использование наглядности, сказка, раздаточный материал, кластер, лингвистический спор, восстановление схемы, знаковый диктант, цифровой диктант, работа со словарем, написание своего текста в соответствии с учебным заданием, взаимооценка, самооценка. </w:t>
      </w: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C1D">
        <w:rPr>
          <w:rFonts w:ascii="Times New Roman" w:hAnsi="Times New Roman" w:cs="Times New Roman"/>
          <w:b/>
          <w:i/>
          <w:sz w:val="24"/>
          <w:szCs w:val="24"/>
        </w:rPr>
        <w:t>Опорные понятия</w:t>
      </w:r>
      <w:r w:rsidRPr="00112BF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45541">
        <w:rPr>
          <w:rFonts w:ascii="Times New Roman" w:hAnsi="Times New Roman" w:cs="Times New Roman"/>
          <w:i/>
          <w:sz w:val="24"/>
          <w:szCs w:val="24"/>
        </w:rPr>
        <w:t>деепричастие, деепричастный оборот, обособление, признаки деепричастия, метафора.</w:t>
      </w: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C1D">
        <w:rPr>
          <w:rFonts w:ascii="Times New Roman" w:hAnsi="Times New Roman" w:cs="Times New Roman"/>
          <w:b/>
          <w:sz w:val="24"/>
          <w:szCs w:val="24"/>
        </w:rPr>
        <w:t>Межпредметные</w:t>
      </w:r>
      <w:r w:rsidRPr="00112BF2">
        <w:rPr>
          <w:rFonts w:ascii="Times New Roman" w:hAnsi="Times New Roman" w:cs="Times New Roman"/>
          <w:sz w:val="24"/>
          <w:szCs w:val="24"/>
        </w:rPr>
        <w:t xml:space="preserve"> связи:</w:t>
      </w:r>
      <w:r w:rsidR="00E45541">
        <w:rPr>
          <w:rFonts w:ascii="Times New Roman" w:hAnsi="Times New Roman" w:cs="Times New Roman"/>
          <w:sz w:val="24"/>
          <w:szCs w:val="24"/>
        </w:rPr>
        <w:t xml:space="preserve"> </w:t>
      </w:r>
      <w:r w:rsidR="00117C1D">
        <w:rPr>
          <w:rFonts w:ascii="Times New Roman" w:hAnsi="Times New Roman" w:cs="Times New Roman"/>
          <w:sz w:val="24"/>
          <w:szCs w:val="24"/>
        </w:rPr>
        <w:t>литература</w:t>
      </w:r>
      <w:r w:rsidR="00FC1EAD">
        <w:rPr>
          <w:rFonts w:ascii="Times New Roman" w:hAnsi="Times New Roman" w:cs="Times New Roman"/>
          <w:sz w:val="24"/>
          <w:szCs w:val="24"/>
        </w:rPr>
        <w:t>, математика</w:t>
      </w:r>
      <w:bookmarkStart w:id="0" w:name="_GoBack"/>
      <w:bookmarkEnd w:id="0"/>
      <w:r w:rsidR="00117C1D">
        <w:rPr>
          <w:rFonts w:ascii="Times New Roman" w:hAnsi="Times New Roman" w:cs="Times New Roman"/>
          <w:sz w:val="24"/>
          <w:szCs w:val="24"/>
        </w:rPr>
        <w:t>.</w:t>
      </w:r>
    </w:p>
    <w:p w:rsidR="006F1B06" w:rsidRDefault="006F1B06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C1D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  <w:r w:rsidRPr="00112BF2">
        <w:rPr>
          <w:rFonts w:ascii="Times New Roman" w:hAnsi="Times New Roman" w:cs="Times New Roman"/>
          <w:sz w:val="24"/>
          <w:szCs w:val="24"/>
        </w:rPr>
        <w:t>:</w:t>
      </w:r>
      <w:r w:rsidR="001508C8" w:rsidRPr="001508C8">
        <w:rPr>
          <w:rFonts w:ascii="Times New Roman" w:hAnsi="Times New Roman" w:cs="Times New Roman"/>
          <w:sz w:val="24"/>
          <w:szCs w:val="24"/>
        </w:rPr>
        <w:t xml:space="preserve"> </w:t>
      </w:r>
      <w:r w:rsidR="001508C8">
        <w:rPr>
          <w:rFonts w:ascii="Times New Roman" w:hAnsi="Times New Roman" w:cs="Times New Roman"/>
          <w:sz w:val="24"/>
          <w:szCs w:val="24"/>
        </w:rPr>
        <w:t>компьютер, проектор, презентация, раздаточный материал, конспект-сопровождение урока.</w:t>
      </w:r>
    </w:p>
    <w:p w:rsidR="00117C1D" w:rsidRPr="00117C1D" w:rsidRDefault="00117C1D" w:rsidP="00117C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b/>
          <w:iCs/>
          <w:sz w:val="24"/>
          <w:szCs w:val="24"/>
        </w:rPr>
        <w:t>Цели</w:t>
      </w:r>
      <w:r w:rsidRPr="00117C1D">
        <w:rPr>
          <w:rFonts w:ascii="Times New Roman" w:hAnsi="Times New Roman" w:cs="Times New Roman"/>
          <w:iCs/>
          <w:sz w:val="24"/>
          <w:szCs w:val="24"/>
        </w:rPr>
        <w:t>:</w:t>
      </w:r>
    </w:p>
    <w:p w:rsidR="00117C1D" w:rsidRPr="00117C1D" w:rsidRDefault="00117C1D" w:rsidP="00117C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</w:rPr>
        <w:t>Обобщить и систематизировать материала о деепричастии и деепричастном обороте.</w:t>
      </w:r>
    </w:p>
    <w:p w:rsidR="00117C1D" w:rsidRPr="00117C1D" w:rsidRDefault="00117C1D" w:rsidP="00117C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</w:rPr>
        <w:t>Воспитывать культуру поведения при фронтальной работе, индивидуальной работе.</w:t>
      </w:r>
    </w:p>
    <w:p w:rsidR="00117C1D" w:rsidRPr="00117C1D" w:rsidRDefault="00117C1D" w:rsidP="00117C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</w:rPr>
        <w:t>Формировать УУД:</w:t>
      </w:r>
    </w:p>
    <w:p w:rsidR="00117C1D" w:rsidRPr="00117C1D" w:rsidRDefault="00117C1D" w:rsidP="00117C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  <w:u w:val="single"/>
        </w:rPr>
        <w:t>Личностные</w:t>
      </w:r>
      <w:r w:rsidRPr="00117C1D">
        <w:rPr>
          <w:rFonts w:ascii="Times New Roman" w:hAnsi="Times New Roman" w:cs="Times New Roman"/>
          <w:iCs/>
          <w:sz w:val="24"/>
          <w:szCs w:val="24"/>
        </w:rPr>
        <w:t xml:space="preserve"> УУД: способность к самооценке на основе критерия успешности учебной деятельности, мотивация учебной деятельности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17C1D" w:rsidRPr="00117C1D" w:rsidRDefault="00117C1D" w:rsidP="00117C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  <w:u w:val="single"/>
        </w:rPr>
        <w:t>Регулятивные</w:t>
      </w:r>
      <w:r w:rsidRPr="00117C1D">
        <w:rPr>
          <w:rFonts w:ascii="Times New Roman" w:hAnsi="Times New Roman" w:cs="Times New Roman"/>
          <w:iCs/>
          <w:sz w:val="24"/>
          <w:szCs w:val="24"/>
        </w:rPr>
        <w:t xml:space="preserve"> УУД: оценивать результаты деятельности (своей – чужой), анализировать собственную работу, планировать свое действие в соответствии с поставленной задачей, определять цель учебной деятельности (этапа) в сотрудничестве с учителем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17C1D" w:rsidRPr="00117C1D" w:rsidRDefault="00117C1D" w:rsidP="00117C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  <w:u w:val="single"/>
        </w:rPr>
        <w:t>Коммуникативные</w:t>
      </w:r>
      <w:r w:rsidRPr="00117C1D">
        <w:rPr>
          <w:rFonts w:ascii="Times New Roman" w:hAnsi="Times New Roman" w:cs="Times New Roman"/>
          <w:iCs/>
          <w:sz w:val="24"/>
          <w:szCs w:val="24"/>
        </w:rPr>
        <w:t xml:space="preserve"> УУД: определять цель учебной деятельности, слушать собеседника, формулировать собственное мнение и позицию, с точностью и достаточной полнотой выражать свои мысли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17C1D" w:rsidRPr="00117C1D" w:rsidRDefault="00117C1D" w:rsidP="00117C1D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  <w:u w:val="single"/>
        </w:rPr>
        <w:t>Познавательные</w:t>
      </w:r>
      <w:r w:rsidRPr="00117C1D">
        <w:rPr>
          <w:rFonts w:ascii="Times New Roman" w:hAnsi="Times New Roman" w:cs="Times New Roman"/>
          <w:iCs/>
          <w:sz w:val="24"/>
          <w:szCs w:val="24"/>
        </w:rPr>
        <w:t xml:space="preserve"> УУД: систематизировать материал, полученный на предыдущих уроках, находить нужную информацию, работать с разными по уровню заданиями.</w:t>
      </w:r>
    </w:p>
    <w:p w:rsidR="00117C1D" w:rsidRPr="00117C1D" w:rsidRDefault="00117C1D" w:rsidP="00117C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17C1D" w:rsidRPr="00117C1D" w:rsidRDefault="00117C1D" w:rsidP="00117C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b/>
          <w:iCs/>
          <w:sz w:val="24"/>
          <w:szCs w:val="24"/>
        </w:rPr>
        <w:t>Результаты</w:t>
      </w:r>
      <w:r w:rsidRPr="00117C1D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117C1D" w:rsidRPr="00117C1D" w:rsidRDefault="00117C1D" w:rsidP="00117C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  <w:u w:val="single"/>
        </w:rPr>
        <w:t>Предметные</w:t>
      </w:r>
      <w:r w:rsidRPr="00117C1D">
        <w:rPr>
          <w:rFonts w:ascii="Times New Roman" w:hAnsi="Times New Roman" w:cs="Times New Roman"/>
          <w:iCs/>
          <w:sz w:val="24"/>
          <w:szCs w:val="24"/>
        </w:rPr>
        <w:t>:</w:t>
      </w:r>
    </w:p>
    <w:p w:rsidR="00117C1D" w:rsidRPr="00117C1D" w:rsidRDefault="00117C1D" w:rsidP="00117C1D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</w:rPr>
        <w:t>Знать морфологические и синтаксические признаки деепричастий, орфограмму «Не с деепричастием», правило постановки знаков препинания при одиночном деепр</w:t>
      </w:r>
      <w:r>
        <w:rPr>
          <w:rFonts w:ascii="Times New Roman" w:hAnsi="Times New Roman" w:cs="Times New Roman"/>
          <w:iCs/>
          <w:sz w:val="24"/>
          <w:szCs w:val="24"/>
        </w:rPr>
        <w:t>ичастии и деепричастном обороте;</w:t>
      </w:r>
    </w:p>
    <w:p w:rsidR="00117C1D" w:rsidRPr="00117C1D" w:rsidRDefault="00117C1D" w:rsidP="00117C1D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</w:rPr>
        <w:t>Уметь находить деепричастия, определять вид, образовывать деепричастия от глаголов, правильно выделять деепричастия и деепричастные обороты на письме, конструировать предложения с деепричастными оборотами.</w:t>
      </w:r>
    </w:p>
    <w:p w:rsidR="00117C1D" w:rsidRDefault="00117C1D" w:rsidP="00117C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  <w:u w:val="single"/>
        </w:rPr>
        <w:t>Личностные</w:t>
      </w:r>
      <w:r w:rsidRPr="00117C1D">
        <w:rPr>
          <w:rFonts w:ascii="Times New Roman" w:hAnsi="Times New Roman" w:cs="Times New Roman"/>
          <w:iCs/>
          <w:sz w:val="24"/>
          <w:szCs w:val="24"/>
        </w:rPr>
        <w:t>: </w:t>
      </w:r>
    </w:p>
    <w:p w:rsidR="00117C1D" w:rsidRPr="00117C1D" w:rsidRDefault="00117C1D" w:rsidP="00117C1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</w:rPr>
        <w:t>Уметь проводить самооценку на основе критерия успешности учебной деятельности, мотивация учебной деятельности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17C1D" w:rsidRPr="00117C1D" w:rsidRDefault="00117C1D" w:rsidP="00117C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Метапредметные</w:t>
      </w:r>
      <w:r w:rsidRPr="00117C1D">
        <w:rPr>
          <w:rFonts w:ascii="Times New Roman" w:hAnsi="Times New Roman" w:cs="Times New Roman"/>
          <w:iCs/>
          <w:sz w:val="24"/>
          <w:szCs w:val="24"/>
        </w:rPr>
        <w:t>:</w:t>
      </w:r>
    </w:p>
    <w:p w:rsidR="00117C1D" w:rsidRPr="00117C1D" w:rsidRDefault="00117C1D" w:rsidP="00117C1D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</w:rPr>
        <w:t>Уметь оценивать результаты деятельности (своей – чужой), анализировать собственную работу, планировать свое действие в соответствии с поставленной задачей, определять цель учебной деятельности (этапа) в сотрудничестве с учителем (Регулятивные УУД)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17C1D" w:rsidRPr="00117C1D" w:rsidRDefault="00117C1D" w:rsidP="00117C1D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</w:rPr>
        <w:t>Уметь определять цель учебной деятельности, слушать собеседника, формулировать собственное мнение и позицию. Уметь с точностью и достаточной полнотой выражать свои мысли (Коммуникативные УУД)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17C1D" w:rsidRPr="00117C1D" w:rsidRDefault="00117C1D" w:rsidP="00117C1D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7C1D">
        <w:rPr>
          <w:rFonts w:ascii="Times New Roman" w:hAnsi="Times New Roman" w:cs="Times New Roman"/>
          <w:iCs/>
          <w:sz w:val="24"/>
          <w:szCs w:val="24"/>
        </w:rPr>
        <w:t>Уметь систематизировать материал, полученный на предыдущих уроках, ориентироваться в учебнике, находить нужную информацию, работать с разными по уровню заданиями, уметь составлять алгоритмы деятельности при решении проблемы (Познавательные УУД)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17C1D" w:rsidRPr="00112BF2" w:rsidRDefault="00117C1D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B06" w:rsidRPr="00112BF2" w:rsidRDefault="006F1B06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19"/>
        <w:gridCol w:w="3010"/>
        <w:gridCol w:w="3402"/>
        <w:gridCol w:w="5953"/>
      </w:tblGrid>
      <w:tr w:rsidR="00112BF2" w:rsidRPr="00112BF2" w:rsidTr="00492540">
        <w:tc>
          <w:tcPr>
            <w:tcW w:w="2519" w:type="dxa"/>
          </w:tcPr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(применяемые технологии, приёмы)</w:t>
            </w:r>
          </w:p>
        </w:tc>
        <w:tc>
          <w:tcPr>
            <w:tcW w:w="3402" w:type="dxa"/>
          </w:tcPr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(формы организации деятельности)</w:t>
            </w:r>
          </w:p>
        </w:tc>
        <w:tc>
          <w:tcPr>
            <w:tcW w:w="5953" w:type="dxa"/>
          </w:tcPr>
          <w:p w:rsidR="00112BF2" w:rsidRPr="00112BF2" w:rsidRDefault="00112BF2" w:rsidP="00B9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12BF2" w:rsidRPr="00112BF2" w:rsidTr="00492540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ритм. Устное сообщение учителя.</w:t>
            </w:r>
          </w:p>
        </w:tc>
        <w:tc>
          <w:tcPr>
            <w:tcW w:w="3402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Подготовка к работе.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5953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смыслообразования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сотрудничеству</w:t>
            </w:r>
          </w:p>
        </w:tc>
      </w:tr>
      <w:tr w:rsidR="00112BF2" w:rsidRPr="00112BF2" w:rsidTr="00492540">
        <w:tc>
          <w:tcPr>
            <w:tcW w:w="2519" w:type="dxa"/>
          </w:tcPr>
          <w:p w:rsidR="00112BF2" w:rsidRPr="00112BF2" w:rsidRDefault="00112BF2" w:rsidP="0011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3010" w:type="dxa"/>
          </w:tcPr>
          <w:p w:rsidR="00112BF2" w:rsidRPr="00112BF2" w:rsidRDefault="00117C1D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двух текстов, разница между выделенными словами, определение части речи.</w:t>
            </w:r>
          </w:p>
        </w:tc>
        <w:tc>
          <w:tcPr>
            <w:tcW w:w="3402" w:type="dxa"/>
          </w:tcPr>
          <w:p w:rsidR="00112BF2" w:rsidRPr="00112BF2" w:rsidRDefault="00112BF2" w:rsidP="0011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</w:t>
            </w:r>
            <w:r w:rsidR="00117C1D">
              <w:rPr>
                <w:rFonts w:ascii="Times New Roman" w:hAnsi="Times New Roman" w:cs="Times New Roman"/>
                <w:sz w:val="24"/>
                <w:szCs w:val="24"/>
              </w:rPr>
              <w:t>которое выведет их на тему урока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</w:t>
            </w:r>
          </w:p>
          <w:p w:rsidR="00112BF2" w:rsidRPr="00112BF2" w:rsidRDefault="003407CA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общеучебные;</w:t>
            </w:r>
          </w:p>
          <w:p w:rsidR="00112BF2" w:rsidRPr="00112BF2" w:rsidRDefault="003407CA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112BF2"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огические:</w:t>
            </w:r>
            <w:r w:rsidR="00112BF2"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с учителем и сверстниками</w:t>
            </w:r>
          </w:p>
        </w:tc>
      </w:tr>
      <w:tr w:rsidR="00112BF2" w:rsidRPr="00112BF2" w:rsidTr="00492540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деятельности.</w:t>
            </w:r>
          </w:p>
        </w:tc>
        <w:tc>
          <w:tcPr>
            <w:tcW w:w="3010" w:type="dxa"/>
          </w:tcPr>
          <w:p w:rsidR="00112BF2" w:rsidRPr="00112BF2" w:rsidRDefault="003407CA" w:rsidP="003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кластера. Сформулировали тему – сформулируйте цели.</w:t>
            </w:r>
            <w:r w:rsidR="00112BF2"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Ставят цели</w:t>
            </w:r>
            <w:r w:rsidR="003407CA">
              <w:rPr>
                <w:rFonts w:ascii="Times New Roman" w:hAnsi="Times New Roman" w:cs="Times New Roman"/>
                <w:sz w:val="24"/>
                <w:szCs w:val="24"/>
              </w:rPr>
              <w:t xml:space="preserve"> по кластеру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. Уточняют/формулируют тему урока.</w:t>
            </w:r>
          </w:p>
        </w:tc>
        <w:tc>
          <w:tcPr>
            <w:tcW w:w="5953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общеучебные: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112BF2" w:rsidRPr="00112BF2" w:rsidTr="00492540">
        <w:tc>
          <w:tcPr>
            <w:tcW w:w="2519" w:type="dxa"/>
          </w:tcPr>
          <w:p w:rsidR="00112BF2" w:rsidRPr="00112BF2" w:rsidRDefault="003407CA" w:rsidP="003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(поэтапная – 5 этапов)</w:t>
            </w:r>
          </w:p>
        </w:tc>
        <w:tc>
          <w:tcPr>
            <w:tcW w:w="3010" w:type="dxa"/>
          </w:tcPr>
          <w:p w:rsidR="00112BF2" w:rsidRDefault="003407CA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  <w:r w:rsidR="00112BF2" w:rsidRPr="00112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понятия, работа с высказыванием.</w:t>
            </w:r>
            <w:r w:rsidR="0031521C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спор.</w:t>
            </w:r>
          </w:p>
          <w:p w:rsidR="0031521C" w:rsidRPr="00112BF2" w:rsidRDefault="0031521C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2BF2" w:rsidRDefault="003407CA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деепричастия, приводят примеры.</w:t>
            </w:r>
            <w:r w:rsidR="0031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21C" w:rsidRDefault="0031521C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обосновывают позиции лингвистов.</w:t>
            </w:r>
          </w:p>
          <w:p w:rsidR="0031521C" w:rsidRPr="00112BF2" w:rsidRDefault="0031521C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контроль, оценка, коррекция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и условий действия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12BF2" w:rsidRPr="00112BF2" w:rsidTr="00492540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(с самопроверкой по эталону)</w:t>
            </w:r>
          </w:p>
        </w:tc>
        <w:tc>
          <w:tcPr>
            <w:tcW w:w="3010" w:type="dxa"/>
          </w:tcPr>
          <w:p w:rsidR="0031521C" w:rsidRDefault="0031521C" w:rsidP="0031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этап. </w:t>
            </w:r>
          </w:p>
          <w:p w:rsidR="0031521C" w:rsidRDefault="0031521C" w:rsidP="0031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деепричастия. Восстановление схемы в парах.</w:t>
            </w:r>
          </w:p>
          <w:p w:rsidR="0031521C" w:rsidRDefault="0031521C" w:rsidP="0031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этап. Сказка «Фамильная ненависть», формулировка правила «НЕ с деепричастиями», выполнение упражнения – знаковый диктант. Проверка по эталону</w:t>
            </w:r>
          </w:p>
          <w:p w:rsidR="0031521C" w:rsidRDefault="0031521C" w:rsidP="0031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этап. Сказка «Бунт», формулировка правила «Обособление деепричастий и деепричастных оборотов», выполнение упражнения – цифровой диктант. Проверка по эталону.</w:t>
            </w:r>
          </w:p>
          <w:p w:rsidR="0031521C" w:rsidRDefault="0031521C" w:rsidP="0031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словарем. </w:t>
            </w:r>
          </w:p>
          <w:p w:rsidR="00112BF2" w:rsidRPr="00112BF2" w:rsidRDefault="0031521C" w:rsidP="0031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этап. Сказка «Веселый шутник», формулировка правила «Употребление деепричастных оборотов», выполнение упражнения – исправить ошибки, найти продолжение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3402" w:type="dxa"/>
          </w:tcPr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каждый этап и заносят результаты в лист оценивания. Учащиеся в парах восстанавливают схему «Признаки деепричастия».</w:t>
            </w: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самопроверку, пошагово сравнивая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самопроверку, пошагово сравнивая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в словаре значение незнакомых фразеологизмов.</w:t>
            </w:r>
          </w:p>
          <w:p w:rsidR="00492540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2" w:rsidRPr="00112BF2" w:rsidRDefault="00492540" w:rsidP="0049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самопроверку, пошагово сравнивая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92540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подлежит усвоению, осознание качества и уровня усвоения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общеучебные: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 умение структурировать знания; установление причинно-следственных связей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и его реализация;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112BF2" w:rsidRPr="00112BF2" w:rsidTr="00492540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деятельности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(итог урока)</w:t>
            </w:r>
          </w:p>
        </w:tc>
        <w:tc>
          <w:tcPr>
            <w:tcW w:w="3010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  <w:r w:rsidR="0049254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метафоры. Демонстрация собственного представления. </w:t>
            </w:r>
          </w:p>
        </w:tc>
        <w:tc>
          <w:tcPr>
            <w:tcW w:w="3402" w:type="dxa"/>
          </w:tcPr>
          <w:p w:rsid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  <w:r w:rsidR="0049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540" w:rsidRPr="00112BF2" w:rsidRDefault="00492540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 деепричастия.</w:t>
            </w:r>
          </w:p>
        </w:tc>
        <w:tc>
          <w:tcPr>
            <w:tcW w:w="5953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смыслообразование, 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нравственно – этического </w:t>
            </w:r>
            <w:r w:rsidRPr="00112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оценивания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усваиваемого содержания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усвоения, контроль, оценка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рефлекция способов и условий действия,  контроль и оценка процесса и результатов деятельности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12BF2" w:rsidRPr="00112BF2" w:rsidTr="00492540">
        <w:tc>
          <w:tcPr>
            <w:tcW w:w="2519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10" w:type="dxa"/>
          </w:tcPr>
          <w:p w:rsid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Инструктирует учащихся</w:t>
            </w:r>
            <w:r w:rsidR="0049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540" w:rsidRPr="00112BF2" w:rsidRDefault="00492540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 – вариативное задание. </w:t>
            </w:r>
          </w:p>
        </w:tc>
        <w:tc>
          <w:tcPr>
            <w:tcW w:w="3402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>Анализируют и выявляют степень готовности</w:t>
            </w:r>
            <w:r w:rsidR="00492540">
              <w:rPr>
                <w:rFonts w:ascii="Times New Roman" w:hAnsi="Times New Roman" w:cs="Times New Roman"/>
                <w:sz w:val="24"/>
                <w:szCs w:val="24"/>
              </w:rPr>
              <w:t xml:space="preserve">. Выбирают задание из двух вариантов. </w:t>
            </w:r>
          </w:p>
        </w:tc>
        <w:tc>
          <w:tcPr>
            <w:tcW w:w="5953" w:type="dxa"/>
          </w:tcPr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F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112BF2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прогнозирование, планирование дальнейшей самостоятельной деятельности</w:t>
            </w:r>
          </w:p>
          <w:p w:rsidR="00112BF2" w:rsidRPr="00112BF2" w:rsidRDefault="00112BF2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DB" w:rsidRPr="00112BF2" w:rsidRDefault="005E6FDB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AB" w:rsidRPr="00112BF2" w:rsidRDefault="00D731AB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4C7" w:rsidRPr="00112BF2" w:rsidRDefault="007834C7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4C7" w:rsidRPr="00112BF2" w:rsidRDefault="007834C7" w:rsidP="00D7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34C7" w:rsidRPr="00112BF2" w:rsidSect="00C32B10">
      <w:headerReference w:type="default" r:id="rId8"/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1E" w:rsidRDefault="004A251E" w:rsidP="001508C8">
      <w:pPr>
        <w:spacing w:after="0" w:line="240" w:lineRule="auto"/>
      </w:pPr>
      <w:r>
        <w:separator/>
      </w:r>
    </w:p>
  </w:endnote>
  <w:endnote w:type="continuationSeparator" w:id="0">
    <w:p w:rsidR="004A251E" w:rsidRDefault="004A251E" w:rsidP="001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1E" w:rsidRDefault="004A251E" w:rsidP="001508C8">
      <w:pPr>
        <w:spacing w:after="0" w:line="240" w:lineRule="auto"/>
      </w:pPr>
      <w:r>
        <w:separator/>
      </w:r>
    </w:p>
  </w:footnote>
  <w:footnote w:type="continuationSeparator" w:id="0">
    <w:p w:rsidR="004A251E" w:rsidRDefault="004A251E" w:rsidP="001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C8" w:rsidRDefault="001508C8" w:rsidP="001508C8">
    <w:pPr>
      <w:pStyle w:val="a6"/>
      <w:jc w:val="right"/>
    </w:pPr>
    <w:r>
      <w:t>Тимофеева В.В., «ГБОУ СОШ №394»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5D"/>
    <w:multiLevelType w:val="hybridMultilevel"/>
    <w:tmpl w:val="D7685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6B14"/>
    <w:multiLevelType w:val="hybridMultilevel"/>
    <w:tmpl w:val="46EE8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36860"/>
    <w:multiLevelType w:val="hybridMultilevel"/>
    <w:tmpl w:val="E056F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D4529"/>
    <w:multiLevelType w:val="hybridMultilevel"/>
    <w:tmpl w:val="E162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51EF1"/>
    <w:multiLevelType w:val="hybridMultilevel"/>
    <w:tmpl w:val="6B02C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607"/>
    <w:rsid w:val="00033CB0"/>
    <w:rsid w:val="00062D8E"/>
    <w:rsid w:val="00112BF2"/>
    <w:rsid w:val="0011478B"/>
    <w:rsid w:val="00117C1D"/>
    <w:rsid w:val="00145AB5"/>
    <w:rsid w:val="001508C8"/>
    <w:rsid w:val="00242DD5"/>
    <w:rsid w:val="0031521C"/>
    <w:rsid w:val="003407CA"/>
    <w:rsid w:val="00492540"/>
    <w:rsid w:val="004A251E"/>
    <w:rsid w:val="00512A03"/>
    <w:rsid w:val="005E6FDB"/>
    <w:rsid w:val="00674CA2"/>
    <w:rsid w:val="006F1B06"/>
    <w:rsid w:val="0070078B"/>
    <w:rsid w:val="007834C7"/>
    <w:rsid w:val="00964172"/>
    <w:rsid w:val="0099233D"/>
    <w:rsid w:val="009F2F85"/>
    <w:rsid w:val="00A50458"/>
    <w:rsid w:val="00A67A7D"/>
    <w:rsid w:val="00AD6F55"/>
    <w:rsid w:val="00BF1184"/>
    <w:rsid w:val="00C32B10"/>
    <w:rsid w:val="00D731AB"/>
    <w:rsid w:val="00E43C49"/>
    <w:rsid w:val="00E45541"/>
    <w:rsid w:val="00FC1EAD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0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08C8"/>
  </w:style>
  <w:style w:type="paragraph" w:styleId="a8">
    <w:name w:val="footer"/>
    <w:basedOn w:val="a"/>
    <w:link w:val="a9"/>
    <w:uiPriority w:val="99"/>
    <w:unhideWhenUsed/>
    <w:rsid w:val="0015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8C8"/>
  </w:style>
  <w:style w:type="paragraph" w:styleId="aa">
    <w:name w:val="List Paragraph"/>
    <w:basedOn w:val="a"/>
    <w:uiPriority w:val="34"/>
    <w:qFormat/>
    <w:rsid w:val="00117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Люсю</dc:creator>
  <cp:keywords/>
  <dc:description/>
  <cp:lastModifiedBy>User</cp:lastModifiedBy>
  <cp:revision>12</cp:revision>
  <dcterms:created xsi:type="dcterms:W3CDTF">2013-11-04T10:03:00Z</dcterms:created>
  <dcterms:modified xsi:type="dcterms:W3CDTF">2014-04-06T13:37:00Z</dcterms:modified>
</cp:coreProperties>
</file>