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A9" w:rsidRPr="00DD6EE8" w:rsidRDefault="004355A9" w:rsidP="004355A9">
      <w:pPr>
        <w:pStyle w:val="c4"/>
        <w:spacing w:before="0" w:beforeAutospacing="0" w:after="0" w:afterAutospacing="0"/>
        <w:ind w:hanging="720"/>
        <w:jc w:val="center"/>
        <w:rPr>
          <w:rStyle w:val="c1"/>
          <w:b/>
          <w:i/>
          <w:color w:val="000000"/>
          <w:sz w:val="32"/>
          <w:szCs w:val="32"/>
        </w:rPr>
      </w:pPr>
      <w:r w:rsidRPr="00DD6EE8">
        <w:rPr>
          <w:rStyle w:val="c1"/>
          <w:b/>
          <w:i/>
          <w:color w:val="000000"/>
          <w:sz w:val="32"/>
          <w:szCs w:val="32"/>
        </w:rPr>
        <w:t>Проверочная р</w:t>
      </w:r>
      <w:r w:rsidR="00DD6EE8">
        <w:rPr>
          <w:rStyle w:val="c1"/>
          <w:b/>
          <w:i/>
          <w:color w:val="000000"/>
          <w:sz w:val="32"/>
          <w:szCs w:val="32"/>
        </w:rPr>
        <w:t>абота по теме "Союз" в 7 классе</w:t>
      </w:r>
    </w:p>
    <w:p w:rsidR="004355A9" w:rsidRPr="00DD6EE8" w:rsidRDefault="004355A9" w:rsidP="004355A9">
      <w:pPr>
        <w:pStyle w:val="c4"/>
        <w:spacing w:before="0" w:beforeAutospacing="0" w:after="0" w:afterAutospacing="0"/>
        <w:ind w:hanging="720"/>
        <w:jc w:val="center"/>
        <w:rPr>
          <w:rStyle w:val="c1"/>
          <w:color w:val="000000"/>
          <w:sz w:val="28"/>
          <w:szCs w:val="28"/>
        </w:rPr>
      </w:pPr>
    </w:p>
    <w:p w:rsidR="004355A9" w:rsidRPr="00DD6EE8" w:rsidRDefault="004355A9" w:rsidP="004355A9">
      <w:pPr>
        <w:pStyle w:val="c4"/>
        <w:spacing w:before="0" w:beforeAutospacing="0" w:after="0" w:afterAutospacing="0"/>
        <w:ind w:hanging="720"/>
        <w:jc w:val="center"/>
        <w:rPr>
          <w:rStyle w:val="c1"/>
          <w:b/>
          <w:i/>
          <w:color w:val="000000"/>
          <w:sz w:val="28"/>
          <w:szCs w:val="28"/>
        </w:rPr>
      </w:pPr>
      <w:r w:rsidRPr="00DD6EE8">
        <w:rPr>
          <w:rStyle w:val="c1"/>
          <w:b/>
          <w:i/>
          <w:color w:val="000000"/>
          <w:sz w:val="28"/>
          <w:szCs w:val="28"/>
        </w:rPr>
        <w:t>Теоретический блок</w:t>
      </w:r>
    </w:p>
    <w:p w:rsidR="004355A9" w:rsidRPr="00DD6EE8" w:rsidRDefault="004355A9" w:rsidP="004355A9">
      <w:pPr>
        <w:pStyle w:val="c4"/>
        <w:spacing w:before="0" w:beforeAutospacing="0" w:after="0" w:afterAutospacing="0"/>
        <w:ind w:hanging="72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1.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 xml:space="preserve">В русском языке есть самостоятельные   и ………….......................................... части речи. 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2.</w:t>
      </w:r>
      <w:r w:rsidRPr="00DD6EE8">
        <w:rPr>
          <w:rStyle w:val="c1"/>
          <w:i/>
          <w:iCs/>
          <w:color w:val="000000"/>
          <w:sz w:val="28"/>
          <w:szCs w:val="28"/>
        </w:rPr>
        <w:t xml:space="preserve">Служебные части речи - это………........................................................................................... 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3.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>Союз-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4.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 xml:space="preserve">Союзы, связывающие однородные члены предложения и равноправные по смыслу простые предложения в составе сложного, называются……………........................................ 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5.</w:t>
      </w:r>
      <w:r w:rsidRPr="00DD6EE8">
        <w:rPr>
          <w:rStyle w:val="c1"/>
          <w:i/>
          <w:iCs/>
          <w:color w:val="000000"/>
          <w:sz w:val="28"/>
          <w:szCs w:val="28"/>
        </w:rPr>
        <w:t>Союзы, связывающие в сложном предложении неравноправные простые предложения, из которых одно зависит от другого, называются......................................................................................................................................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6.</w:t>
      </w:r>
      <w:r w:rsidRPr="00DD6EE8">
        <w:rPr>
          <w:rStyle w:val="c1"/>
          <w:i/>
          <w:iCs/>
          <w:color w:val="000000"/>
          <w:sz w:val="28"/>
          <w:szCs w:val="28"/>
        </w:rPr>
        <w:t>Сочинительные союзы по значению делятся на три группы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7.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>Подчинительные союзы делятся на разряды: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sz w:val="28"/>
          <w:szCs w:val="28"/>
        </w:rPr>
      </w:pPr>
      <w:r w:rsidRPr="00DD6EE8">
        <w:rPr>
          <w:rStyle w:val="c1"/>
          <w:i/>
          <w:i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ind w:hanging="72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1.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 xml:space="preserve">В русском языке есть самостоятельные   и ………….......................................... части речи. 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2.</w:t>
      </w:r>
      <w:r w:rsidRPr="00DD6EE8">
        <w:rPr>
          <w:rStyle w:val="c1"/>
          <w:i/>
          <w:iCs/>
          <w:color w:val="000000"/>
          <w:sz w:val="28"/>
          <w:szCs w:val="28"/>
        </w:rPr>
        <w:t xml:space="preserve">Служебные части речи - это………........................................................................................... 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3.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>Союз- ……………...................................................................................................................</w:t>
      </w:r>
      <w:r w:rsidRPr="00DD6EE8">
        <w:rPr>
          <w:rStyle w:val="c1"/>
          <w:i/>
          <w:iCs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4.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 xml:space="preserve">Союзы, связывающие однородные члены предложения и равноправные по смыслу простые предложения в составе сложного, называются……………........................................ 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5.</w:t>
      </w:r>
      <w:r w:rsidRPr="00DD6EE8">
        <w:rPr>
          <w:rStyle w:val="c1"/>
          <w:i/>
          <w:iCs/>
          <w:color w:val="000000"/>
          <w:sz w:val="28"/>
          <w:szCs w:val="28"/>
        </w:rPr>
        <w:t>Союзы, связывающие в сложном предложении неравноправные простые предложения, из которых одно зависит от другого, называются......................................................................................................................................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355A9" w:rsidRPr="00DD6EE8" w:rsidRDefault="004355A9" w:rsidP="004355A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6.</w:t>
      </w:r>
      <w:r w:rsidRPr="00DD6EE8">
        <w:rPr>
          <w:rStyle w:val="c1"/>
          <w:i/>
          <w:iCs/>
          <w:color w:val="000000"/>
          <w:sz w:val="28"/>
          <w:szCs w:val="28"/>
        </w:rPr>
        <w:t>Сочинительные союзы по значению делятся на три группы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pStyle w:val="c4"/>
        <w:spacing w:before="0" w:beforeAutospacing="0" w:after="0" w:afterAutospacing="0"/>
        <w:rPr>
          <w:sz w:val="28"/>
          <w:szCs w:val="28"/>
        </w:rPr>
      </w:pPr>
      <w:r w:rsidRPr="00DD6EE8">
        <w:rPr>
          <w:rStyle w:val="c1"/>
          <w:color w:val="000000"/>
          <w:sz w:val="28"/>
          <w:szCs w:val="28"/>
        </w:rPr>
        <w:t>7.</w:t>
      </w:r>
      <w:r w:rsidRPr="00DD6EE8">
        <w:rPr>
          <w:rStyle w:val="apple-converted-space"/>
          <w:color w:val="000000"/>
          <w:sz w:val="28"/>
          <w:szCs w:val="28"/>
        </w:rPr>
        <w:t> </w:t>
      </w:r>
      <w:r w:rsidRPr="00DD6EE8">
        <w:rPr>
          <w:rStyle w:val="c1"/>
          <w:i/>
          <w:iCs/>
          <w:color w:val="000000"/>
          <w:sz w:val="28"/>
          <w:szCs w:val="28"/>
        </w:rPr>
        <w:t>Подчинительные союзы делятся на разряды: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A9" w:rsidRPr="00DD6EE8" w:rsidRDefault="004355A9" w:rsidP="004355A9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</w:p>
    <w:p w:rsidR="005802BD" w:rsidRPr="00DD6EE8" w:rsidRDefault="004355A9" w:rsidP="004355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Практический блок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1. Установите соответствие: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1) да (=и)                                                   А. соединительный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2) либо                                                       Б. противительный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3) зато                                                        В. разделительный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4) да (=но)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5) как...так и</w:t>
      </w:r>
    </w:p>
    <w:p w:rsid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6) не то-не то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lastRenderedPageBreak/>
        <w:t>2. Установите соответствие: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1) будто                                                    А. целевой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2) едва                                                      Б.сравнительный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3) если                                                      В. временной                            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4) чтобы                                                   Г.условный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5) оттого что                                            Д. изъяснительный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6) что                                                        Е. причинный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3. Какой союз нельзя заменить союзом И?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1) также 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2) тоже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 3)чтобы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4. Укажите верное написание выделенного слова и его объяснение.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Что(бы)</w:t>
      </w:r>
      <w:r w:rsidRPr="00DD6EE8">
        <w:rPr>
          <w:rFonts w:ascii="Times New Roman" w:hAnsi="Times New Roman" w:cs="Times New Roman"/>
          <w:sz w:val="28"/>
          <w:szCs w:val="28"/>
        </w:rPr>
        <w:t xml:space="preserve"> рыбку съесть, надо в воду лезть.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1) Чтобы - всегда пишется слитно.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2) Что бы - всегда пишется раздельно.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3) Чтобы – здесь это подчинительный союз, пишется слитно.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4) Что бы – здесь это местоимение с частицей бы, пишется раздельно.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5. Укажите верное написание выделенного слова и его объяснение.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Снега было мало, снежных буранов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то(же).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1) Тоже - всегда пишется слитно.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2) То же - всегда пишется раздельно.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3) Тоже - здесь это сочинительный союз, пишется слитно.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4) То же - здесь это местоимение с частицей же, пишется раздельно.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6. Отметьте предложение, в котором выделенное слово пишется слитно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1)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ПО(этому)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вопросу обратитесь к секретарю.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) ЗА(то</w:t>
      </w:r>
      <w:r w:rsidRPr="00DD6EE8">
        <w:rPr>
          <w:rFonts w:ascii="Times New Roman" w:hAnsi="Times New Roman" w:cs="Times New Roman"/>
          <w:sz w:val="28"/>
          <w:szCs w:val="28"/>
        </w:rPr>
        <w:t>) задание получил «отлично».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>3) Ямщики подвязали колокольчики,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что (бы)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звон не привлек внимания сторожей.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4)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Что(бы)</w:t>
      </w:r>
      <w:r w:rsidRPr="00DD6EE8">
        <w:rPr>
          <w:rFonts w:ascii="Times New Roman" w:hAnsi="Times New Roman" w:cs="Times New Roman"/>
          <w:sz w:val="28"/>
          <w:szCs w:val="28"/>
        </w:rPr>
        <w:t xml:space="preserve"> такого сделать?</w:t>
      </w:r>
    </w:p>
    <w:p w:rsidR="00DD6EE8" w:rsidRPr="00DD6EE8" w:rsidRDefault="00DD6EE8" w:rsidP="00DD6E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Тест с примерами из ЕГЭ.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I. В каких примерах выделенные слова пишутся раздельно?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1.Он готов сделать всё,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что (бы)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ему ни предложили.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2. Лесник изредка останавливался,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что (бы)</w:t>
      </w:r>
      <w:r w:rsidRPr="00DD6EE8">
        <w:rPr>
          <w:rFonts w:ascii="Times New Roman" w:hAnsi="Times New Roman" w:cs="Times New Roman"/>
          <w:sz w:val="28"/>
          <w:szCs w:val="28"/>
        </w:rPr>
        <w:t xml:space="preserve"> я мог догнать его.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3. Собаки дремали, лошади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то (же)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лежали.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4. Народ разошёлся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так (же)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быстро, как и собрался.</w:t>
      </w:r>
    </w:p>
    <w:p w:rsidR="00DD6EE8" w:rsidRPr="00DD6EE8" w:rsidRDefault="00DD6EE8" w:rsidP="00DD6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EE8">
        <w:rPr>
          <w:rFonts w:ascii="Times New Roman" w:hAnsi="Times New Roman" w:cs="Times New Roman"/>
          <w:b/>
          <w:i/>
          <w:sz w:val="28"/>
          <w:szCs w:val="28"/>
        </w:rPr>
        <w:t>II .В каком примере выделенные слова пишутся слитно?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1.Все уже забыли о вашем проступке, вы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то (же)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не должны вспоминать о нём.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2.Он искал что–то такое,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что (бы)</w:t>
      </w:r>
      <w:r w:rsidRPr="00DD6EE8">
        <w:rPr>
          <w:rFonts w:ascii="Times New Roman" w:hAnsi="Times New Roman" w:cs="Times New Roman"/>
          <w:sz w:val="28"/>
          <w:szCs w:val="28"/>
        </w:rPr>
        <w:t xml:space="preserve"> могло удивить их.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3.Вы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так (же),</w:t>
      </w:r>
      <w:r w:rsidRPr="00DD6EE8">
        <w:rPr>
          <w:rFonts w:ascii="Times New Roman" w:hAnsi="Times New Roman" w:cs="Times New Roman"/>
          <w:sz w:val="28"/>
          <w:szCs w:val="28"/>
        </w:rPr>
        <w:t xml:space="preserve"> как и я, этого не помните?9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4.Вы всё время говорите </w:t>
      </w:r>
      <w:r w:rsidRPr="00DD6EE8">
        <w:rPr>
          <w:rFonts w:ascii="Times New Roman" w:hAnsi="Times New Roman" w:cs="Times New Roman"/>
          <w:b/>
          <w:i/>
          <w:sz w:val="28"/>
          <w:szCs w:val="28"/>
        </w:rPr>
        <w:t>то (же</w:t>
      </w:r>
      <w:r w:rsidRPr="00DD6EE8">
        <w:rPr>
          <w:rFonts w:ascii="Times New Roman" w:hAnsi="Times New Roman" w:cs="Times New Roman"/>
          <w:sz w:val="28"/>
          <w:szCs w:val="28"/>
        </w:rPr>
        <w:t>) самое</w:t>
      </w:r>
    </w:p>
    <w:p w:rsidR="00DD6EE8" w:rsidRPr="00DD6EE8" w:rsidRDefault="00DD6EE8" w:rsidP="00DD6EE8">
      <w:pPr>
        <w:rPr>
          <w:rFonts w:ascii="Times New Roman" w:hAnsi="Times New Roman" w:cs="Times New Roman"/>
          <w:sz w:val="28"/>
          <w:szCs w:val="28"/>
        </w:rPr>
      </w:pPr>
      <w:r w:rsidRPr="00DD6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D6EE8" w:rsidRPr="004355A9" w:rsidRDefault="00DD6EE8" w:rsidP="004355A9">
      <w:pPr>
        <w:jc w:val="center"/>
        <w:rPr>
          <w:rFonts w:ascii="Times New Roman" w:hAnsi="Times New Roman" w:cs="Times New Roman"/>
          <w:b/>
          <w:i/>
        </w:rPr>
      </w:pPr>
    </w:p>
    <w:sectPr w:rsidR="00DD6EE8" w:rsidRPr="004355A9" w:rsidSect="0058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5A9"/>
    <w:rsid w:val="004355A9"/>
    <w:rsid w:val="005802BD"/>
    <w:rsid w:val="00D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55A9"/>
  </w:style>
  <w:style w:type="character" w:customStyle="1" w:styleId="apple-converted-space">
    <w:name w:val="apple-converted-space"/>
    <w:basedOn w:val="a0"/>
    <w:rsid w:val="0043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2014-04-09T14:51:00Z</dcterms:created>
  <dcterms:modified xsi:type="dcterms:W3CDTF">2014-04-09T15:16:00Z</dcterms:modified>
</cp:coreProperties>
</file>