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49" w:rsidRDefault="00537D49" w:rsidP="00537D49">
      <w:pPr>
        <w:jc w:val="center"/>
        <w:rPr>
          <w:b/>
        </w:rPr>
      </w:pPr>
      <w:r w:rsidRPr="00E57C1D">
        <w:rPr>
          <w:b/>
        </w:rPr>
        <w:t xml:space="preserve">ПЛАН-КОНСПЕКТ УРОКА </w:t>
      </w:r>
    </w:p>
    <w:p w:rsidR="00C33CEC" w:rsidRDefault="00C33CEC" w:rsidP="00537D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66"/>
        <w:gridCol w:w="9342"/>
      </w:tblGrid>
      <w:tr w:rsidR="00537D49" w:rsidRPr="00E57C1D" w:rsidTr="000F7FCF">
        <w:trPr>
          <w:trHeight w:val="398"/>
        </w:trPr>
        <w:tc>
          <w:tcPr>
            <w:tcW w:w="817" w:type="dxa"/>
            <w:vAlign w:val="center"/>
          </w:tcPr>
          <w:p w:rsidR="00537D49" w:rsidRPr="00E57C1D" w:rsidRDefault="00537D49" w:rsidP="000F7FCF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142" w:hanging="142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ФИО (полностью)</w:t>
            </w:r>
          </w:p>
        </w:tc>
        <w:tc>
          <w:tcPr>
            <w:tcW w:w="9342" w:type="dxa"/>
            <w:vAlign w:val="center"/>
          </w:tcPr>
          <w:p w:rsidR="00537D49" w:rsidRPr="00BD3F66" w:rsidRDefault="008A612B" w:rsidP="000E5F68">
            <w:r>
              <w:t>Балобанова Светлана Владимировна</w:t>
            </w:r>
          </w:p>
        </w:tc>
      </w:tr>
      <w:tr w:rsidR="00537D49" w:rsidRPr="00E57C1D" w:rsidTr="000F7FCF">
        <w:trPr>
          <w:trHeight w:val="810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Место работы</w:t>
            </w:r>
          </w:p>
        </w:tc>
        <w:tc>
          <w:tcPr>
            <w:tcW w:w="9342" w:type="dxa"/>
            <w:vAlign w:val="center"/>
          </w:tcPr>
          <w:p w:rsidR="00537D49" w:rsidRPr="00BD3F66" w:rsidRDefault="008A612B" w:rsidP="000E5F68">
            <w:r>
              <w:t>МБОУ «</w:t>
            </w:r>
            <w:proofErr w:type="spellStart"/>
            <w:r>
              <w:t>Кокинская</w:t>
            </w:r>
            <w:proofErr w:type="spellEnd"/>
            <w:r>
              <w:t xml:space="preserve"> ООШ»</w:t>
            </w:r>
          </w:p>
        </w:tc>
      </w:tr>
      <w:tr w:rsidR="00537D49" w:rsidRPr="00E57C1D" w:rsidTr="000F7FCF">
        <w:trPr>
          <w:trHeight w:val="398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Должность</w:t>
            </w:r>
          </w:p>
        </w:tc>
        <w:tc>
          <w:tcPr>
            <w:tcW w:w="9342" w:type="dxa"/>
            <w:vAlign w:val="center"/>
          </w:tcPr>
          <w:p w:rsidR="00537D49" w:rsidRPr="00BD3F66" w:rsidRDefault="008E6B01" w:rsidP="000E5F68">
            <w:r w:rsidRPr="00BD3F66">
              <w:t xml:space="preserve">Учитель </w:t>
            </w:r>
          </w:p>
        </w:tc>
      </w:tr>
      <w:tr w:rsidR="00537D49" w:rsidRPr="00E57C1D" w:rsidTr="000F7FCF">
        <w:trPr>
          <w:trHeight w:val="398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Предмет</w:t>
            </w:r>
          </w:p>
        </w:tc>
        <w:tc>
          <w:tcPr>
            <w:tcW w:w="9342" w:type="dxa"/>
            <w:vAlign w:val="center"/>
          </w:tcPr>
          <w:p w:rsidR="00537D49" w:rsidRPr="00BD3F66" w:rsidRDefault="008A612B" w:rsidP="000E5F68">
            <w:r>
              <w:t>Русский язык</w:t>
            </w:r>
          </w:p>
        </w:tc>
      </w:tr>
      <w:tr w:rsidR="00537D49" w:rsidRPr="00E57C1D" w:rsidTr="000F7FCF">
        <w:trPr>
          <w:trHeight w:val="412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Класс</w:t>
            </w:r>
          </w:p>
        </w:tc>
        <w:tc>
          <w:tcPr>
            <w:tcW w:w="9342" w:type="dxa"/>
            <w:vAlign w:val="center"/>
          </w:tcPr>
          <w:p w:rsidR="00537D49" w:rsidRPr="00147A6A" w:rsidRDefault="00991EF7" w:rsidP="000E5F68">
            <w:pPr>
              <w:rPr>
                <w:b/>
              </w:rPr>
            </w:pPr>
            <w:r w:rsidRPr="00147A6A">
              <w:rPr>
                <w:b/>
              </w:rPr>
              <w:t>5</w:t>
            </w:r>
          </w:p>
        </w:tc>
      </w:tr>
      <w:tr w:rsidR="00537D49" w:rsidRPr="00E57C1D" w:rsidTr="000F7FCF">
        <w:trPr>
          <w:trHeight w:val="530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Тема и номер урока в теме</w:t>
            </w:r>
          </w:p>
        </w:tc>
        <w:tc>
          <w:tcPr>
            <w:tcW w:w="9342" w:type="dxa"/>
            <w:vAlign w:val="center"/>
          </w:tcPr>
          <w:p w:rsidR="008E6B01" w:rsidRPr="00BD3F66" w:rsidRDefault="008A612B" w:rsidP="00C33CEC">
            <w:r>
              <w:t>«Род имен существительных» (№ 8)</w:t>
            </w:r>
          </w:p>
        </w:tc>
      </w:tr>
      <w:tr w:rsidR="00537D49" w:rsidRPr="00E57C1D" w:rsidTr="000F7FCF">
        <w:trPr>
          <w:trHeight w:val="530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Предметная программа и её автор</w:t>
            </w:r>
          </w:p>
        </w:tc>
        <w:tc>
          <w:tcPr>
            <w:tcW w:w="9342" w:type="dxa"/>
            <w:vAlign w:val="center"/>
          </w:tcPr>
          <w:p w:rsidR="00537D49" w:rsidRPr="00BD3F66" w:rsidRDefault="008A612B" w:rsidP="002A3951">
            <w:r>
              <w:t xml:space="preserve">Русский язык М.Т.Баранов, </w:t>
            </w:r>
            <w:proofErr w:type="spellStart"/>
            <w:r>
              <w:t>Т.А.Ладыженская</w:t>
            </w:r>
            <w:proofErr w:type="spellEnd"/>
            <w:r>
              <w:t xml:space="preserve"> и др.</w:t>
            </w:r>
          </w:p>
        </w:tc>
      </w:tr>
      <w:tr w:rsidR="00537D49" w:rsidRPr="00E57C1D" w:rsidTr="00C33CEC">
        <w:trPr>
          <w:trHeight w:val="1759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991EF7">
            <w:pPr>
              <w:spacing w:line="360" w:lineRule="auto"/>
            </w:pPr>
            <w:r>
              <w:t>Цел</w:t>
            </w:r>
            <w:r w:rsidR="00991EF7">
              <w:t>и</w:t>
            </w:r>
            <w:r>
              <w:t xml:space="preserve">  урока</w:t>
            </w:r>
          </w:p>
        </w:tc>
        <w:tc>
          <w:tcPr>
            <w:tcW w:w="9342" w:type="dxa"/>
          </w:tcPr>
          <w:p w:rsidR="005E5C05" w:rsidRDefault="000413D1" w:rsidP="005E5C05">
            <w:r>
              <w:rPr>
                <w:b/>
              </w:rPr>
              <w:t>Развивающие</w:t>
            </w:r>
            <w:r w:rsidR="004F3B17" w:rsidRPr="00BD3F66">
              <w:rPr>
                <w:b/>
              </w:rPr>
              <w:t xml:space="preserve">: </w:t>
            </w:r>
            <w:r w:rsidR="005E5C05" w:rsidRPr="006E0E41">
              <w:t>развитие умений находить общее</w:t>
            </w:r>
            <w:r w:rsidR="005E5C05">
              <w:t>, отличное; развитие способности к обобщению.</w:t>
            </w:r>
          </w:p>
          <w:p w:rsidR="008A612B" w:rsidRPr="008A612B" w:rsidRDefault="008A612B" w:rsidP="008A612B">
            <w:r>
              <w:rPr>
                <w:b/>
              </w:rPr>
              <w:t>Образовательные</w:t>
            </w:r>
            <w:r w:rsidRPr="00BD3F66">
              <w:rPr>
                <w:b/>
              </w:rPr>
              <w:t xml:space="preserve">: </w:t>
            </w:r>
            <w:r>
              <w:t>совершенствовать умение определять род имен существительных, находить существительные определенного рода.</w:t>
            </w:r>
          </w:p>
          <w:p w:rsidR="004F3B17" w:rsidRPr="008A612B" w:rsidRDefault="000413D1" w:rsidP="005E5C05">
            <w:pPr>
              <w:rPr>
                <w:i/>
              </w:rPr>
            </w:pPr>
            <w:r>
              <w:rPr>
                <w:b/>
              </w:rPr>
              <w:t>Воспитательные</w:t>
            </w:r>
            <w:r w:rsidR="008A612B">
              <w:rPr>
                <w:b/>
              </w:rPr>
              <w:t>:</w:t>
            </w:r>
            <w:r w:rsidR="005E5C05">
              <w:t xml:space="preserve"> воспитание культуры делового общения, положительного отношения учеников к мнению одноклассников, умения оказывать и принимать помощь.</w:t>
            </w:r>
          </w:p>
        </w:tc>
      </w:tr>
      <w:tr w:rsidR="00537D49" w:rsidRPr="00E57C1D" w:rsidTr="000F7FCF">
        <w:trPr>
          <w:trHeight w:val="398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pPr>
              <w:spacing w:line="360" w:lineRule="auto"/>
              <w:jc w:val="both"/>
            </w:pPr>
            <w:r w:rsidRPr="00E57C1D">
              <w:t>Тип урока</w:t>
            </w:r>
          </w:p>
        </w:tc>
        <w:tc>
          <w:tcPr>
            <w:tcW w:w="9342" w:type="dxa"/>
            <w:vAlign w:val="center"/>
          </w:tcPr>
          <w:p w:rsidR="00537D49" w:rsidRPr="00BD3F66" w:rsidRDefault="000E5F68" w:rsidP="008A612B">
            <w:r w:rsidRPr="00BD3F66">
              <w:t xml:space="preserve">Урок </w:t>
            </w:r>
            <w:r w:rsidR="008A612B">
              <w:t>совершенствования и углубления знаний</w:t>
            </w:r>
          </w:p>
        </w:tc>
      </w:tr>
      <w:tr w:rsidR="00537D49" w:rsidRPr="00E57C1D" w:rsidTr="000F7FCF">
        <w:trPr>
          <w:trHeight w:val="545"/>
        </w:trPr>
        <w:tc>
          <w:tcPr>
            <w:tcW w:w="817" w:type="dxa"/>
            <w:vAlign w:val="center"/>
          </w:tcPr>
          <w:p w:rsidR="00537D49" w:rsidRPr="00E57C1D" w:rsidRDefault="00537D49" w:rsidP="008E6B0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jc w:val="center"/>
            </w:pPr>
          </w:p>
        </w:tc>
        <w:tc>
          <w:tcPr>
            <w:tcW w:w="4266" w:type="dxa"/>
            <w:vAlign w:val="center"/>
          </w:tcPr>
          <w:p w:rsidR="00537D49" w:rsidRPr="00E57C1D" w:rsidRDefault="00537D49" w:rsidP="003C7FDB">
            <w:r w:rsidRPr="00E57C1D">
              <w:t>Необходимое оборудование</w:t>
            </w:r>
          </w:p>
        </w:tc>
        <w:tc>
          <w:tcPr>
            <w:tcW w:w="9342" w:type="dxa"/>
            <w:vAlign w:val="center"/>
          </w:tcPr>
          <w:p w:rsidR="00537D49" w:rsidRPr="00BD3F66" w:rsidRDefault="00537D49" w:rsidP="00C416DD"/>
        </w:tc>
      </w:tr>
    </w:tbl>
    <w:p w:rsidR="00537D49" w:rsidRPr="00E57C1D" w:rsidRDefault="00537D49" w:rsidP="00537D49">
      <w:pPr>
        <w:spacing w:line="360" w:lineRule="auto"/>
        <w:jc w:val="both"/>
        <w:rPr>
          <w:b/>
          <w:i/>
        </w:rPr>
      </w:pPr>
    </w:p>
    <w:p w:rsidR="000F7FCF" w:rsidRDefault="000F7FCF" w:rsidP="00537D49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0F7FCF" w:rsidRDefault="000F7FCF" w:rsidP="00537D49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0F7FCF" w:rsidRDefault="000F7FCF" w:rsidP="00537D49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C33CEC" w:rsidRDefault="00C33CEC" w:rsidP="00537D49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0F7FCF" w:rsidRDefault="000F7FCF" w:rsidP="00537D49">
      <w:pPr>
        <w:tabs>
          <w:tab w:val="num" w:pos="1429"/>
        </w:tabs>
        <w:spacing w:line="360" w:lineRule="auto"/>
        <w:jc w:val="center"/>
        <w:rPr>
          <w:b/>
        </w:rPr>
      </w:pPr>
    </w:p>
    <w:p w:rsidR="00590115" w:rsidRDefault="00590115" w:rsidP="00537D49">
      <w:pPr>
        <w:tabs>
          <w:tab w:val="num" w:pos="1429"/>
        </w:tabs>
        <w:spacing w:line="360" w:lineRule="auto"/>
        <w:jc w:val="center"/>
        <w:rPr>
          <w:b/>
        </w:rPr>
      </w:pPr>
    </w:p>
    <w:p w:rsidR="00537D49" w:rsidRDefault="00537D49" w:rsidP="00537D49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СТРУКТУРА И ХОД УРОКА</w:t>
      </w:r>
    </w:p>
    <w:tbl>
      <w:tblPr>
        <w:tblW w:w="50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239"/>
        <w:gridCol w:w="2931"/>
        <w:gridCol w:w="2233"/>
        <w:gridCol w:w="2992"/>
        <w:gridCol w:w="2538"/>
        <w:gridCol w:w="1263"/>
      </w:tblGrid>
      <w:tr w:rsidR="00FE72E9" w:rsidTr="00AE53A2">
        <w:tc>
          <w:tcPr>
            <w:tcW w:w="156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4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00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Решаемая задача</w:t>
            </w:r>
          </w:p>
        </w:tc>
        <w:tc>
          <w:tcPr>
            <w:tcW w:w="762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1021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866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ЭОР, гиперссылка</w:t>
            </w:r>
          </w:p>
          <w:p w:rsidR="00537D49" w:rsidRDefault="00537D49" w:rsidP="0098070D">
            <w:pPr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537D49" w:rsidRDefault="00537D49" w:rsidP="0098070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537D49" w:rsidRDefault="00537D49" w:rsidP="0098070D">
            <w:pPr>
              <w:jc w:val="center"/>
              <w:rPr>
                <w:i/>
              </w:rPr>
            </w:pPr>
            <w:r>
              <w:rPr>
                <w:i/>
              </w:rPr>
              <w:t>(в мин.)</w:t>
            </w:r>
          </w:p>
          <w:p w:rsidR="00537D49" w:rsidRDefault="00537D49" w:rsidP="0098070D">
            <w:pPr>
              <w:jc w:val="center"/>
              <w:rPr>
                <w:b/>
              </w:rPr>
            </w:pPr>
          </w:p>
        </w:tc>
      </w:tr>
      <w:tr w:rsidR="00FE72E9" w:rsidTr="00AE53A2">
        <w:trPr>
          <w:trHeight w:val="102"/>
        </w:trPr>
        <w:tc>
          <w:tcPr>
            <w:tcW w:w="156" w:type="pct"/>
            <w:vAlign w:val="center"/>
          </w:tcPr>
          <w:p w:rsidR="00537D49" w:rsidRDefault="00537D49" w:rsidP="0098070D">
            <w:pPr>
              <w:jc w:val="center"/>
            </w:pPr>
            <w:r>
              <w:t>1</w:t>
            </w:r>
          </w:p>
        </w:tc>
        <w:tc>
          <w:tcPr>
            <w:tcW w:w="764" w:type="pct"/>
            <w:vAlign w:val="center"/>
          </w:tcPr>
          <w:p w:rsidR="00537D49" w:rsidRDefault="00537D49" w:rsidP="0098070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537D49" w:rsidRDefault="00537D49" w:rsidP="0098070D">
            <w:pPr>
              <w:jc w:val="center"/>
            </w:pPr>
          </w:p>
        </w:tc>
        <w:tc>
          <w:tcPr>
            <w:tcW w:w="762" w:type="pct"/>
            <w:vAlign w:val="center"/>
          </w:tcPr>
          <w:p w:rsidR="00537D49" w:rsidRDefault="00537D49" w:rsidP="0098070D">
            <w:pPr>
              <w:jc w:val="center"/>
            </w:pPr>
            <w:r>
              <w:t>3</w:t>
            </w:r>
          </w:p>
        </w:tc>
        <w:tc>
          <w:tcPr>
            <w:tcW w:w="1021" w:type="pct"/>
            <w:vAlign w:val="center"/>
          </w:tcPr>
          <w:p w:rsidR="00537D49" w:rsidRDefault="00537D49" w:rsidP="0098070D">
            <w:pPr>
              <w:jc w:val="center"/>
            </w:pPr>
            <w:r>
              <w:t>4</w:t>
            </w:r>
          </w:p>
        </w:tc>
        <w:tc>
          <w:tcPr>
            <w:tcW w:w="866" w:type="pct"/>
            <w:vAlign w:val="center"/>
          </w:tcPr>
          <w:p w:rsidR="00537D49" w:rsidRDefault="00537D49" w:rsidP="0098070D">
            <w:pPr>
              <w:jc w:val="center"/>
            </w:pPr>
            <w:r>
              <w:t>5</w:t>
            </w:r>
          </w:p>
        </w:tc>
        <w:tc>
          <w:tcPr>
            <w:tcW w:w="431" w:type="pct"/>
            <w:vAlign w:val="center"/>
          </w:tcPr>
          <w:p w:rsidR="00537D49" w:rsidRDefault="00537D49" w:rsidP="0098070D">
            <w:pPr>
              <w:jc w:val="center"/>
            </w:pPr>
            <w:r>
              <w:t>6</w:t>
            </w:r>
          </w:p>
        </w:tc>
      </w:tr>
      <w:tr w:rsidR="00C416DD" w:rsidRPr="000F7FCF" w:rsidTr="00A578DD">
        <w:trPr>
          <w:trHeight w:val="1943"/>
        </w:trPr>
        <w:tc>
          <w:tcPr>
            <w:tcW w:w="156" w:type="pct"/>
          </w:tcPr>
          <w:p w:rsidR="00537D49" w:rsidRPr="000F7FCF" w:rsidRDefault="00B41683" w:rsidP="0098070D">
            <w:pPr>
              <w:jc w:val="center"/>
            </w:pPr>
            <w:r w:rsidRPr="000F7FCF">
              <w:t>1</w:t>
            </w:r>
          </w:p>
        </w:tc>
        <w:tc>
          <w:tcPr>
            <w:tcW w:w="764" w:type="pct"/>
          </w:tcPr>
          <w:p w:rsidR="00537D49" w:rsidRPr="000F7FCF" w:rsidRDefault="000F7FCF" w:rsidP="0098070D">
            <w:r w:rsidRPr="000F7FCF">
              <w:t>Организационный момент</w:t>
            </w:r>
          </w:p>
        </w:tc>
        <w:tc>
          <w:tcPr>
            <w:tcW w:w="1000" w:type="pct"/>
          </w:tcPr>
          <w:p w:rsidR="00537D49" w:rsidRPr="000F7FCF" w:rsidRDefault="000F7FCF" w:rsidP="0098070D">
            <w:r>
              <w:t>Создать благоприятный психологический настрой на работу</w:t>
            </w:r>
          </w:p>
        </w:tc>
        <w:tc>
          <w:tcPr>
            <w:tcW w:w="762" w:type="pct"/>
          </w:tcPr>
          <w:p w:rsidR="00537D49" w:rsidRDefault="00D65D8E" w:rsidP="0098070D">
            <w:r>
              <w:t>Учащиеся готовы к началу работы,  включаю</w:t>
            </w:r>
            <w:r w:rsidR="001B586D">
              <w:t>тся в деловой ритм урока.</w:t>
            </w:r>
          </w:p>
          <w:p w:rsidR="0098070D" w:rsidRPr="000F7FCF" w:rsidRDefault="0098070D" w:rsidP="0098070D"/>
        </w:tc>
        <w:tc>
          <w:tcPr>
            <w:tcW w:w="1021" w:type="pct"/>
          </w:tcPr>
          <w:p w:rsidR="00537D49" w:rsidRDefault="001B586D" w:rsidP="0098070D">
            <w:r>
              <w:t>Приветств</w:t>
            </w:r>
            <w:r w:rsidR="00B2545C">
              <w:t xml:space="preserve">ует </w:t>
            </w:r>
            <w:r>
              <w:t xml:space="preserve">учащихся, </w:t>
            </w:r>
            <w:r w:rsidR="00D65D8E">
              <w:t>проверяет их готовность к уроку.</w:t>
            </w:r>
          </w:p>
          <w:p w:rsidR="0098070D" w:rsidRDefault="0098070D" w:rsidP="0098070D"/>
          <w:p w:rsidR="0098070D" w:rsidRDefault="0098070D" w:rsidP="0098070D"/>
          <w:p w:rsidR="00131C2A" w:rsidRPr="00131C2A" w:rsidRDefault="00131C2A" w:rsidP="0098070D"/>
        </w:tc>
        <w:tc>
          <w:tcPr>
            <w:tcW w:w="866" w:type="pct"/>
          </w:tcPr>
          <w:p w:rsidR="00537D49" w:rsidRPr="000F7FCF" w:rsidRDefault="00537D49" w:rsidP="0098070D"/>
        </w:tc>
        <w:tc>
          <w:tcPr>
            <w:tcW w:w="431" w:type="pct"/>
          </w:tcPr>
          <w:p w:rsidR="00537D49" w:rsidRPr="000F7FCF" w:rsidRDefault="00D65D8E" w:rsidP="0098070D">
            <w:r>
              <w:t>1</w:t>
            </w:r>
            <w:r w:rsidR="001B586D">
              <w:t xml:space="preserve"> мин</w:t>
            </w:r>
          </w:p>
        </w:tc>
      </w:tr>
      <w:tr w:rsidR="00B2545C" w:rsidRPr="000F7FCF" w:rsidTr="00A578DD">
        <w:trPr>
          <w:trHeight w:val="1943"/>
        </w:trPr>
        <w:tc>
          <w:tcPr>
            <w:tcW w:w="156" w:type="pct"/>
            <w:vMerge w:val="restart"/>
          </w:tcPr>
          <w:p w:rsidR="00B2545C" w:rsidRPr="000F7FCF" w:rsidRDefault="00B2545C" w:rsidP="0098070D">
            <w:pPr>
              <w:jc w:val="center"/>
            </w:pPr>
            <w:r>
              <w:t>2</w:t>
            </w:r>
          </w:p>
        </w:tc>
        <w:tc>
          <w:tcPr>
            <w:tcW w:w="764" w:type="pct"/>
            <w:vMerge w:val="restart"/>
          </w:tcPr>
          <w:p w:rsidR="00B2545C" w:rsidRPr="000F7FCF" w:rsidRDefault="00B2545C" w:rsidP="0098070D">
            <w:r>
              <w:t>Актуализация опорных знаний</w:t>
            </w:r>
          </w:p>
        </w:tc>
        <w:tc>
          <w:tcPr>
            <w:tcW w:w="1000" w:type="pct"/>
            <w:vMerge w:val="restart"/>
          </w:tcPr>
          <w:p w:rsidR="00B2545C" w:rsidRDefault="006E0E41" w:rsidP="0098070D">
            <w:r>
              <w:t>Воспроизведение того материал</w:t>
            </w:r>
            <w:r w:rsidR="006E60BF">
              <w:t>а</w:t>
            </w:r>
            <w:r>
              <w:t>, что учащиеся знали ранее</w:t>
            </w:r>
          </w:p>
        </w:tc>
        <w:tc>
          <w:tcPr>
            <w:tcW w:w="762" w:type="pct"/>
          </w:tcPr>
          <w:p w:rsidR="00030BD7" w:rsidRDefault="00030BD7" w:rsidP="00F305AB">
            <w:r>
              <w:t>Записывают слова, вставляют буквы,</w:t>
            </w:r>
          </w:p>
          <w:p w:rsidR="00B2545C" w:rsidRPr="000F7FCF" w:rsidRDefault="00F305AB" w:rsidP="00F305AB">
            <w:r>
              <w:t>называют правило, на которое опирались, объясняют свой выбор</w:t>
            </w:r>
          </w:p>
        </w:tc>
        <w:tc>
          <w:tcPr>
            <w:tcW w:w="1021" w:type="pct"/>
          </w:tcPr>
          <w:p w:rsidR="005E5C05" w:rsidRDefault="00F305AB" w:rsidP="003D64DA">
            <w:r>
              <w:t>Формулирует задание, подводит учащихся к выводу</w:t>
            </w:r>
          </w:p>
          <w:p w:rsidR="00B2545C" w:rsidRDefault="00B2545C" w:rsidP="003D64DA"/>
          <w:p w:rsidR="00B2545C" w:rsidRDefault="00B2545C" w:rsidP="003D64DA"/>
          <w:p w:rsidR="00B2545C" w:rsidRDefault="00B2545C" w:rsidP="003D64DA"/>
          <w:p w:rsidR="00B2545C" w:rsidRPr="00131C2A" w:rsidRDefault="00B2545C" w:rsidP="003D64DA"/>
        </w:tc>
        <w:tc>
          <w:tcPr>
            <w:tcW w:w="866" w:type="pct"/>
          </w:tcPr>
          <w:p w:rsidR="00B2545C" w:rsidRPr="0098070D" w:rsidRDefault="00B2545C" w:rsidP="003D64DA">
            <w:pPr>
              <w:rPr>
                <w:b/>
                <w:i/>
              </w:rPr>
            </w:pPr>
          </w:p>
        </w:tc>
        <w:tc>
          <w:tcPr>
            <w:tcW w:w="431" w:type="pct"/>
            <w:vMerge w:val="restart"/>
          </w:tcPr>
          <w:p w:rsidR="00B2545C" w:rsidRDefault="00016E9D" w:rsidP="0098070D">
            <w:r>
              <w:t>5</w:t>
            </w:r>
            <w:r w:rsidR="00B2545C">
              <w:t xml:space="preserve"> мин</w:t>
            </w:r>
          </w:p>
        </w:tc>
      </w:tr>
      <w:tr w:rsidR="00B2545C" w:rsidRPr="000F7FCF" w:rsidTr="00BE1C36">
        <w:trPr>
          <w:trHeight w:val="1683"/>
        </w:trPr>
        <w:tc>
          <w:tcPr>
            <w:tcW w:w="156" w:type="pct"/>
            <w:vMerge/>
            <w:vAlign w:val="center"/>
          </w:tcPr>
          <w:p w:rsidR="00B2545C" w:rsidRPr="000F7FCF" w:rsidRDefault="00B2545C" w:rsidP="0098070D">
            <w:pPr>
              <w:jc w:val="center"/>
            </w:pPr>
          </w:p>
        </w:tc>
        <w:tc>
          <w:tcPr>
            <w:tcW w:w="764" w:type="pct"/>
            <w:vMerge/>
          </w:tcPr>
          <w:p w:rsidR="00B2545C" w:rsidRPr="000F7FCF" w:rsidRDefault="00B2545C" w:rsidP="0098070D"/>
        </w:tc>
        <w:tc>
          <w:tcPr>
            <w:tcW w:w="1000" w:type="pct"/>
            <w:vMerge/>
          </w:tcPr>
          <w:p w:rsidR="00B2545C" w:rsidRPr="000F7FCF" w:rsidRDefault="00B2545C" w:rsidP="0098070D"/>
        </w:tc>
        <w:tc>
          <w:tcPr>
            <w:tcW w:w="762" w:type="pct"/>
          </w:tcPr>
          <w:p w:rsidR="00B2545C" w:rsidRDefault="00F305AB" w:rsidP="00F305AB">
            <w:r>
              <w:t>Один учащийся у доски вставляет буквы в слова</w:t>
            </w:r>
          </w:p>
        </w:tc>
        <w:tc>
          <w:tcPr>
            <w:tcW w:w="1021" w:type="pct"/>
          </w:tcPr>
          <w:p w:rsidR="00B2545C" w:rsidRDefault="00F305AB" w:rsidP="00BE1C36">
            <w:r>
              <w:t>Организует оценочные высказывания учащихся</w:t>
            </w:r>
          </w:p>
        </w:tc>
        <w:tc>
          <w:tcPr>
            <w:tcW w:w="866" w:type="pct"/>
          </w:tcPr>
          <w:p w:rsidR="00B2545C" w:rsidRPr="0098070D" w:rsidRDefault="00B2545C" w:rsidP="00AE53A2">
            <w:pPr>
              <w:rPr>
                <w:b/>
                <w:i/>
              </w:rPr>
            </w:pPr>
          </w:p>
        </w:tc>
        <w:tc>
          <w:tcPr>
            <w:tcW w:w="431" w:type="pct"/>
            <w:vMerge/>
          </w:tcPr>
          <w:p w:rsidR="00B2545C" w:rsidRPr="000F7FCF" w:rsidRDefault="00B2545C" w:rsidP="0098070D"/>
        </w:tc>
      </w:tr>
      <w:tr w:rsidR="00B2545C" w:rsidRPr="000F7FCF" w:rsidTr="000931BF">
        <w:trPr>
          <w:trHeight w:val="1425"/>
        </w:trPr>
        <w:tc>
          <w:tcPr>
            <w:tcW w:w="156" w:type="pct"/>
            <w:vMerge/>
            <w:vAlign w:val="center"/>
          </w:tcPr>
          <w:p w:rsidR="00B2545C" w:rsidRPr="000F7FCF" w:rsidRDefault="00B2545C" w:rsidP="0098070D">
            <w:pPr>
              <w:jc w:val="center"/>
            </w:pPr>
          </w:p>
        </w:tc>
        <w:tc>
          <w:tcPr>
            <w:tcW w:w="764" w:type="pct"/>
            <w:vMerge/>
          </w:tcPr>
          <w:p w:rsidR="00B2545C" w:rsidRPr="000F7FCF" w:rsidRDefault="00B2545C" w:rsidP="0098070D"/>
        </w:tc>
        <w:tc>
          <w:tcPr>
            <w:tcW w:w="1000" w:type="pct"/>
            <w:vMerge/>
          </w:tcPr>
          <w:p w:rsidR="00B2545C" w:rsidRPr="000F7FCF" w:rsidRDefault="00B2545C" w:rsidP="0098070D"/>
        </w:tc>
        <w:tc>
          <w:tcPr>
            <w:tcW w:w="762" w:type="pct"/>
          </w:tcPr>
          <w:p w:rsidR="00B2545C" w:rsidRDefault="00B2545C" w:rsidP="00B2545C">
            <w:r>
              <w:t>Сравнивают ответы, исправляют ошибки</w:t>
            </w:r>
            <w:r w:rsidR="00016E9D">
              <w:t>, отвечают на вопросы учителя</w:t>
            </w:r>
          </w:p>
        </w:tc>
        <w:tc>
          <w:tcPr>
            <w:tcW w:w="1021" w:type="pct"/>
          </w:tcPr>
          <w:p w:rsidR="00B2545C" w:rsidRDefault="00B2545C" w:rsidP="00016E9D">
            <w:r>
              <w:t>Организует проверку, побуждает к высказыванию своего мнения.</w:t>
            </w:r>
          </w:p>
        </w:tc>
        <w:tc>
          <w:tcPr>
            <w:tcW w:w="866" w:type="pct"/>
          </w:tcPr>
          <w:p w:rsidR="00B2545C" w:rsidRDefault="00B2545C" w:rsidP="0098070D"/>
          <w:p w:rsidR="00B2545C" w:rsidRDefault="00B2545C" w:rsidP="0098070D"/>
          <w:p w:rsidR="00B2545C" w:rsidRDefault="00B2545C" w:rsidP="0098070D"/>
          <w:p w:rsidR="00B2545C" w:rsidRPr="004B68ED" w:rsidRDefault="00B2545C" w:rsidP="00BE1C36">
            <w:pPr>
              <w:rPr>
                <w:b/>
                <w:i/>
              </w:rPr>
            </w:pPr>
          </w:p>
        </w:tc>
        <w:tc>
          <w:tcPr>
            <w:tcW w:w="431" w:type="pct"/>
            <w:vMerge/>
          </w:tcPr>
          <w:p w:rsidR="00B2545C" w:rsidRPr="000F7FCF" w:rsidRDefault="00B2545C" w:rsidP="0098070D"/>
        </w:tc>
      </w:tr>
      <w:tr w:rsidR="00B2545C" w:rsidRPr="000F7FCF" w:rsidTr="000931BF">
        <w:trPr>
          <w:trHeight w:val="4800"/>
        </w:trPr>
        <w:tc>
          <w:tcPr>
            <w:tcW w:w="156" w:type="pct"/>
            <w:vMerge/>
            <w:vAlign w:val="center"/>
          </w:tcPr>
          <w:p w:rsidR="00B2545C" w:rsidRPr="000F7FCF" w:rsidRDefault="00B2545C" w:rsidP="0098070D">
            <w:pPr>
              <w:jc w:val="center"/>
            </w:pPr>
          </w:p>
        </w:tc>
        <w:tc>
          <w:tcPr>
            <w:tcW w:w="764" w:type="pct"/>
            <w:vMerge/>
          </w:tcPr>
          <w:p w:rsidR="00B2545C" w:rsidRPr="000F7FCF" w:rsidRDefault="00B2545C" w:rsidP="0098070D"/>
        </w:tc>
        <w:tc>
          <w:tcPr>
            <w:tcW w:w="1000" w:type="pct"/>
            <w:vMerge/>
          </w:tcPr>
          <w:p w:rsidR="00B2545C" w:rsidRPr="000F7FCF" w:rsidRDefault="00B2545C" w:rsidP="0098070D"/>
        </w:tc>
        <w:tc>
          <w:tcPr>
            <w:tcW w:w="762" w:type="pct"/>
          </w:tcPr>
          <w:p w:rsidR="00B2545C" w:rsidRDefault="00B2545C" w:rsidP="0098070D">
            <w:r>
              <w:t>Учащиеся называют</w:t>
            </w:r>
            <w:r w:rsidR="00016E9D">
              <w:t xml:space="preserve"> словарное</w:t>
            </w:r>
            <w:r>
              <w:t xml:space="preserve"> слово</w:t>
            </w:r>
            <w:r w:rsidR="00016E9D">
              <w:t>, определяют род</w:t>
            </w:r>
            <w:r>
              <w:t xml:space="preserve"> </w:t>
            </w:r>
          </w:p>
          <w:p w:rsidR="00B2545C" w:rsidRDefault="00B2545C" w:rsidP="0098070D"/>
          <w:p w:rsidR="00B2545C" w:rsidRDefault="00B2545C" w:rsidP="00016E9D">
            <w:r>
              <w:t xml:space="preserve">Учащиеся </w:t>
            </w:r>
            <w:r w:rsidR="00016E9D">
              <w:t>формулируют тему урока</w:t>
            </w:r>
          </w:p>
          <w:p w:rsidR="00B2545C" w:rsidRDefault="00B2545C" w:rsidP="002B673F"/>
          <w:p w:rsidR="00B2545C" w:rsidRDefault="00B2545C" w:rsidP="002B673F"/>
          <w:p w:rsidR="00B2545C" w:rsidRDefault="00B2545C" w:rsidP="002B673F">
            <w:r>
              <w:t>Записывают тему в тетрадях.</w:t>
            </w:r>
          </w:p>
          <w:p w:rsidR="00BE1C36" w:rsidRDefault="00BE1C36" w:rsidP="002B673F"/>
        </w:tc>
        <w:tc>
          <w:tcPr>
            <w:tcW w:w="1021" w:type="pct"/>
          </w:tcPr>
          <w:p w:rsidR="00016E9D" w:rsidRDefault="00BE1C36" w:rsidP="0098070D">
            <w:r>
              <w:t xml:space="preserve">Предлагает задание </w:t>
            </w:r>
          </w:p>
          <w:p w:rsidR="00016E9D" w:rsidRDefault="00B2545C" w:rsidP="0098070D">
            <w:r>
              <w:t xml:space="preserve">- </w:t>
            </w:r>
            <w:r w:rsidR="00016E9D">
              <w:t>соедините первые буквы слов, в корень которых вставили</w:t>
            </w:r>
            <w:proofErr w:type="gramStart"/>
            <w:r w:rsidR="00016E9D">
              <w:t xml:space="preserve"> Е</w:t>
            </w:r>
            <w:proofErr w:type="gramEnd"/>
            <w:r w:rsidR="00016E9D">
              <w:t>, получите словарное слово</w:t>
            </w:r>
          </w:p>
          <w:p w:rsidR="00016E9D" w:rsidRDefault="00016E9D" w:rsidP="0098070D"/>
          <w:p w:rsidR="00016E9D" w:rsidRDefault="00016E9D" w:rsidP="0098070D"/>
          <w:p w:rsidR="00016E9D" w:rsidRDefault="0068547C" w:rsidP="0098070D">
            <w:r>
              <w:t>Подводит к теме урока</w:t>
            </w:r>
          </w:p>
          <w:p w:rsidR="00016E9D" w:rsidRDefault="00016E9D" w:rsidP="0098070D"/>
          <w:p w:rsidR="00016E9D" w:rsidRDefault="00016E9D" w:rsidP="0098070D"/>
          <w:p w:rsidR="00B2545C" w:rsidRDefault="00B2545C" w:rsidP="0098070D"/>
          <w:p w:rsidR="00016E9D" w:rsidRDefault="00016E9D" w:rsidP="00BE1C36"/>
          <w:p w:rsidR="00B2545C" w:rsidRDefault="00B2545C" w:rsidP="00BE1C36">
            <w:r>
              <w:t xml:space="preserve">Учитель </w:t>
            </w:r>
            <w:r w:rsidR="00BE1C36">
              <w:t>озвучивает</w:t>
            </w:r>
            <w:r>
              <w:t xml:space="preserve"> тему и цель урока.</w:t>
            </w:r>
          </w:p>
        </w:tc>
        <w:tc>
          <w:tcPr>
            <w:tcW w:w="866" w:type="pct"/>
          </w:tcPr>
          <w:p w:rsidR="00B2545C" w:rsidRDefault="00B2545C" w:rsidP="0098070D"/>
        </w:tc>
        <w:tc>
          <w:tcPr>
            <w:tcW w:w="431" w:type="pct"/>
            <w:vMerge/>
          </w:tcPr>
          <w:p w:rsidR="00B2545C" w:rsidRPr="000F7FCF" w:rsidRDefault="00B2545C" w:rsidP="0098070D"/>
        </w:tc>
      </w:tr>
      <w:tr w:rsidR="00B2545C" w:rsidRPr="000F7FCF" w:rsidTr="00A578DD">
        <w:trPr>
          <w:trHeight w:val="2683"/>
        </w:trPr>
        <w:tc>
          <w:tcPr>
            <w:tcW w:w="156" w:type="pct"/>
          </w:tcPr>
          <w:p w:rsidR="00B2545C" w:rsidRPr="000F7FCF" w:rsidRDefault="00B2545C" w:rsidP="0098070D">
            <w:pPr>
              <w:jc w:val="center"/>
            </w:pPr>
            <w:r>
              <w:t>3</w:t>
            </w:r>
          </w:p>
        </w:tc>
        <w:tc>
          <w:tcPr>
            <w:tcW w:w="764" w:type="pct"/>
          </w:tcPr>
          <w:p w:rsidR="00B2545C" w:rsidRPr="000F7FCF" w:rsidRDefault="00016E9D" w:rsidP="0098070D">
            <w:r>
              <w:t>Практическое применение по образцу</w:t>
            </w:r>
          </w:p>
        </w:tc>
        <w:tc>
          <w:tcPr>
            <w:tcW w:w="1000" w:type="pct"/>
          </w:tcPr>
          <w:p w:rsidR="00B2545C" w:rsidRPr="000F7FCF" w:rsidRDefault="00016E9D" w:rsidP="0098070D">
            <w:r>
              <w:t>Формирование способности анализировать имеющийся учебный материал</w:t>
            </w:r>
          </w:p>
        </w:tc>
        <w:tc>
          <w:tcPr>
            <w:tcW w:w="762" w:type="pct"/>
          </w:tcPr>
          <w:p w:rsidR="00B2545C" w:rsidRDefault="00493731" w:rsidP="00284586">
            <w:r>
              <w:t xml:space="preserve">Формулируют правило, </w:t>
            </w:r>
            <w:r w:rsidR="00284586">
              <w:t>как определять род существительных</w:t>
            </w:r>
          </w:p>
          <w:p w:rsidR="00284586" w:rsidRDefault="00284586" w:rsidP="00284586"/>
          <w:p w:rsidR="00284586" w:rsidRDefault="00284586" w:rsidP="00284586">
            <w:r>
              <w:t xml:space="preserve">Выполняют упражнение в тетрадях и у доски </w:t>
            </w:r>
          </w:p>
          <w:p w:rsidR="00284586" w:rsidRDefault="00284586" w:rsidP="00284586"/>
          <w:p w:rsidR="00B2545C" w:rsidRDefault="00B2545C" w:rsidP="0098070D"/>
          <w:p w:rsidR="00284586" w:rsidRDefault="00284586" w:rsidP="0098070D"/>
          <w:p w:rsidR="00B2545C" w:rsidRDefault="00284586" w:rsidP="00284586">
            <w:r>
              <w:t>Работают с карточками, по очереди комментируют свой выбор</w:t>
            </w:r>
          </w:p>
          <w:p w:rsidR="00284586" w:rsidRDefault="00284586" w:rsidP="00284586"/>
          <w:p w:rsidR="00284586" w:rsidRPr="000F7FCF" w:rsidRDefault="004814DE" w:rsidP="00284586">
            <w:r>
              <w:lastRenderedPageBreak/>
              <w:t>Развивают речь</w:t>
            </w:r>
          </w:p>
        </w:tc>
        <w:tc>
          <w:tcPr>
            <w:tcW w:w="1021" w:type="pct"/>
          </w:tcPr>
          <w:p w:rsidR="00284586" w:rsidRDefault="0068547C" w:rsidP="00590115">
            <w:r>
              <w:lastRenderedPageBreak/>
              <w:t>Задает вопрос</w:t>
            </w:r>
          </w:p>
          <w:p w:rsidR="00284586" w:rsidRDefault="00284586" w:rsidP="00590115">
            <w:r>
              <w:t>- Какие слова применяем, определяя род?</w:t>
            </w:r>
          </w:p>
          <w:p w:rsidR="00284586" w:rsidRDefault="00284586" w:rsidP="00590115"/>
          <w:p w:rsidR="00284586" w:rsidRDefault="00284586" w:rsidP="00590115"/>
          <w:p w:rsidR="00284586" w:rsidRDefault="00284586" w:rsidP="00590115">
            <w:r>
              <w:t>Формулирует задание,</w:t>
            </w:r>
          </w:p>
          <w:p w:rsidR="00B2545C" w:rsidRDefault="00284586" w:rsidP="00590115">
            <w:r>
              <w:t>контролирует выполнение работы</w:t>
            </w:r>
          </w:p>
          <w:p w:rsidR="00284586" w:rsidRDefault="00284586" w:rsidP="00590115"/>
          <w:p w:rsidR="0068547C" w:rsidRDefault="0068547C" w:rsidP="00590115"/>
          <w:p w:rsidR="0068547C" w:rsidRDefault="0068547C" w:rsidP="00590115"/>
          <w:p w:rsidR="00284586" w:rsidRDefault="00284586" w:rsidP="00590115">
            <w:r>
              <w:t>Предлагает задание, организует проверку выполнения задания:</w:t>
            </w:r>
          </w:p>
          <w:p w:rsidR="00284586" w:rsidRDefault="00284586" w:rsidP="00590115">
            <w:r>
              <w:t>- Какие слова выписали из первой группы, почему?</w:t>
            </w:r>
          </w:p>
          <w:p w:rsidR="00284586" w:rsidRDefault="00284586" w:rsidP="00590115"/>
          <w:p w:rsidR="00284586" w:rsidRDefault="004814DE" w:rsidP="00590115">
            <w:r>
              <w:lastRenderedPageBreak/>
              <w:t>Предлагает задание:</w:t>
            </w:r>
          </w:p>
          <w:p w:rsidR="004814DE" w:rsidRDefault="004814DE" w:rsidP="00590115">
            <w:r>
              <w:t>- Составьте словосочетания с выписанными словами</w:t>
            </w:r>
          </w:p>
          <w:p w:rsidR="00284586" w:rsidRPr="000F7FCF" w:rsidRDefault="00284586" w:rsidP="00590115"/>
        </w:tc>
        <w:tc>
          <w:tcPr>
            <w:tcW w:w="866" w:type="pct"/>
          </w:tcPr>
          <w:p w:rsidR="00B2545C" w:rsidRPr="000F7FCF" w:rsidRDefault="00B2545C" w:rsidP="0098070D"/>
        </w:tc>
        <w:tc>
          <w:tcPr>
            <w:tcW w:w="431" w:type="pct"/>
          </w:tcPr>
          <w:p w:rsidR="00B2545C" w:rsidRPr="000F7FCF" w:rsidRDefault="00030BD7" w:rsidP="0098070D">
            <w:r>
              <w:t>15</w:t>
            </w:r>
            <w:r w:rsidR="00B2545C">
              <w:t xml:space="preserve"> мин</w:t>
            </w:r>
          </w:p>
        </w:tc>
      </w:tr>
      <w:tr w:rsidR="00D47D2F" w:rsidRPr="000F7FCF" w:rsidTr="00A578DD">
        <w:trPr>
          <w:trHeight w:val="16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F" w:rsidRPr="000F7FCF" w:rsidRDefault="00D47D2F" w:rsidP="0098070D">
            <w:pPr>
              <w:jc w:val="center"/>
            </w:pPr>
            <w:r>
              <w:lastRenderedPageBreak/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F" w:rsidRPr="000F7FCF" w:rsidRDefault="004814DE" w:rsidP="0098070D">
            <w:r>
              <w:t>Вариативное применение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F" w:rsidRPr="000F7FCF" w:rsidRDefault="004814DE" w:rsidP="0098070D">
            <w:r>
              <w:t>Формирование способности анализировать имеющийся учебный материал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7" w:rsidRDefault="004814DE" w:rsidP="0098070D">
            <w:r>
              <w:t>Отвечают на вопросы учителя,</w:t>
            </w:r>
          </w:p>
          <w:p w:rsidR="00D47D2F" w:rsidRDefault="00030BD7" w:rsidP="0098070D">
            <w:r>
              <w:t>работают с карточками,</w:t>
            </w:r>
            <w:r w:rsidR="004814DE">
              <w:t xml:space="preserve"> находят в тексте предметы, определяют род, делят на группы</w:t>
            </w:r>
            <w:r w:rsidR="0068547C">
              <w:t>,</w:t>
            </w:r>
          </w:p>
          <w:p w:rsidR="0068547C" w:rsidRDefault="0068547C" w:rsidP="0098070D">
            <w:r>
              <w:t>читают слова, соотносят в нужную группу по родам</w:t>
            </w:r>
          </w:p>
          <w:p w:rsidR="004814DE" w:rsidRDefault="004814DE" w:rsidP="0098070D"/>
          <w:p w:rsidR="004814DE" w:rsidRPr="000F7FCF" w:rsidRDefault="004814DE" w:rsidP="0098070D">
            <w:r>
              <w:t>Выполняют самостоятельно упражнение, проговаривают по цепочке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F" w:rsidRDefault="00030BD7" w:rsidP="00721DD0">
            <w:r>
              <w:t>Организует поисковую работу учащихся</w:t>
            </w:r>
          </w:p>
          <w:p w:rsidR="00030BD7" w:rsidRDefault="00030BD7" w:rsidP="00721DD0">
            <w:r>
              <w:t>- Найдите вещи, распределите по родам</w:t>
            </w:r>
          </w:p>
          <w:p w:rsidR="00030BD7" w:rsidRDefault="00030BD7" w:rsidP="00721DD0"/>
          <w:p w:rsidR="00030BD7" w:rsidRDefault="0068547C" w:rsidP="00721DD0">
            <w:r>
              <w:t>- Прочитайте слова, соотнесите по родам</w:t>
            </w:r>
          </w:p>
          <w:p w:rsidR="00030BD7" w:rsidRDefault="00030BD7" w:rsidP="00721DD0"/>
          <w:p w:rsidR="0068547C" w:rsidRDefault="0068547C" w:rsidP="00721DD0"/>
          <w:p w:rsidR="0068547C" w:rsidRDefault="0068547C" w:rsidP="00721DD0"/>
          <w:p w:rsidR="0068547C" w:rsidRDefault="0068547C" w:rsidP="00721DD0"/>
          <w:p w:rsidR="0068547C" w:rsidRDefault="0068547C" w:rsidP="00721DD0"/>
          <w:p w:rsidR="0068547C" w:rsidRDefault="0068547C" w:rsidP="00721DD0"/>
          <w:p w:rsidR="00030BD7" w:rsidRDefault="00030BD7" w:rsidP="00721DD0">
            <w:r>
              <w:t>Организует самостоятельную работу по учебнику,</w:t>
            </w:r>
          </w:p>
          <w:p w:rsidR="00030BD7" w:rsidRPr="006110F7" w:rsidRDefault="00030BD7" w:rsidP="00721DD0">
            <w:r>
              <w:t>контролирует ответы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F" w:rsidRPr="000F7FCF" w:rsidRDefault="00D47D2F" w:rsidP="007174D4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F" w:rsidRPr="000F7FCF" w:rsidRDefault="00030BD7" w:rsidP="007174D4">
            <w:r>
              <w:t>16 мин</w:t>
            </w:r>
          </w:p>
        </w:tc>
      </w:tr>
      <w:tr w:rsidR="007174D4" w:rsidRPr="000F7FCF" w:rsidTr="00A578DD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pPr>
              <w:jc w:val="center"/>
            </w:pPr>
            <w: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r>
              <w:t>Подача домашнего задания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r>
              <w:t>Обеспечение понимания выполнения домашнего задания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Default="007174D4" w:rsidP="0098070D">
            <w:r>
              <w:t>Внимательно слушают, задают вопросы, записывают домашнее задание в дневники.</w:t>
            </w:r>
          </w:p>
          <w:p w:rsidR="0068547C" w:rsidRPr="000F7FCF" w:rsidRDefault="0068547C" w:rsidP="0098070D"/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030BD7">
            <w:r>
              <w:t xml:space="preserve">Дает комментарий к домашнему заданию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F21606" w:rsidRDefault="007174D4" w:rsidP="00F21606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r>
              <w:t>3 мин</w:t>
            </w:r>
          </w:p>
        </w:tc>
      </w:tr>
      <w:tr w:rsidR="007174D4" w:rsidRPr="000F7FCF" w:rsidTr="00A578DD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pPr>
              <w:jc w:val="center"/>
            </w:pPr>
            <w:r>
              <w:lastRenderedPageBreak/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r>
              <w:t>Итог урока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6" w:rsidRDefault="00F21736" w:rsidP="006110F7">
            <w:r>
              <w:t xml:space="preserve">Повторить правило </w:t>
            </w:r>
            <w:r w:rsidR="00030BD7">
              <w:t>как определять род</w:t>
            </w:r>
            <w:r>
              <w:t xml:space="preserve">, дать качественную оценку работы класса и отдельных учащихся Формирование способности объективно оценивать меру своего продвижения к цели урока. </w:t>
            </w:r>
          </w:p>
          <w:p w:rsidR="007174D4" w:rsidRPr="000F7FCF" w:rsidRDefault="007174D4" w:rsidP="006110F7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DD" w:rsidRDefault="003E0DA4" w:rsidP="00C416DD">
            <w:r>
              <w:t>Определяют степень соответствия поставленной цели и результатов деятельности.</w:t>
            </w:r>
          </w:p>
          <w:p w:rsidR="00A578DD" w:rsidRDefault="00A578DD" w:rsidP="00C416DD"/>
          <w:p w:rsidR="007174D4" w:rsidRPr="000F7FCF" w:rsidRDefault="007174D4" w:rsidP="0098070D">
            <w:r>
              <w:t xml:space="preserve">Выставляют полученные отметки в дневник.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DD" w:rsidRDefault="007174D4" w:rsidP="00F21606">
            <w:r>
              <w:t>Учитель организует беседу, связывая результаты урока с его целями</w:t>
            </w:r>
            <w:r w:rsidR="00A578DD">
              <w:t>, подводит итог урока</w:t>
            </w:r>
          </w:p>
          <w:p w:rsidR="00030BD7" w:rsidRDefault="00030BD7" w:rsidP="00F21606"/>
          <w:p w:rsidR="00030BD7" w:rsidRDefault="00030BD7" w:rsidP="00F21606"/>
          <w:p w:rsidR="007174D4" w:rsidRDefault="007174D4" w:rsidP="00F21606">
            <w:r w:rsidRPr="00C416DD">
              <w:t>Организует самооценку учебной деятельности</w:t>
            </w:r>
            <w:r>
              <w:t>.</w:t>
            </w:r>
          </w:p>
          <w:p w:rsidR="00A578DD" w:rsidRDefault="00A578DD" w:rsidP="00F21606"/>
          <w:p w:rsidR="007174D4" w:rsidRPr="00C416DD" w:rsidRDefault="007174D4" w:rsidP="00F21606">
            <w:r>
              <w:t>Объявляет отметки, полученные на уроке.</w:t>
            </w:r>
          </w:p>
          <w:p w:rsidR="007174D4" w:rsidRPr="000F7FCF" w:rsidRDefault="007174D4" w:rsidP="0098070D"/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4" w:rsidRPr="000F7FCF" w:rsidRDefault="007174D4" w:rsidP="0098070D">
            <w:r>
              <w:t>5 мин</w:t>
            </w:r>
          </w:p>
        </w:tc>
      </w:tr>
    </w:tbl>
    <w:p w:rsidR="00716041" w:rsidRDefault="00716041" w:rsidP="00523843">
      <w:pPr>
        <w:autoSpaceDE w:val="0"/>
        <w:snapToGrid w:val="0"/>
        <w:spacing w:after="111"/>
        <w:ind w:firstLine="709"/>
        <w:jc w:val="both"/>
      </w:pPr>
      <w:bookmarkStart w:id="0" w:name="_GoBack"/>
      <w:bookmarkEnd w:id="0"/>
    </w:p>
    <w:sectPr w:rsidR="00716041" w:rsidSect="0098070D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688"/>
    <w:multiLevelType w:val="hybridMultilevel"/>
    <w:tmpl w:val="3E1E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7D49"/>
    <w:rsid w:val="00016E9D"/>
    <w:rsid w:val="00030BD7"/>
    <w:rsid w:val="000413D1"/>
    <w:rsid w:val="00084AB8"/>
    <w:rsid w:val="000931BF"/>
    <w:rsid w:val="000E5F68"/>
    <w:rsid w:val="000F7FCF"/>
    <w:rsid w:val="00131C2A"/>
    <w:rsid w:val="00147A6A"/>
    <w:rsid w:val="001B586D"/>
    <w:rsid w:val="001D7391"/>
    <w:rsid w:val="00257C6A"/>
    <w:rsid w:val="00284586"/>
    <w:rsid w:val="002A3951"/>
    <w:rsid w:val="002B673F"/>
    <w:rsid w:val="003E0DA4"/>
    <w:rsid w:val="004801AC"/>
    <w:rsid w:val="004814DE"/>
    <w:rsid w:val="00493731"/>
    <w:rsid w:val="004B68ED"/>
    <w:rsid w:val="004E3445"/>
    <w:rsid w:val="004F3B17"/>
    <w:rsid w:val="00523843"/>
    <w:rsid w:val="00537D49"/>
    <w:rsid w:val="00545032"/>
    <w:rsid w:val="00590115"/>
    <w:rsid w:val="005E5C05"/>
    <w:rsid w:val="005F2FA5"/>
    <w:rsid w:val="006110F7"/>
    <w:rsid w:val="0068547C"/>
    <w:rsid w:val="006E0E41"/>
    <w:rsid w:val="006E60BF"/>
    <w:rsid w:val="00716041"/>
    <w:rsid w:val="007174D4"/>
    <w:rsid w:val="00721DD0"/>
    <w:rsid w:val="00737864"/>
    <w:rsid w:val="0075534B"/>
    <w:rsid w:val="007F6A03"/>
    <w:rsid w:val="00860849"/>
    <w:rsid w:val="008A612B"/>
    <w:rsid w:val="008E6B01"/>
    <w:rsid w:val="009771B4"/>
    <w:rsid w:val="0098070D"/>
    <w:rsid w:val="0098186B"/>
    <w:rsid w:val="00991EF7"/>
    <w:rsid w:val="00A14DED"/>
    <w:rsid w:val="00A578DD"/>
    <w:rsid w:val="00AE53A2"/>
    <w:rsid w:val="00B04128"/>
    <w:rsid w:val="00B2545C"/>
    <w:rsid w:val="00B41683"/>
    <w:rsid w:val="00BD3F66"/>
    <w:rsid w:val="00BE1C36"/>
    <w:rsid w:val="00C33CEC"/>
    <w:rsid w:val="00C416DD"/>
    <w:rsid w:val="00CB4DD3"/>
    <w:rsid w:val="00D47D2F"/>
    <w:rsid w:val="00D65D8E"/>
    <w:rsid w:val="00DA688B"/>
    <w:rsid w:val="00F21606"/>
    <w:rsid w:val="00F21736"/>
    <w:rsid w:val="00F305AB"/>
    <w:rsid w:val="00F83B78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B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68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10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123</cp:lastModifiedBy>
  <cp:revision>25</cp:revision>
  <cp:lastPrinted>2013-03-26T19:33:00Z</cp:lastPrinted>
  <dcterms:created xsi:type="dcterms:W3CDTF">2013-03-26T15:37:00Z</dcterms:created>
  <dcterms:modified xsi:type="dcterms:W3CDTF">2013-10-08T17:36:00Z</dcterms:modified>
</cp:coreProperties>
</file>