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10" w:rsidRPr="00296B2D" w:rsidRDefault="00CB3B10" w:rsidP="00CB3B10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B2D">
        <w:rPr>
          <w:rFonts w:ascii="Times New Roman" w:hAnsi="Times New Roman" w:cs="Times New Roman"/>
          <w:spacing w:val="8"/>
          <w:sz w:val="24"/>
          <w:szCs w:val="24"/>
        </w:rPr>
        <w:t xml:space="preserve">  </w:t>
      </w:r>
      <w:r w:rsidRPr="00296B2D">
        <w:rPr>
          <w:rFonts w:ascii="Times New Roman" w:hAnsi="Times New Roman" w:cs="Times New Roman"/>
          <w:color w:val="000000" w:themeColor="text1"/>
          <w:sz w:val="24"/>
          <w:szCs w:val="24"/>
        </w:rPr>
        <w:t>Памятка для специалистов. Вопросы и ответы.</w:t>
      </w:r>
    </w:p>
    <w:p w:rsidR="00CB3B10" w:rsidRPr="00296B2D" w:rsidRDefault="00CB3B10" w:rsidP="00CB3B10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B10" w:rsidRPr="00296B2D" w:rsidRDefault="00CB3B10" w:rsidP="00CB3B10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96B2D">
        <w:rPr>
          <w:rFonts w:ascii="Times New Roman" w:hAnsi="Times New Roman" w:cs="Times New Roman"/>
          <w:sz w:val="24"/>
          <w:szCs w:val="24"/>
        </w:rPr>
        <w:t>Что такое насилие над ребенком?</w:t>
      </w:r>
    </w:p>
    <w:p w:rsidR="00CB3B10" w:rsidRPr="00296B2D" w:rsidRDefault="00CB3B10" w:rsidP="00CB3B10">
      <w:pPr>
        <w:pStyle w:val="a5"/>
        <w:spacing w:before="0" w:beforeAutospacing="0" w:after="0" w:afterAutospacing="0"/>
        <w:jc w:val="both"/>
      </w:pPr>
      <w:r w:rsidRPr="00296B2D">
        <w:rPr>
          <w:rStyle w:val="a3"/>
        </w:rPr>
        <w:t xml:space="preserve">         Насилие над ребенком</w:t>
      </w:r>
      <w:r w:rsidRPr="00296B2D">
        <w:t xml:space="preserve"> - это нанесение ему физических или душевных ран. Это может быть избиение, многочасовое заключение ребенка в темное помещение, пренебрежение его интересами и нуждами. Чаще всего дети становятся жертвами насилия со стороны родителей, опекунов, братьев, сестер, других детей, иногда воспитателей или учителей. Степень насилия может быть разной: небольшая - незначительное ущемление прав ребенка, средняя - физические наказания или психологическое воздействие, крайне тяжелая - нанесение телесных повреждений, которые причиняют ущерб здоровью ребенка или лишают его жизни. </w:t>
      </w:r>
    </w:p>
    <w:p w:rsidR="00CB3B10" w:rsidRPr="00296B2D" w:rsidRDefault="00CB3B10" w:rsidP="00CB3B10">
      <w:pPr>
        <w:pStyle w:val="a5"/>
        <w:spacing w:before="0" w:beforeAutospacing="0" w:after="0" w:afterAutospacing="0"/>
        <w:jc w:val="both"/>
      </w:pPr>
      <w:r w:rsidRPr="00296B2D">
        <w:t xml:space="preserve">        Основная </w:t>
      </w:r>
      <w:r w:rsidRPr="00296B2D">
        <w:rPr>
          <w:rStyle w:val="a3"/>
        </w:rPr>
        <w:t>причина насилия</w:t>
      </w:r>
      <w:r w:rsidRPr="00296B2D">
        <w:t xml:space="preserve"> - нелюбовь родителей к ребенку. Насилие в семье проявляется под воздействием многих факторов: потеря работы, нехватка денег, отсутствие постоянного места жительства и т.п. Все это неизбежно сопровождается ухудшением взаимоотношений между родителями, появлением у ребенка проблем в детском саду или школе. И тогда </w:t>
      </w:r>
      <w:proofErr w:type="gramStart"/>
      <w:r w:rsidRPr="00296B2D">
        <w:t>достаточно малейшего</w:t>
      </w:r>
      <w:proofErr w:type="gramEnd"/>
      <w:r w:rsidRPr="00296B2D">
        <w:t xml:space="preserve"> проступка ребенка для того, чтобы родители прибегли к физическому насилию как к мере наказания. Насилие над ребенком свидетельствует о бессилии родителей. </w:t>
      </w:r>
    </w:p>
    <w:p w:rsidR="00CB3B10" w:rsidRPr="00296B2D" w:rsidRDefault="00CB3B10" w:rsidP="00CB3B10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</w:pPr>
    </w:p>
    <w:p w:rsidR="00CB3B10" w:rsidRPr="00296B2D" w:rsidRDefault="00CB3B10" w:rsidP="00CB3B10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6B2D"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  <w:t>Как отличить наказание от насилия?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</w:rPr>
      </w:pP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rStyle w:val="a4"/>
          <w:b/>
          <w:bCs/>
          <w:color w:val="000000"/>
        </w:rPr>
        <w:t>—Каковы последствия семейного насилия  и как проявляют себя в ребенке?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 xml:space="preserve">— Разные дети по-разному воспринимают и переживают насилие над собой. Одни живут в страхе и всех боятся как в самой семье, так и тогда, когда они выходят за ее пределы. Часто бывает так, что до конца своей жизни ребенок, травмированный в семье, ведет себя как жертва. Другие наоборот, не будучи </w:t>
      </w:r>
      <w:proofErr w:type="gramStart"/>
      <w:r w:rsidRPr="00296B2D">
        <w:rPr>
          <w:color w:val="000000"/>
        </w:rPr>
        <w:t>способными</w:t>
      </w:r>
      <w:proofErr w:type="gramEnd"/>
      <w:r w:rsidRPr="00296B2D">
        <w:rPr>
          <w:color w:val="000000"/>
        </w:rPr>
        <w:t xml:space="preserve"> защитить себя в семье, выходя за ее пределы, подавляют других точно так же, как подавляли их. Делают все, чтобы другие дети их боялись, и в обществе других детей они являются не жертвами, а агрессорами.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Травма от насилия в семье является, как правило, очень глубокой в том случае, если ребенок не получает защиты со стороны других людей — членов своей семьи, учителей, если он остается с насилием один на один. К сожалению, часто дети «из избы мусор не выносят»: в садике они еще делятся подробностями своей жизни, но в школьном возрасте никому ничего о своих бедах чужим людям не рассказывают.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</w:rPr>
      </w:pP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rStyle w:val="a4"/>
          <w:b/>
          <w:bCs/>
          <w:color w:val="000000"/>
        </w:rPr>
        <w:t>— Как найти грань между излишне строгим воспитанием ребенка и насилием в отношении его? Взрослые часто упрямо настаивают на том, чтобы ребенок выполнял их просьбы или требования, вплоть до ремня или другого телесного наказания. Насилие ли это?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— Насилие — это когда ребенка наказывают просто так, ни за что, просто потому, что родителям захотелось отвести душу, «</w:t>
      </w:r>
      <w:proofErr w:type="gramStart"/>
      <w:r w:rsidRPr="00296B2D">
        <w:rPr>
          <w:color w:val="000000"/>
        </w:rPr>
        <w:t>пнуть</w:t>
      </w:r>
      <w:proofErr w:type="gramEnd"/>
      <w:r w:rsidRPr="00296B2D">
        <w:rPr>
          <w:color w:val="000000"/>
        </w:rPr>
        <w:t xml:space="preserve"> кошку». Так они отыгрываются на ребенке за свое плохое настроение. Но если болезненное моральное или физическое наказание следует за дело — то это воспитательная мера, а не насилие.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</w:rPr>
      </w:pP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rStyle w:val="a4"/>
          <w:b/>
          <w:bCs/>
          <w:color w:val="000000"/>
        </w:rPr>
        <w:t>— Есть ли какие-то допустимые границы в применении в отношении ребенка болезненных для него наказаний?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— Они обязательно должны быть. Бывает так, что родитель не рассчитал своих сил, вошел в раж и забил ребенка до смерти или нанес ему тяжелые травмы. Это уже насилие, которое должно караться. Но грань может быть очень тонкой.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 xml:space="preserve">При авторитарном стиле семейного общения, родители часто применяют в отношении детей различные насильственные средства наказаний и побуждений — словесные, психологические и физические. И дети у таких родителей вырастают очень </w:t>
      </w:r>
      <w:proofErr w:type="gramStart"/>
      <w:r w:rsidRPr="00296B2D">
        <w:rPr>
          <w:color w:val="000000"/>
        </w:rPr>
        <w:t>жизнеспособными</w:t>
      </w:r>
      <w:proofErr w:type="gramEnd"/>
      <w:r w:rsidRPr="00296B2D">
        <w:rPr>
          <w:color w:val="000000"/>
        </w:rPr>
        <w:t xml:space="preserve"> и работоспособными. Не могу сказать, что это всегда так, но чаще </w:t>
      </w:r>
      <w:r w:rsidRPr="00296B2D">
        <w:rPr>
          <w:color w:val="000000"/>
        </w:rPr>
        <w:lastRenderedPageBreak/>
        <w:t>всего целеустремленность у детей, выросших в строгости, выше, чем у их ровесников, которые росли в семьях, где какие-либо наказания были редкостью. Если авторитарный стиль общения качественно выдерживается родителями, то ребенок добивается больших успехов, и потом будет благодарен им. Если родительская строгость направлена на выполнение ребенком недельного или дневного расписания, потому что это надо, надо для развития и образования ребенка, то она оправдана. Но есть вещи, которые вредят развитию личности, которые недопустимы.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</w:rPr>
      </w:pP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rStyle w:val="a4"/>
          <w:b/>
          <w:bCs/>
          <w:color w:val="000000"/>
        </w:rPr>
        <w:t xml:space="preserve">— Как вы относитесь к телесным наказаниям? В </w:t>
      </w:r>
      <w:proofErr w:type="gramStart"/>
      <w:r w:rsidRPr="00296B2D">
        <w:rPr>
          <w:rStyle w:val="a4"/>
          <w:b/>
          <w:bCs/>
          <w:color w:val="000000"/>
        </w:rPr>
        <w:t>нашем</w:t>
      </w:r>
      <w:proofErr w:type="gramEnd"/>
      <w:r w:rsidRPr="00296B2D">
        <w:rPr>
          <w:rStyle w:val="a4"/>
          <w:b/>
          <w:bCs/>
          <w:color w:val="000000"/>
        </w:rPr>
        <w:t xml:space="preserve"> время многие считают их пережитком.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— Психологи считают, что в каких-то ситуациях ребенок должен прочувствовать совершенную им ошибку «через тело». Что же до насилия, то оно бывает не только физическим, но и психологическим. Например, один мальчик потерял интерес к учебе, не хотел идти в школу; постоянно стремился оставаться с мамой. У него пропал аппетит. Он рассказывал: «Папа достает меня каждый день: выучил ли я уроки, не выучил ли… Плохо убрано на столе, не так что-то лежит... У него ко мне постоянно придирки, по каждому поводу».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Причины были таковы. Во-первых, отношения супругов были на грани развода. А сын был похож на маму: такой же мягкий, и папа проецировал свое отношение к супруге на этом ребенке. И доходило до того, что они попросту сваливал со стола на пол все вещи сына, если они не были прибраны, и мальчишка в результате такого обращения с собой дошел до грани: перестал спать, есть, ходить в школу. Когда  стали с ним рисовать, то он нарисовал себя, папу и нарисовал между ними стену. Мама привела к психологу мальчика после попыток суицида с его стороны.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</w:rPr>
      </w:pP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rStyle w:val="a4"/>
          <w:b/>
          <w:bCs/>
          <w:color w:val="000000"/>
        </w:rPr>
        <w:t>— То есть, даже мелкие придирки, которые не имеют отношения к физическим наказаниям, на самом деле могут расцениваться как насилие?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 xml:space="preserve">— Да, они могут быть насилием. Когда они продолжаются изо дня в день, </w:t>
      </w:r>
      <w:proofErr w:type="gramStart"/>
      <w:r w:rsidRPr="00296B2D">
        <w:rPr>
          <w:color w:val="000000"/>
        </w:rPr>
        <w:t>по</w:t>
      </w:r>
      <w:proofErr w:type="gramEnd"/>
      <w:r w:rsidRPr="00296B2D">
        <w:rPr>
          <w:color w:val="000000"/>
        </w:rPr>
        <w:t xml:space="preserve"> чуть-чуть. Это доводит ребенка до самоубийства. Тот мальчик просил перевести его хоть в интернат, лишь бы не жить дома с отцом.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Насильственность действий родителей ее всегда очевидна для них самих. Они могут в отношениях с ребенком открыто демонстрировать свой характер, свои настроения, не догадываясь, насколько болезненны эти проявления для их сына или дочери.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Тогда насильственность определяется по ее последствиям — признакам стресса в состоянии ребенка: обмороки, утрата или повышение аппетита, расстройство сна, расстройство стула, повышение температуры, плаксивость — первые признаки неблагоприятной для ребенка ситуации в семье.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</w:rPr>
      </w:pP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rStyle w:val="a4"/>
          <w:b/>
          <w:bCs/>
          <w:color w:val="000000"/>
        </w:rPr>
        <w:t>— Что следует делать в этом случае?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— Когда один из родителей способен оценивать ситуацию адекватно и видит угрозу в поведении другого родителя, то нужно думать, куда определить ребенка, или выяснить отношения со своим супругом по этому поводу.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</w:rPr>
      </w:pP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rStyle w:val="a4"/>
          <w:b/>
          <w:bCs/>
          <w:color w:val="000000"/>
        </w:rPr>
        <w:t xml:space="preserve">— Если родитель заметил за собой склонность к насилию, </w:t>
      </w:r>
      <w:proofErr w:type="gramStart"/>
      <w:r w:rsidRPr="00296B2D">
        <w:rPr>
          <w:rStyle w:val="a4"/>
          <w:b/>
          <w:bCs/>
          <w:color w:val="000000"/>
        </w:rPr>
        <w:t>то</w:t>
      </w:r>
      <w:proofErr w:type="gramEnd"/>
      <w:r w:rsidRPr="00296B2D">
        <w:rPr>
          <w:rStyle w:val="a4"/>
          <w:b/>
          <w:bCs/>
          <w:color w:val="000000"/>
        </w:rPr>
        <w:t xml:space="preserve"> как ему исправить свое поведение, чтобы не причинить ребенку вреда, но в то же время и не устраниться от воспитания, не избаловать его?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— Нужно помнить о том, что ребенка нельзя унижать. Прежде всего, мальчиков. В результате постоянного унижения в ребенке либо развивается жертвенная личность, не способная никого защитить, либо наоборот, агрессивная, конфликтующая со всеми. Мальчишек нужно воспитывать с достоинством.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lastRenderedPageBreak/>
        <w:t>Но нужно заметить, что родители обычно не любят работать над собой. Если один из родителей применяет насилие к ребенку, то другой, как правило, или поддерживает его, или просто молчит.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</w:rPr>
      </w:pP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rStyle w:val="a4"/>
          <w:b/>
          <w:bCs/>
          <w:color w:val="000000"/>
        </w:rPr>
        <w:t xml:space="preserve">— Что можно </w:t>
      </w:r>
      <w:proofErr w:type="gramStart"/>
      <w:r w:rsidRPr="00296B2D">
        <w:rPr>
          <w:rStyle w:val="a4"/>
          <w:b/>
          <w:bCs/>
          <w:color w:val="000000"/>
        </w:rPr>
        <w:t>посоветовать подростку делать</w:t>
      </w:r>
      <w:proofErr w:type="gramEnd"/>
      <w:r w:rsidRPr="00296B2D">
        <w:rPr>
          <w:rStyle w:val="a4"/>
          <w:b/>
          <w:bCs/>
          <w:color w:val="000000"/>
        </w:rPr>
        <w:t xml:space="preserve"> в ситуации семейного насилия со стороны родителей?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— Искать защиту. У бабушки, у дедушки, у тети, у социального работника в школе. Пытаться находить сторонников, рассказывать им о том, что происходит. Искать кого-то, кому ты можешь довериться, из взрослых. Иначе дети начинают искать уличные компании и активно включаются в их жизнь, а вот этого делать не стоит. Родители иногда даже не замечают, что их сын попал в дурную компанию, а это происходит по той причине, что они сделали жизнь своего ребенка в семье невыносимой.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</w:rPr>
      </w:pP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rStyle w:val="a4"/>
          <w:b/>
          <w:bCs/>
          <w:color w:val="000000"/>
        </w:rPr>
        <w:t>— Насколько порог терпимости к проступкам ребенка должен снижаться по мере его взросления? Должно ли быть более жестким отношение к ребенку во время его переходного возраста или если ребенок является «трудным»?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— Сейчас таких детей очень много, и проблема их воспитания стоит остро. Разговаривать с ними сложно. Если у вас есть какое-то требование, то на нем всегда нужно настаивать. «Нужно сделать так — и все!».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 xml:space="preserve">Но трудный ребенок вырастает из малыша. Он вырастает как плод вашего воспитания, из тех ситуаций, когда вы в прошлом наказывали или не наказывали его. Нужно настойчиво и внимательно заниматься ребенком с малых лет. Нельзя, например, позволять своему ребенку плеваться, где ни </w:t>
      </w:r>
      <w:proofErr w:type="spellStart"/>
      <w:r w:rsidRPr="00296B2D">
        <w:rPr>
          <w:color w:val="000000"/>
        </w:rPr>
        <w:t>попадя</w:t>
      </w:r>
      <w:proofErr w:type="spellEnd"/>
      <w:r w:rsidRPr="00296B2D">
        <w:rPr>
          <w:color w:val="000000"/>
        </w:rPr>
        <w:t>. Ребенка надо сразу же останавливать, а потом и наказать. Ребенку нужно объяснять ситуацию сразу, как только она произошла, иначе потом он ее забывает и не чувствует связи между наказанием и своим поступком. Нужно вовремя остановить то действие, которое он совершает, если оно не верно, а для этого нужно часто быть с ребенком, нужно тратить на него много времени и сил.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</w:rPr>
      </w:pP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rStyle w:val="a4"/>
          <w:b/>
          <w:bCs/>
          <w:color w:val="000000"/>
        </w:rPr>
        <w:t>— Вывод такой: не всякое жесткое наказание — это насилие. Главное, чтобы оно было адекватным совершенному поступку?</w:t>
      </w:r>
    </w:p>
    <w:p w:rsidR="00CB3B10" w:rsidRPr="00296B2D" w:rsidRDefault="00CB3B10" w:rsidP="00CB3B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B2D">
        <w:rPr>
          <w:color w:val="000000"/>
        </w:rPr>
        <w:t>— Главное, чтобы оно было на пользу. Наказание должно быть направлено не на то, чтобы унизить ребенка, а на предотвращение повторения конкретного совершенного им сейчас поступка. Насилие же приводит к унижению, оскорблению и боли для ребенка.</w:t>
      </w:r>
    </w:p>
    <w:p w:rsidR="00CB3B10" w:rsidRPr="00296B2D" w:rsidRDefault="00CB3B10" w:rsidP="00CB3B10">
      <w:pPr>
        <w:pStyle w:val="a5"/>
        <w:jc w:val="both"/>
      </w:pPr>
    </w:p>
    <w:p w:rsidR="00CB3B10" w:rsidRPr="00296B2D" w:rsidRDefault="00CB3B10" w:rsidP="00CB3B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B10" w:rsidRPr="00296B2D" w:rsidRDefault="00CB3B10" w:rsidP="00CB3B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B10" w:rsidRPr="00296B2D" w:rsidRDefault="00CB3B10" w:rsidP="00CB3B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B10" w:rsidRPr="00296B2D" w:rsidRDefault="00CB3B10" w:rsidP="00CB3B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B10" w:rsidRPr="00296B2D" w:rsidRDefault="00CB3B10" w:rsidP="00CB3B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B10" w:rsidRPr="00296B2D" w:rsidRDefault="00CB3B10" w:rsidP="00CB3B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B10" w:rsidRPr="00296B2D" w:rsidRDefault="00CB3B10" w:rsidP="00CB3B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B10" w:rsidRPr="00296B2D" w:rsidRDefault="00CB3B10" w:rsidP="00CB3B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B36" w:rsidRDefault="00311B36"/>
    <w:sectPr w:rsidR="0031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B10"/>
    <w:rsid w:val="00311B36"/>
    <w:rsid w:val="00CB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B1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3B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B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3B1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CB3B10"/>
    <w:rPr>
      <w:b/>
      <w:bCs/>
    </w:rPr>
  </w:style>
  <w:style w:type="character" w:styleId="a4">
    <w:name w:val="Emphasis"/>
    <w:basedOn w:val="a0"/>
    <w:qFormat/>
    <w:rsid w:val="00CB3B10"/>
    <w:rPr>
      <w:i/>
      <w:iCs/>
    </w:rPr>
  </w:style>
  <w:style w:type="paragraph" w:styleId="a5">
    <w:name w:val="Normal (Web)"/>
    <w:basedOn w:val="a"/>
    <w:unhideWhenUsed/>
    <w:rsid w:val="00CB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2013-09-07T13:03:00Z</dcterms:created>
  <dcterms:modified xsi:type="dcterms:W3CDTF">2013-09-07T13:03:00Z</dcterms:modified>
</cp:coreProperties>
</file>