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91" w:rsidRPr="007979B9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7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1D0191" w:rsidRPr="007979B9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7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«Средняя общеобразовательная школа №1 </w:t>
      </w:r>
      <w:proofErr w:type="spellStart"/>
      <w:r w:rsidRPr="00797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Start"/>
      <w:r w:rsidRPr="00797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</w:t>
      </w:r>
      <w:proofErr w:type="gramEnd"/>
      <w:r w:rsidRPr="00797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ангоды</w:t>
      </w:r>
      <w:proofErr w:type="spellEnd"/>
      <w:r w:rsidRPr="007979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D0191" w:rsidRPr="007979B9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развития речи в 5 классе</w:t>
      </w: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9B9" w:rsidRDefault="007979B9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9B9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«Сочинение-описание</w:t>
      </w: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картине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А.А.Пластова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«Летом»</w:t>
      </w: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Pr="001D0191" w:rsidRDefault="001D0191" w:rsidP="001D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</w:t>
      </w:r>
      <w:proofErr w:type="spellStart"/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>Филипцова</w:t>
      </w:r>
      <w:proofErr w:type="spellEnd"/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Татьяна Анатольевна,</w:t>
      </w:r>
    </w:p>
    <w:p w:rsidR="001D0191" w:rsidRPr="001D0191" w:rsidRDefault="001D0191" w:rsidP="001D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учитель русского языка и литературы,</w:t>
      </w:r>
    </w:p>
    <w:p w:rsidR="001D0191" w:rsidRPr="001D0191" w:rsidRDefault="001D0191" w:rsidP="001D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МОУ СОШ №1 п. </w:t>
      </w:r>
      <w:proofErr w:type="spellStart"/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>Пангоды</w:t>
      </w:r>
      <w:proofErr w:type="spellEnd"/>
    </w:p>
    <w:p w:rsidR="001D0191" w:rsidRPr="001D0191" w:rsidRDefault="001D0191" w:rsidP="001D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</w:t>
      </w:r>
      <w:proofErr w:type="spellStart"/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>Надымского</w:t>
      </w:r>
      <w:proofErr w:type="spellEnd"/>
      <w:r w:rsidRPr="001D01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 ЯНАО</w:t>
      </w:r>
    </w:p>
    <w:p w:rsidR="001D0191" w:rsidRPr="001D0191" w:rsidRDefault="001D0191" w:rsidP="001D0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0191" w:rsidRDefault="001D0191" w:rsidP="001D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979B9" w:rsidRDefault="001D0191" w:rsidP="00797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2014 год</w:t>
      </w:r>
    </w:p>
    <w:p w:rsidR="001D0191" w:rsidRPr="007979B9" w:rsidRDefault="001D0191" w:rsidP="00797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97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УРОКА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Вступительное слово учителя.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Пластов Аркадий Александрович </w:t>
      </w: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(1893 г.-1972 г.) - советский живописец, народный художник СССР (1962), действительный член АХ СССР (1947). Родился в январе 1893 года в селе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Прислониха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Симбирской губернии в семье деревенского иконописца.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его мечтали, чтобы сын стал священником. По окончанию трех классов сельской школы, в 1903 году Аркадий стал учеником Симбирского духовного училища. Еще через пять лет он поступил в Симбирскую духовную семинарию.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1908 года на будущего художника неизгладимое впечатление произвела работа артели иконописцев, подновлявших церковь в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Прислонихе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этого момента мальчик твердо решил: "Быть только живописцем и никем более".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постижение художественного мастерства Пластов продолжил в московском Строгановском центральном художественно-промышленном училище (1912-1914) и на скульптурном отделении Московского училища живописи, ваяния и зодчества (1914-17) у С. М.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Волнухина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(посещал также занятия А. Е. Архипова, А. М.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Корина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С. Степанова).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Октябрьской революции Пластов вернулся в родное село. Здесь он решил создать цикл картин, рассказывающих о крестьянском "</w:t>
      </w:r>
      <w:proofErr w:type="gram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житье-бытье</w:t>
      </w:r>
      <w:proofErr w:type="gram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Пожар, случившийся в 1931 году, уничтожил дом и все имущество художника. Сгорели все его этюды и эскизы. Этот момент стал поворотным в жизни Аркадия Александровича. Он решает оставить полевые работы и целиком посвятить себя живописи.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творчество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Пластова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влияние оказали </w:t>
      </w:r>
      <w:hyperlink r:id="rId6" w:tooltip="художники передвижники" w:history="1">
        <w:r w:rsidRPr="001D01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работы художников передвижников</w:t>
        </w:r>
      </w:hyperlink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tooltip="Союз русских художников" w:history="1">
        <w:r w:rsidRPr="001D01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мастеров Союза русских художников</w:t>
        </w:r>
      </w:hyperlink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Живописец продолжал и развивал традиции русской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пленэрно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-жанровой живописи конца 19 - начала 20 веков.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1935 году к художнику пришла известность. На состоявшейся в Москве выставке впервые экспонировались картины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Пластова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"Стрижка овец", "На сенокосе", "Колхозная конюшня". С этого момента он становится постоянным участником всех крупных художественных выставок.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темой творчества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Пластова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жизнь и труд на земле. Его полотна пропитаны глубоким чувством природы, знанием быта русской деревни ("Купание коней", 1938). С большой теплотой и любовью он изображает простых сельских жителей (цикл картин "Люди колхозной деревни", 1951-65), проникновенно прославляет нелегкий труд крестьянина ("Сенокос", "Жатва" , 1945, Третьяковская галерея, "Ужин трактористов", 1951).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Великой Отечественной войны художник создает целую серию картин. Пластов в своих произведениях достигает огромного драматизма, живописного воплощения мыслей и чувств. Среди этой серии выделяется работа "Фашист пролетел" (1942) - одно из самых сильных полотен советской живописи времени Отечественной войны.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1953 - 1954 гг. Пластов создает прекрасные картины </w:t>
      </w:r>
      <w:hyperlink r:id="rId8" w:tooltip="Пластов Юность" w:history="1">
        <w:r w:rsidRPr="001D01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Юность</w:t>
        </w:r>
      </w:hyperlink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" w:tooltip="художник Пластов Весна" w:history="1">
        <w:r w:rsidRPr="001D019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Весна</w:t>
        </w:r>
      </w:hyperlink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Восхищенные современники второе полотно назвали "Северной Венерой".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женщине, красоте материнства посвящает художник ряд своих произведений шестидесятых годов: "Солнышко" (1964-1966), "Из прошлого" (1969), "Мама" (1964).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 оставил заметный след в области иллюстрации. Хорошо известны работы художника к произведениям художественной литературы: рассказам Чехова, поэме Н. А. Некрасова "Мороз, Красный нос", рассказу Л. Н. Толстого "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Холстомер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свою творческую деятельность Пластов Аркадий Александрович награжден двумя орденами Ленина, а также медалями. В </w:t>
      </w:r>
      <w:proofErr w:type="spellStart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Прислонихе</w:t>
      </w:r>
      <w:proofErr w:type="spellEnd"/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родном селе художника, открыт музей, посвященный его творчеству.</w:t>
      </w: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продолжал работать до самых последних дней. Умер Пластов А. А. 12 мая 1972 года.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Беседа по картине</w:t>
      </w:r>
      <w:r w:rsidR="00797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Любите ли вы лето?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</w:t>
      </w:r>
      <w:proofErr w:type="gramStart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очень!)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Ходите ли вы в лес?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Собираете ли в лесу грибы и ягоды?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привлекает ваше внимание в картине?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(Солнечная полянка, сидящая девочка, уставшая женщина и т.д.)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Рассмотрим картину более внимательно. Кто изображен на картине? Опишите каждого более подробно. </w:t>
      </w:r>
      <w:proofErr w:type="gramStart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картине я вижу мать и дочь.</w:t>
      </w:r>
      <w:proofErr w:type="gramEnd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Женщина в синем платье, наверное, она очень устала, собирая грибы и ягоды. </w:t>
      </w:r>
      <w:proofErr w:type="gramStart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лежит на траве, закрыв лицо натруженной рукой.)</w:t>
      </w:r>
      <w:proofErr w:type="gramEnd"/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Почему, по-вашему, художник так отчетливо изобразил руки женщины? Какие они?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у женщины загорелые, сильные, натруженные.</w:t>
      </w:r>
      <w:proofErr w:type="gramEnd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Видно, что она много работает. </w:t>
      </w:r>
      <w:proofErr w:type="gramStart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Художник хотел показать нам труженицу.)</w:t>
      </w:r>
      <w:proofErr w:type="gramEnd"/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опишем девочку.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(Девочка </w:t>
      </w: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(ей можно дать имя)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сидит на траве, о чем-то думает, обрывая ягодки с ветки, и бросает в кружечку, ноги она вытянула, т.к. устала от долгой ходьбы по лесу, девочка босая, на ней белое платье и красная косыночка.)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можете сказать о лице девочки и ее наряде?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(Лицо девочки спокойное, загорелое, глаза опущены, а темные волосы выбиваются из-под косынки, спадая на грудь.)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можете сказать о собаке?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(Собака дремлет, положив голову на лапы, ей очень жарко, она очень привязана к хозяевам.)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Где расположились грибники? Почему они выбрали это место?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(Грибники расположились на красивой полянке в тени березки, среди сочной изумрудной травы, в которой виднеются цветы).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цвета использовал художник для изображения летнего дня? Какие краски преобладают в картине?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(Зеленый, светло-зеленый, белый, желтый, светло-коричневый, розовый, красный.)</w:t>
      </w:r>
    </w:p>
    <w:p w:rsidR="001D0191" w:rsidRPr="001D0191" w:rsidRDefault="007979B9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Учитель. </w:t>
      </w:r>
      <w:r w:rsidR="001D0191" w:rsidRPr="001D0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с помощью цвета создает образ, передает свое отношение к герою, вызывает определенное настроение. Так, желтый, розовый, красный цвета называются в живописи теплыми цветами. Они наполнены теплом и помогают автору передать радостное</w:t>
      </w:r>
      <w:proofErr w:type="gramStart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хорошее настроение. Синий, фиолетовый и т.д. – холодные цвета, они связаны с ощущением холода и передают грустные мотивы.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же цвета использовал А.А. Пластов?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Теплые</w:t>
      </w:r>
      <w:proofErr w:type="gramEnd"/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т.к. художник хотел передать хорошее и радостное настроение.)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впечатление произвела на вас картина?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(Глядя на картину, вспоминаю жаркое лето, вдыхаю запах ягод и цветов, создается впечатление, что я нахожусь там, на этой прекрасной полянке, где расположились грибники.)</w:t>
      </w:r>
    </w:p>
    <w:p w:rsidR="001D0191" w:rsidRPr="001D0191" w:rsidRDefault="007979B9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Учитель.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картине художник использует теплые и холодные тона, но больше – </w:t>
      </w:r>
      <w:proofErr w:type="gramStart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теплых</w:t>
      </w:r>
      <w:proofErr w:type="gramEnd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передать богатство летней природы, художник использует сочетание этих цветов (красная косынка и белое платье девочки) и т.д.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Сочетание даже контрастных цветов придают картине особую красоту, вызывают чувство радости.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Лексическая работа</w:t>
      </w:r>
      <w:r w:rsidR="00797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Составляем по теме картины словосочетания и предложения со словами-синонимами: </w:t>
      </w:r>
      <w:r w:rsidRPr="001D0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зеленый</w:t>
      </w: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1D0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изумрудный</w:t>
      </w: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1D0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яркий</w:t>
      </w: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1D0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ослепительный</w:t>
      </w: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D01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(Зеленая полянка, изумрудная трава; яркие краски, ослепительный луг/)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записать целые предложения, которые составили учащиеся.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Работа над составлением плана</w:t>
      </w:r>
      <w:r w:rsidR="00797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Слово о художнике.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Описание картины:</w:t>
      </w:r>
    </w:p>
    <w:p w:rsidR="001D0191" w:rsidRPr="001D0191" w:rsidRDefault="001D0191" w:rsidP="001D01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люди и собака;</w:t>
      </w: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корзина, ведро, кувшин;</w:t>
      </w: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поляна.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Мое впечатление от картины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Устная работа по плану</w:t>
      </w:r>
      <w:r w:rsidR="00797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0191" w:rsidRPr="001D0191" w:rsidRDefault="001D0191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Написание сочинения</w:t>
      </w:r>
      <w:r w:rsidR="00797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D0191" w:rsidRPr="001D0191" w:rsidRDefault="007979B9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Учитель.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Приведу в пример одно из таких сочинений:</w:t>
      </w:r>
    </w:p>
    <w:p w:rsidR="001D0191" w:rsidRPr="001D0191" w:rsidRDefault="007979B9" w:rsidP="001D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Аркадий Александрович Пластов – великий художник. У него много замечательных картин, а одна из них: “Летом”. Любимые герои художника – дети. Они присутствуют почти на каждом полотне, например, “Витя-подпасок”, “Первый снег”, “Летом” и другие.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полотне мастер изобразил знойный летний день. Под березкой расположились грибники и их собака. На переднем плане картины изображена девочка в белом платье и красной косыночке. Она сидит на траве, вытянув босые ноги, обрывает с веточки спелые ягоды и складывает их в кружечку. Я внимательно вглядываюсь в лицо девочки. Оно загорелое, на смуглых щеках играет румянец. Глаза девочки опущены. Из-под косыночки выбиваются темные волосы, падая на грудь. Рядом с девочкой, положив голову на лапы, лежит собака. Она очень устала, ей жарко.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плане изображена уставшая женщина в синем платье и синем платке. Женщина дремлет. Одну руку она подложила под голову, а другой прикрыла от солнца лицо. Очень ясно нарисована рука женщины, поднятая вверх. Рука у нее загорелая, сильная, видно, что эта женщина-крестьянка – труженица.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траве стоит корзина и ведро, </w:t>
      </w:r>
      <w:proofErr w:type="gramStart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наполненные</w:t>
      </w:r>
      <w:proofErr w:type="gramEnd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грибами. Рядом – кувшин со спелыми ягодами, хочется положить их себе в рот и ощутить кисловатый вкус лесной ягоды.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Грибники расположились под березой на красивой полянке. Среди изумрудной травы виднеются какие-то желтые цветочки. Яркие лучи солнца падают на листочки, и они кажутся золотистыми.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очень нравится эта картина. Яркие краски поднимают настроение, глядя на нее, вспоминаю жаркое лето, вдыхаю запах ягод и цветов. Создается такое впечатление</w:t>
      </w:r>
      <w:proofErr w:type="gramStart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нахожусь на этой прекрасной поляне, где расположились уставшие грибники и опять радуюсь яркому солнышку, зеленой траве, цветам и всему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ому, чего так мало у нас на крайнем с</w:t>
      </w:r>
      <w:r w:rsidR="001D0191" w:rsidRPr="001D0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евере, а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живет на картине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D0191" w:rsidRPr="001D0191" w:rsidRDefault="001D0191" w:rsidP="001D0191">
      <w:pPr>
        <w:spacing w:after="75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  <w:r w:rsidRPr="001D0191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  <w:t>Пластов Аркадий Александрович</w:t>
      </w:r>
    </w:p>
    <w:p w:rsidR="001D0191" w:rsidRPr="001D0191" w:rsidRDefault="001D0191" w:rsidP="001D0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Pr="001D0191" w:rsidRDefault="001D0191" w:rsidP="001D0191">
      <w:pPr>
        <w:spacing w:before="30" w:after="0" w:line="240" w:lineRule="auto"/>
        <w:ind w:firstLine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191" w:rsidRPr="001D0191" w:rsidRDefault="001D0191" w:rsidP="001D0191">
      <w:pPr>
        <w:rPr>
          <w:rFonts w:ascii="Times New Roman" w:hAnsi="Times New Roman" w:cs="Times New Roman"/>
          <w:sz w:val="24"/>
          <w:szCs w:val="24"/>
        </w:rPr>
      </w:pPr>
    </w:p>
    <w:p w:rsidR="00EC63CD" w:rsidRPr="001D0191" w:rsidRDefault="00EC63CD">
      <w:pPr>
        <w:rPr>
          <w:rFonts w:ascii="Times New Roman" w:hAnsi="Times New Roman" w:cs="Times New Roman"/>
          <w:sz w:val="24"/>
          <w:szCs w:val="24"/>
        </w:rPr>
      </w:pPr>
    </w:p>
    <w:sectPr w:rsidR="00EC63CD" w:rsidRPr="001D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B10"/>
    <w:multiLevelType w:val="multilevel"/>
    <w:tmpl w:val="BDB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91"/>
    <w:rsid w:val="001D0191"/>
    <w:rsid w:val="007979B9"/>
    <w:rsid w:val="00EC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tarco.narod.ru/painting/plastov1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starco.narod.ru/union/sr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starco.narod.ru/union/frend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starco.narod.ru/painting/plastov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Филипцовы</dc:creator>
  <cp:lastModifiedBy>Филипцовы</cp:lastModifiedBy>
  <cp:revision>2</cp:revision>
  <dcterms:created xsi:type="dcterms:W3CDTF">2014-03-27T16:00:00Z</dcterms:created>
  <dcterms:modified xsi:type="dcterms:W3CDTF">2014-03-27T16:20:00Z</dcterms:modified>
</cp:coreProperties>
</file>