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01" w:rsidRDefault="003F6CCF" w:rsidP="00322CF3">
      <w:pPr>
        <w:jc w:val="center"/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</w:pPr>
      <w:r w:rsidRP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Вопросы для подготовки к экзамену</w:t>
      </w:r>
      <w:r w:rsid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 </w:t>
      </w:r>
      <w:r w:rsidRP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по дисциплине </w:t>
      </w:r>
    </w:p>
    <w:p w:rsidR="000B2001" w:rsidRDefault="003F6CCF" w:rsidP="00322CF3">
      <w:pPr>
        <w:jc w:val="center"/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</w:pPr>
      <w:r w:rsidRP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«</w:t>
      </w:r>
      <w:r w:rsidR="000B2001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Организация транспортно </w:t>
      </w:r>
      <w:r w:rsidR="00A642B2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–</w:t>
      </w:r>
      <w:r w:rsidR="000B2001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 </w:t>
      </w:r>
      <w:r w:rsidR="00A642B2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экспедиционной (логистической)</w:t>
      </w:r>
      <w:r w:rsidR="000B2001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 деятельности</w:t>
      </w:r>
      <w:r w:rsidRP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» </w:t>
      </w:r>
    </w:p>
    <w:p w:rsidR="003F6CCF" w:rsidRPr="00322CF3" w:rsidRDefault="003F6CCF" w:rsidP="00322CF3">
      <w:pPr>
        <w:jc w:val="center"/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</w:pPr>
      <w:r w:rsidRPr="00322CF3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 xml:space="preserve">для студентов специальности </w:t>
      </w:r>
      <w:r w:rsidR="00BE3859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190701</w:t>
      </w:r>
      <w:r w:rsidR="00A642B2">
        <w:rPr>
          <w:rStyle w:val="FontStyle29"/>
          <w:rFonts w:ascii="Times New Roman" w:eastAsia="Calibri" w:hAnsi="Times New Roman" w:cs="Times New Roman"/>
          <w:color w:val="auto"/>
          <w:sz w:val="22"/>
          <w:szCs w:val="28"/>
        </w:rPr>
        <w:t>, 100120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rPr>
          <w:rStyle w:val="FontStyle29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29"/>
          <w:rFonts w:ascii="Times New Roman" w:eastAsia="Calibri" w:hAnsi="Times New Roman" w:cs="Times New Roman"/>
          <w:color w:val="auto"/>
          <w:sz w:val="20"/>
          <w:szCs w:val="20"/>
        </w:rPr>
        <w:t>Транспортная продукция, ее измерители.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rPr>
          <w:rStyle w:val="FontStyle29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29"/>
          <w:rFonts w:ascii="Times New Roman" w:hAnsi="Times New Roman" w:cs="Times New Roman"/>
          <w:color w:val="auto"/>
          <w:sz w:val="20"/>
          <w:szCs w:val="20"/>
        </w:rPr>
        <w:t>Объемные и качественные показатели эксплуатационной работы.</w:t>
      </w:r>
    </w:p>
    <w:p w:rsidR="003F6CCF" w:rsidRPr="00322CF3" w:rsidRDefault="000B2001" w:rsidP="003F6CCF">
      <w:pPr>
        <w:pStyle w:val="a3"/>
        <w:numPr>
          <w:ilvl w:val="0"/>
          <w:numId w:val="1"/>
        </w:numPr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С</w:t>
      </w:r>
      <w:r w:rsidR="003F6CCF"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труктура эксплуатационных расходов отрасли.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Понятия: элементы затрат, калькуляция себестоимости, прибыль, рентабельность.</w:t>
      </w:r>
    </w:p>
    <w:p w:rsidR="003F6CCF" w:rsidRPr="00322CF3" w:rsidRDefault="003F6CCF" w:rsidP="00322CF3">
      <w:pPr>
        <w:pStyle w:val="a3"/>
        <w:numPr>
          <w:ilvl w:val="0"/>
          <w:numId w:val="1"/>
        </w:numPr>
        <w:ind w:right="-284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Формы организаций (предприятий), классификация предприятий по формам собственности, отраслям и объемам производства, типы производства, их характеристика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Понятие производственного и технологического процесса.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Понятия: основные фонды и оборотные средства предприятии, их классификация, состав, показатели использования.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Сущность и назначение амортизационных отчислений.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Сущность и задачи технического нормирования.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Классификация затрат рабочего времени.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Методы исследования и нормирования труда: фотография рабочего дня, хронометраж.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Сущность, принципы, формы и системы оплаты труда; сдельная и повременная оплата труда, их применение на железнодорожном транспорте. </w:t>
      </w:r>
    </w:p>
    <w:p w:rsidR="003F6CCF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Структура заработной платы, виды и порядок доплат, методика расчета заработной платы работников различных категорий. </w:t>
      </w:r>
    </w:p>
    <w:p w:rsidR="00322CF3" w:rsidRPr="00322CF3" w:rsidRDefault="003F6CCF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Методика определения необходимой численности различных категорий работников и фонда оплаты труда.</w:t>
      </w:r>
    </w:p>
    <w:p w:rsidR="00322CF3" w:rsidRPr="00322CF3" w:rsidRDefault="000B2001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Понятие и п</w:t>
      </w:r>
      <w:r w:rsidR="003F6CCF"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ути повышения производительности труда.</w:t>
      </w:r>
    </w:p>
    <w:p w:rsidR="00322CF3" w:rsidRPr="00322CF3" w:rsidRDefault="003F6CCF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Понятие конкурентоспос</w:t>
      </w:r>
      <w:r w:rsidR="00322CF3"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>обности транспортной продукции.</w:t>
      </w:r>
    </w:p>
    <w:p w:rsidR="00322CF3" w:rsidRPr="00322CF3" w:rsidRDefault="003F6CCF" w:rsidP="003F6CCF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="Times New Roman" w:eastAsia="Calibri" w:hAnsi="Times New Roman" w:cs="Times New Roman"/>
          <w:color w:val="auto"/>
          <w:sz w:val="20"/>
          <w:szCs w:val="20"/>
        </w:rPr>
      </w:pPr>
      <w:r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Назначение и содержание бизнес-плана. </w:t>
      </w:r>
    </w:p>
    <w:p w:rsidR="00322CF3" w:rsidRPr="00E86F38" w:rsidRDefault="003F6CCF" w:rsidP="00E86F3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Style w:val="FontStyle32"/>
          <w:rFonts w:asciiTheme="majorHAnsi" w:hAnsiTheme="majorHAnsi" w:cstheme="majorBidi"/>
          <w:color w:val="auto"/>
          <w:sz w:val="20"/>
          <w:szCs w:val="20"/>
        </w:rPr>
      </w:pPr>
      <w:r w:rsidRPr="00322CF3">
        <w:rPr>
          <w:rStyle w:val="FontStyle32"/>
          <w:rFonts w:ascii="Times New Roman" w:eastAsia="Calibri" w:hAnsi="Times New Roman" w:cs="Times New Roman"/>
          <w:color w:val="auto"/>
          <w:sz w:val="20"/>
          <w:szCs w:val="20"/>
        </w:rPr>
        <w:t xml:space="preserve">Инновации, понятие и классификация. </w:t>
      </w:r>
      <w:r w:rsidR="00E86F38" w:rsidRPr="00322CF3">
        <w:rPr>
          <w:rStyle w:val="FontStyle32"/>
          <w:rFonts w:ascii="Times New Roman" w:hAnsi="Times New Roman" w:cs="Times New Roman"/>
          <w:color w:val="auto"/>
          <w:sz w:val="20"/>
          <w:szCs w:val="20"/>
        </w:rPr>
        <w:t xml:space="preserve">Понятия: экспорт, импорт. </w:t>
      </w:r>
    </w:p>
    <w:p w:rsidR="000B2001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>История развития логистики. Основные понятия и определения.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>Основные цели и концепции логистики. Функциональные сферы логистики. Понятия транспортной логистики; ее сущность и задачи.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>Виды логистических систем. Транспортная составляющая логистических систем.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 xml:space="preserve">Участники доставки грузов и пассажиров. Транспортный и экспедиторский сервис, организация и технология транспортно-экспедиционных операций. 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 xml:space="preserve">Система фирменного транспортного обслуживания ОАО «РЖД» как логистическая система.Роль СФТО в обеспечении устойчивого функционирования железных дорог на рынке транспортных услуг. 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>Смешанные (комбинированные) и интермодальные перевозки с участием различных видов транспорта.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rFonts w:ascii="Times New Roman" w:hAnsi="Times New Roman"/>
          <w:color w:val="auto"/>
          <w:sz w:val="20"/>
        </w:rPr>
        <w:t>Международные транспортные коридоры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color w:val="auto"/>
          <w:sz w:val="20"/>
        </w:rPr>
        <w:t>Назначение, разновидности и функции складов и терминалов</w:t>
      </w:r>
    </w:p>
    <w:p w:rsidR="00BF6055" w:rsidRPr="00BF6055" w:rsidRDefault="00BF6055" w:rsidP="00322CF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color w:val="auto"/>
          <w:sz w:val="20"/>
        </w:rPr>
        <w:t xml:space="preserve">Виды тары и упаковки, методы ее проверки. Требования к таре, упаковке грузов. </w:t>
      </w:r>
    </w:p>
    <w:p w:rsidR="00BF6055" w:rsidRPr="00BF6055" w:rsidRDefault="00BF6055" w:rsidP="00BF605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color w:val="auto"/>
          <w:sz w:val="20"/>
        </w:rPr>
        <w:t>Упаковка грузов для комбинированных (смешанных) перевозок. Требования к контейнерам.</w:t>
      </w:r>
    </w:p>
    <w:p w:rsidR="00BF6055" w:rsidRPr="00BF6055" w:rsidRDefault="00BF6055" w:rsidP="00BF605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color w:val="auto"/>
          <w:sz w:val="20"/>
        </w:rPr>
        <w:t>Виды запасов материальных ресурсов.</w:t>
      </w:r>
    </w:p>
    <w:p w:rsidR="00BF6055" w:rsidRPr="00BF6055" w:rsidRDefault="00BF6055" w:rsidP="00BF6055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color w:val="auto"/>
          <w:sz w:val="20"/>
          <w:szCs w:val="20"/>
        </w:rPr>
      </w:pPr>
      <w:r w:rsidRPr="00BF6055">
        <w:rPr>
          <w:color w:val="auto"/>
          <w:sz w:val="20"/>
        </w:rPr>
        <w:t>Затраты на содержание запасов. Логистическое управление запасами ресурсов.</w:t>
      </w:r>
    </w:p>
    <w:sectPr w:rsidR="00BF6055" w:rsidRPr="00BF6055" w:rsidSect="00322C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25DC4"/>
    <w:multiLevelType w:val="hybridMultilevel"/>
    <w:tmpl w:val="96443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CCF"/>
    <w:rsid w:val="000B2001"/>
    <w:rsid w:val="000F7F26"/>
    <w:rsid w:val="00322CF3"/>
    <w:rsid w:val="00340471"/>
    <w:rsid w:val="003F6CCF"/>
    <w:rsid w:val="007548D7"/>
    <w:rsid w:val="009345E1"/>
    <w:rsid w:val="00A642B2"/>
    <w:rsid w:val="00A949A4"/>
    <w:rsid w:val="00BE3859"/>
    <w:rsid w:val="00BF6055"/>
    <w:rsid w:val="00C3514E"/>
    <w:rsid w:val="00DD6C4C"/>
    <w:rsid w:val="00E86F38"/>
    <w:rsid w:val="00F5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3F6CCF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3F6CCF"/>
    <w:pPr>
      <w:widowControl w:val="0"/>
      <w:autoSpaceDE w:val="0"/>
      <w:autoSpaceDN w:val="0"/>
      <w:adjustRightInd w:val="0"/>
      <w:spacing w:after="0" w:line="331" w:lineRule="exact"/>
      <w:ind w:firstLine="365"/>
      <w:jc w:val="both"/>
    </w:pPr>
    <w:rPr>
      <w:rFonts w:ascii="Arial" w:eastAsia="Times New Roman" w:hAnsi="Arial" w:cs="Arial"/>
      <w:color w:val="auto"/>
      <w:spacing w:val="0"/>
      <w:kern w:val="0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F6CCF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rsid w:val="003F6CCF"/>
    <w:rPr>
      <w:rFonts w:ascii="Arial" w:hAnsi="Arial" w:cs="Arial"/>
      <w:sz w:val="26"/>
      <w:szCs w:val="26"/>
    </w:rPr>
  </w:style>
  <w:style w:type="paragraph" w:customStyle="1" w:styleId="Style12">
    <w:name w:val="Style12"/>
    <w:basedOn w:val="a"/>
    <w:uiPriority w:val="99"/>
    <w:rsid w:val="003F6CC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Arial" w:eastAsia="Times New Roman" w:hAnsi="Arial" w:cs="Arial"/>
      <w:color w:val="auto"/>
      <w:spacing w:val="0"/>
      <w:kern w:val="0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F6CCF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Arial" w:eastAsia="Times New Roman" w:hAnsi="Arial" w:cs="Arial"/>
      <w:color w:val="auto"/>
      <w:spacing w:val="0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6CCF"/>
    <w:pPr>
      <w:widowControl w:val="0"/>
      <w:autoSpaceDE w:val="0"/>
      <w:autoSpaceDN w:val="0"/>
      <w:adjustRightInd w:val="0"/>
      <w:spacing w:after="0" w:line="677" w:lineRule="exact"/>
    </w:pPr>
    <w:rPr>
      <w:rFonts w:ascii="Arial" w:eastAsia="Times New Roman" w:hAnsi="Arial" w:cs="Arial"/>
      <w:color w:val="auto"/>
      <w:spacing w:val="0"/>
      <w:kern w:val="0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F6CC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Arial" w:eastAsia="Times New Roman" w:hAnsi="Arial" w:cs="Arial"/>
      <w:color w:val="auto"/>
      <w:spacing w:val="0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6CCF"/>
    <w:pPr>
      <w:ind w:left="720"/>
      <w:contextualSpacing/>
    </w:pPr>
  </w:style>
  <w:style w:type="paragraph" w:styleId="a4">
    <w:name w:val="Body Text"/>
    <w:basedOn w:val="a"/>
    <w:link w:val="a5"/>
    <w:rsid w:val="00BF6055"/>
    <w:pPr>
      <w:spacing w:after="12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F6055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Cubik</dc:creator>
  <cp:keywords/>
  <dc:description/>
  <cp:lastModifiedBy>1</cp:lastModifiedBy>
  <cp:revision>7</cp:revision>
  <cp:lastPrinted>2011-03-23T01:13:00Z</cp:lastPrinted>
  <dcterms:created xsi:type="dcterms:W3CDTF">2011-03-23T01:37:00Z</dcterms:created>
  <dcterms:modified xsi:type="dcterms:W3CDTF">2013-10-31T14:28:00Z</dcterms:modified>
</cp:coreProperties>
</file>