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5D" w:rsidRPr="005206F9" w:rsidRDefault="006F675D" w:rsidP="00CA379B">
      <w:pPr>
        <w:spacing w:line="360" w:lineRule="auto"/>
        <w:jc w:val="both"/>
        <w:rPr>
          <w:rFonts w:ascii="Times New Roman" w:hAnsi="Times New Roman" w:cs="Times New Roman"/>
          <w:sz w:val="28"/>
          <w:szCs w:val="28"/>
        </w:rPr>
      </w:pPr>
      <w:r w:rsidRPr="005206F9">
        <w:rPr>
          <w:rFonts w:ascii="Times New Roman" w:hAnsi="Times New Roman" w:cs="Times New Roman"/>
          <w:sz w:val="28"/>
          <w:szCs w:val="28"/>
        </w:rPr>
        <w:t>Социально-психологический проект «Работа с одаренными детьми в ОУ»</w:t>
      </w:r>
    </w:p>
    <w:p w:rsidR="006F675D" w:rsidRPr="005206F9" w:rsidRDefault="006F675D" w:rsidP="00CA379B">
      <w:pPr>
        <w:shd w:val="clear" w:color="auto" w:fill="FFFFFF"/>
        <w:spacing w:after="0" w:line="360" w:lineRule="auto"/>
        <w:jc w:val="both"/>
        <w:rPr>
          <w:rFonts w:ascii="Times New Roman" w:hAnsi="Times New Roman" w:cs="Times New Roman"/>
          <w:sz w:val="28"/>
          <w:szCs w:val="28"/>
          <w:lang w:eastAsia="ru-RU"/>
        </w:rPr>
      </w:pPr>
    </w:p>
    <w:p w:rsidR="006F675D" w:rsidRPr="005206F9" w:rsidRDefault="006F675D" w:rsidP="00EF18C7">
      <w:pPr>
        <w:shd w:val="clear" w:color="auto" w:fill="FFFFFF"/>
        <w:spacing w:after="0" w:line="360" w:lineRule="auto"/>
        <w:jc w:val="right"/>
        <w:rPr>
          <w:rFonts w:ascii="Times New Roman" w:hAnsi="Times New Roman" w:cs="Times New Roman"/>
          <w:sz w:val="28"/>
          <w:szCs w:val="28"/>
          <w:lang w:eastAsia="ru-RU"/>
        </w:rPr>
      </w:pPr>
      <w:r w:rsidRPr="005206F9">
        <w:rPr>
          <w:rFonts w:ascii="Times New Roman" w:hAnsi="Times New Roman" w:cs="Times New Roman"/>
          <w:sz w:val="28"/>
          <w:szCs w:val="28"/>
          <w:lang w:eastAsia="ru-RU"/>
        </w:rPr>
        <w:t>В каждом человеке есть</w:t>
      </w:r>
      <w:r>
        <w:rPr>
          <w:rFonts w:ascii="Times New Roman" w:hAnsi="Times New Roman" w:cs="Times New Roman"/>
          <w:sz w:val="28"/>
          <w:szCs w:val="28"/>
          <w:lang w:eastAsia="ru-RU"/>
        </w:rPr>
        <w:t xml:space="preserve"> </w:t>
      </w:r>
      <w:r w:rsidRPr="005206F9">
        <w:rPr>
          <w:rFonts w:ascii="Times New Roman" w:hAnsi="Times New Roman" w:cs="Times New Roman"/>
          <w:sz w:val="28"/>
          <w:szCs w:val="28"/>
          <w:lang w:eastAsia="ru-RU"/>
        </w:rPr>
        <w:t>своя душевная нота.</w:t>
      </w:r>
    </w:p>
    <w:p w:rsidR="006F675D" w:rsidRPr="005206F9" w:rsidRDefault="006F675D" w:rsidP="00EF18C7">
      <w:pPr>
        <w:shd w:val="clear" w:color="auto" w:fill="FFFFFF"/>
        <w:spacing w:after="0" w:line="360" w:lineRule="auto"/>
        <w:jc w:val="right"/>
        <w:rPr>
          <w:rFonts w:ascii="Times New Roman" w:hAnsi="Times New Roman" w:cs="Times New Roman"/>
          <w:sz w:val="28"/>
          <w:szCs w:val="28"/>
          <w:lang w:eastAsia="ru-RU"/>
        </w:rPr>
      </w:pPr>
      <w:r w:rsidRPr="005206F9">
        <w:rPr>
          <w:rFonts w:ascii="Times New Roman" w:hAnsi="Times New Roman" w:cs="Times New Roman"/>
          <w:sz w:val="28"/>
          <w:szCs w:val="28"/>
          <w:lang w:eastAsia="ru-RU"/>
        </w:rPr>
        <w:t>И велика ценность тех, кто способен услышать ее</w:t>
      </w:r>
    </w:p>
    <w:p w:rsidR="006F675D" w:rsidRPr="005206F9" w:rsidRDefault="006F675D" w:rsidP="00EF18C7">
      <w:pPr>
        <w:shd w:val="clear" w:color="auto" w:fill="FFFFFF"/>
        <w:spacing w:after="0" w:line="360" w:lineRule="auto"/>
        <w:jc w:val="right"/>
        <w:rPr>
          <w:rFonts w:ascii="Times New Roman" w:hAnsi="Times New Roman" w:cs="Times New Roman"/>
          <w:sz w:val="28"/>
          <w:szCs w:val="28"/>
          <w:lang w:eastAsia="ru-RU"/>
        </w:rPr>
      </w:pPr>
      <w:r w:rsidRPr="005206F9">
        <w:rPr>
          <w:rFonts w:ascii="Times New Roman" w:hAnsi="Times New Roman" w:cs="Times New Roman"/>
          <w:sz w:val="28"/>
          <w:szCs w:val="28"/>
          <w:lang w:eastAsia="ru-RU"/>
        </w:rPr>
        <w:t>звучание, помочь обрести ей нужную тональность.</w:t>
      </w:r>
    </w:p>
    <w:p w:rsidR="006F675D" w:rsidRPr="005206F9" w:rsidRDefault="006F675D" w:rsidP="00EF18C7">
      <w:pPr>
        <w:shd w:val="clear" w:color="auto" w:fill="FFFFFF"/>
        <w:spacing w:after="0" w:line="360" w:lineRule="auto"/>
        <w:jc w:val="right"/>
        <w:rPr>
          <w:rFonts w:ascii="Times New Roman" w:hAnsi="Times New Roman" w:cs="Times New Roman"/>
          <w:sz w:val="28"/>
          <w:szCs w:val="28"/>
          <w:lang w:eastAsia="ru-RU"/>
        </w:rPr>
      </w:pPr>
      <w:r w:rsidRPr="005206F9">
        <w:rPr>
          <w:rFonts w:ascii="Times New Roman" w:hAnsi="Times New Roman" w:cs="Times New Roman"/>
          <w:sz w:val="28"/>
          <w:szCs w:val="28"/>
          <w:lang w:eastAsia="ru-RU"/>
        </w:rPr>
        <w:t>Л.Н.Толстой</w:t>
      </w:r>
    </w:p>
    <w:p w:rsidR="006F675D" w:rsidRPr="005206F9" w:rsidRDefault="006F675D" w:rsidP="00CA379B">
      <w:pPr>
        <w:shd w:val="clear" w:color="auto" w:fill="FFFFFF"/>
        <w:spacing w:after="0" w:line="360" w:lineRule="auto"/>
        <w:jc w:val="both"/>
        <w:rPr>
          <w:rFonts w:ascii="Times New Roman" w:hAnsi="Times New Roman" w:cs="Times New Roman"/>
          <w:sz w:val="28"/>
          <w:szCs w:val="28"/>
          <w:lang w:eastAsia="ru-RU"/>
        </w:rPr>
      </w:pPr>
    </w:p>
    <w:p w:rsidR="006F675D" w:rsidRDefault="006F675D" w:rsidP="006E5428">
      <w:pPr>
        <w:shd w:val="clear" w:color="auto" w:fill="FFFFFF"/>
        <w:spacing w:after="0" w:line="360" w:lineRule="auto"/>
        <w:jc w:val="both"/>
        <w:rPr>
          <w:rFonts w:ascii="Times New Roman" w:hAnsi="Times New Roman" w:cs="Times New Roman"/>
          <w:b/>
          <w:bCs/>
          <w:sz w:val="28"/>
          <w:szCs w:val="28"/>
          <w:lang w:eastAsia="ru-RU"/>
        </w:rPr>
      </w:pPr>
      <w:r w:rsidRPr="005206F9">
        <w:rPr>
          <w:rFonts w:ascii="Times New Roman" w:hAnsi="Times New Roman" w:cs="Times New Roman"/>
          <w:b/>
          <w:bCs/>
          <w:sz w:val="28"/>
          <w:szCs w:val="28"/>
          <w:lang w:eastAsia="ru-RU"/>
        </w:rPr>
        <w:t> Актуальност</w:t>
      </w:r>
      <w:r>
        <w:rPr>
          <w:rFonts w:ascii="Times New Roman" w:hAnsi="Times New Roman" w:cs="Times New Roman"/>
          <w:b/>
          <w:bCs/>
          <w:sz w:val="28"/>
          <w:szCs w:val="28"/>
          <w:lang w:eastAsia="ru-RU"/>
        </w:rPr>
        <w:t>ь.</w:t>
      </w:r>
    </w:p>
    <w:p w:rsidR="006F675D" w:rsidRPr="006E5428" w:rsidRDefault="006F675D" w:rsidP="006E5428">
      <w:pPr>
        <w:shd w:val="clear" w:color="auto" w:fill="FFFFFF"/>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5206F9">
        <w:rPr>
          <w:rFonts w:ascii="Times New Roman" w:hAnsi="Times New Roman" w:cs="Times New Roman"/>
          <w:sz w:val="28"/>
          <w:szCs w:val="28"/>
        </w:rPr>
        <w:t>Проблема одаренности и организация работы с одаренными детьми вызывает большой интерес уже на протяжении длительного периода времени. В современной системе образования она становится все</w:t>
      </w:r>
      <w:r>
        <w:rPr>
          <w:rFonts w:ascii="Times New Roman" w:hAnsi="Times New Roman" w:cs="Times New Roman"/>
          <w:sz w:val="28"/>
          <w:szCs w:val="28"/>
        </w:rPr>
        <w:t xml:space="preserve"> </w:t>
      </w:r>
      <w:r w:rsidRPr="005206F9">
        <w:rPr>
          <w:rFonts w:ascii="Times New Roman" w:hAnsi="Times New Roman" w:cs="Times New Roman"/>
          <w:sz w:val="28"/>
          <w:szCs w:val="28"/>
        </w:rPr>
        <w:t>более актуальной. Создание условий, обеспечивающих выявление и развитие одаренных детей и реализацию их потенциальных возможностей, является одной из приоритетных социальных задач современного общества.</w:t>
      </w:r>
    </w:p>
    <w:p w:rsidR="006F675D" w:rsidRPr="005206F9" w:rsidRDefault="006F675D" w:rsidP="006E542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06F9">
        <w:rPr>
          <w:rFonts w:ascii="Times New Roman" w:hAnsi="Times New Roman" w:cs="Times New Roman"/>
          <w:sz w:val="28"/>
          <w:szCs w:val="28"/>
        </w:rPr>
        <w:t>Особенно остро эта проблема ощущается в поселениях находящихся в удалении от больших городов, где нет такого обилия социально-психологических  развивающих дошкольных и школьных учреждений.  В данном случае мы говорим о поселении городского типа Краснооктябрьский- достаточно большой поселок, имеющий одну школу, на которую и ложится функция выявления и дальнейшей работы с одаренными</w:t>
      </w:r>
      <w:r>
        <w:rPr>
          <w:rFonts w:ascii="Times New Roman" w:hAnsi="Times New Roman" w:cs="Times New Roman"/>
          <w:sz w:val="28"/>
          <w:szCs w:val="28"/>
        </w:rPr>
        <w:t xml:space="preserve"> детьми. Развитие и поддержание </w:t>
      </w:r>
      <w:r w:rsidRPr="005206F9">
        <w:rPr>
          <w:rFonts w:ascii="Times New Roman" w:hAnsi="Times New Roman" w:cs="Times New Roman"/>
          <w:sz w:val="28"/>
          <w:szCs w:val="28"/>
        </w:rPr>
        <w:t>у них талантов способствующих высокой конкурентоспособности при поступлении в ВУЗы, а затем и на рынке труда.</w:t>
      </w:r>
    </w:p>
    <w:p w:rsidR="006F675D" w:rsidRPr="005206F9" w:rsidRDefault="006F675D" w:rsidP="006E542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06F9">
        <w:rPr>
          <w:rFonts w:ascii="Times New Roman" w:hAnsi="Times New Roman" w:cs="Times New Roman"/>
          <w:sz w:val="28"/>
          <w:szCs w:val="28"/>
        </w:rPr>
        <w:t xml:space="preserve">На сегодняшний день одной из функций школы становится функция  - выявление  детских способностей, создание условий для их развития, помощь в формировании таланта учащегося, отслеживание и оказание разносторонней поддержки одаренным детям. </w:t>
      </w:r>
    </w:p>
    <w:p w:rsidR="006F675D" w:rsidRPr="005206F9" w:rsidRDefault="006F675D" w:rsidP="00CA379B">
      <w:pPr>
        <w:shd w:val="clear" w:color="auto" w:fill="FFFFFF"/>
        <w:spacing w:line="360" w:lineRule="auto"/>
        <w:jc w:val="both"/>
        <w:rPr>
          <w:rFonts w:ascii="Times New Roman" w:hAnsi="Times New Roman" w:cs="Times New Roman"/>
          <w:sz w:val="28"/>
          <w:szCs w:val="28"/>
        </w:rPr>
      </w:pPr>
      <w:r w:rsidRPr="005206F9">
        <w:rPr>
          <w:rFonts w:ascii="Times New Roman" w:hAnsi="Times New Roman" w:cs="Times New Roman"/>
          <w:sz w:val="28"/>
          <w:szCs w:val="28"/>
        </w:rPr>
        <w:t xml:space="preserve">   В связи с этим требуется серьезная просветительская работа среди учителей, а также родителей для формирования у них научно адекватных и современных представлений о природе, методах выявления и путях развития одаренности.</w:t>
      </w:r>
    </w:p>
    <w:p w:rsidR="006F675D" w:rsidRPr="005206F9" w:rsidRDefault="006F675D" w:rsidP="006E542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06F9">
        <w:rPr>
          <w:rFonts w:ascii="Times New Roman" w:hAnsi="Times New Roman" w:cs="Times New Roman"/>
          <w:sz w:val="28"/>
          <w:szCs w:val="28"/>
        </w:rPr>
        <w:t>На наш взгляд единая система организации образовательного пространства для одаренных детей должна включать в себя не только мониторинговые компоненты, но также подкрепляться и дополняться содержательным, технологическим и методическим наполнением деятельности, представляющими собой комплекс организационно-технологических мероприятий, способствующий всестороннему развитию личности, ее индивидуальной одаренности.</w:t>
      </w:r>
    </w:p>
    <w:p w:rsidR="006F675D" w:rsidRPr="005206F9" w:rsidRDefault="006F675D" w:rsidP="00CA379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5206F9">
        <w:rPr>
          <w:rFonts w:ascii="Times New Roman" w:hAnsi="Times New Roman" w:cs="Times New Roman"/>
          <w:b/>
          <w:bCs/>
          <w:sz w:val="28"/>
          <w:szCs w:val="28"/>
        </w:rPr>
        <w:t>Цели и задачи проекта</w:t>
      </w:r>
    </w:p>
    <w:p w:rsidR="006F675D" w:rsidRPr="005206F9" w:rsidRDefault="006F675D" w:rsidP="006E542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06F9">
        <w:rPr>
          <w:rFonts w:ascii="Times New Roman" w:hAnsi="Times New Roman" w:cs="Times New Roman"/>
          <w:sz w:val="28"/>
          <w:szCs w:val="28"/>
        </w:rPr>
        <w:t>Основной целью проекта является создание единой системы работы с одаренными детьми и их дальнейшее профессиональное  самоопределение.</w:t>
      </w:r>
    </w:p>
    <w:p w:rsidR="006F675D" w:rsidRPr="005206F9" w:rsidRDefault="006F675D" w:rsidP="00CA37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06F9">
        <w:rPr>
          <w:rFonts w:ascii="Times New Roman" w:hAnsi="Times New Roman" w:cs="Times New Roman"/>
          <w:sz w:val="28"/>
          <w:szCs w:val="28"/>
        </w:rPr>
        <w:t>Задачи:</w:t>
      </w:r>
    </w:p>
    <w:p w:rsidR="006F675D" w:rsidRPr="005206F9" w:rsidRDefault="006F675D" w:rsidP="00CA379B">
      <w:pPr>
        <w:numPr>
          <w:ilvl w:val="0"/>
          <w:numId w:val="1"/>
        </w:num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Разработка системы выявления и сопровождения одаренности школьников;</w:t>
      </w:r>
    </w:p>
    <w:p w:rsidR="006F675D" w:rsidRPr="005206F9" w:rsidRDefault="006F675D" w:rsidP="00CA379B">
      <w:pPr>
        <w:numPr>
          <w:ilvl w:val="0"/>
          <w:numId w:val="1"/>
        </w:num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Совместная с родителями поддержка талантливого ребенка в реализации его интересов в школе и семье</w:t>
      </w:r>
    </w:p>
    <w:p w:rsidR="006F675D" w:rsidRPr="005206F9" w:rsidRDefault="006F675D" w:rsidP="00CA379B">
      <w:pPr>
        <w:numPr>
          <w:ilvl w:val="0"/>
          <w:numId w:val="1"/>
        </w:num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Применение современных образовательных технологий в организации работы с одаренными детьми.</w:t>
      </w:r>
    </w:p>
    <w:p w:rsidR="006F675D" w:rsidRPr="005206F9" w:rsidRDefault="006F675D" w:rsidP="00CA379B">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5206F9">
        <w:rPr>
          <w:rFonts w:ascii="Times New Roman" w:hAnsi="Times New Roman" w:cs="Times New Roman"/>
          <w:b/>
          <w:bCs/>
          <w:sz w:val="28"/>
          <w:szCs w:val="28"/>
        </w:rPr>
        <w:t>Материально-техническое обеспечение:</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мультимедийные кабинеты</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творческие мастерские, студии (художественное направление, ручной труд, техника, спорт и т.д.)</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Привлечение педагогов дополнительного образования.</w:t>
      </w:r>
    </w:p>
    <w:p w:rsidR="006F675D" w:rsidRPr="005206F9" w:rsidRDefault="006F675D" w:rsidP="00CA379B">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5206F9">
        <w:rPr>
          <w:rFonts w:ascii="Times New Roman" w:hAnsi="Times New Roman" w:cs="Times New Roman"/>
          <w:b/>
          <w:bCs/>
          <w:sz w:val="28"/>
          <w:szCs w:val="28"/>
        </w:rPr>
        <w:t>Сроки реализации проекта:</w:t>
      </w:r>
    </w:p>
    <w:p w:rsidR="006F675D" w:rsidRPr="005206F9" w:rsidRDefault="006F675D" w:rsidP="00CA37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06F9">
        <w:rPr>
          <w:rFonts w:ascii="Times New Roman" w:hAnsi="Times New Roman" w:cs="Times New Roman"/>
          <w:sz w:val="28"/>
          <w:szCs w:val="28"/>
        </w:rPr>
        <w:t>Процесс выявления и социально-психологического сопровождения обучающихся является непрерывным на протяжении всего периода обучения ребенка в школе, но реально выполним в условиях образовательного учреждения в течение 2-х лет.</w:t>
      </w:r>
    </w:p>
    <w:p w:rsidR="006F675D" w:rsidRPr="005206F9" w:rsidRDefault="006F675D" w:rsidP="00CA379B">
      <w:pPr>
        <w:spacing w:after="0" w:line="360" w:lineRule="auto"/>
        <w:jc w:val="both"/>
        <w:rPr>
          <w:rFonts w:ascii="Times New Roman" w:hAnsi="Times New Roman" w:cs="Times New Roman"/>
          <w:b/>
          <w:bCs/>
          <w:sz w:val="28"/>
          <w:szCs w:val="28"/>
        </w:rPr>
      </w:pPr>
      <w:r w:rsidRPr="005206F9">
        <w:rPr>
          <w:rFonts w:ascii="Times New Roman" w:hAnsi="Times New Roman" w:cs="Times New Roman"/>
          <w:b/>
          <w:bCs/>
          <w:sz w:val="28"/>
          <w:szCs w:val="28"/>
        </w:rPr>
        <w:t>Этапы реализации проекта:</w:t>
      </w:r>
    </w:p>
    <w:p w:rsidR="006F675D" w:rsidRPr="005206F9" w:rsidRDefault="006F675D" w:rsidP="00CA379B">
      <w:pPr>
        <w:pStyle w:val="ListParagraph"/>
        <w:numPr>
          <w:ilvl w:val="0"/>
          <w:numId w:val="5"/>
        </w:num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Диагностико-организационный- сбор банка данных, разработка моделей и механизмов системы выявления, обучения и развития, поддержки и сопровождения одаренных детей, подготовка психолого-педагогических кадров для работы с одаренными детьми.</w:t>
      </w:r>
    </w:p>
    <w:p w:rsidR="006F675D" w:rsidRPr="005206F9" w:rsidRDefault="006F675D" w:rsidP="00CA379B">
      <w:pPr>
        <w:pStyle w:val="ListParagraph"/>
        <w:numPr>
          <w:ilvl w:val="0"/>
          <w:numId w:val="5"/>
        </w:num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Организационно-практический- реализация основных целей и задач.</w:t>
      </w:r>
    </w:p>
    <w:p w:rsidR="006F675D" w:rsidRPr="005206F9" w:rsidRDefault="006F675D" w:rsidP="00CA379B">
      <w:pPr>
        <w:pStyle w:val="ListParagraph"/>
        <w:numPr>
          <w:ilvl w:val="0"/>
          <w:numId w:val="5"/>
        </w:num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Рефлексивно-обобщающий- контроль и анализ реализации проекта и достигнутых результатов, определение проблем, возникших в ходе реализации проекта, путей их решения.</w:t>
      </w:r>
    </w:p>
    <w:p w:rsidR="006F675D" w:rsidRPr="005206F9" w:rsidRDefault="006F675D" w:rsidP="00CA379B">
      <w:pPr>
        <w:spacing w:after="0" w:line="360" w:lineRule="auto"/>
        <w:ind w:left="525"/>
        <w:jc w:val="both"/>
        <w:rPr>
          <w:rFonts w:ascii="Times New Roman" w:hAnsi="Times New Roman" w:cs="Times New Roman"/>
          <w:sz w:val="28"/>
          <w:szCs w:val="28"/>
        </w:rPr>
      </w:pPr>
    </w:p>
    <w:p w:rsidR="006F675D" w:rsidRPr="005206F9" w:rsidRDefault="006F675D" w:rsidP="00CA379B">
      <w:pPr>
        <w:spacing w:after="0" w:line="360" w:lineRule="auto"/>
        <w:jc w:val="both"/>
        <w:rPr>
          <w:rFonts w:ascii="Times New Roman" w:hAnsi="Times New Roman" w:cs="Times New Roman"/>
          <w:b/>
          <w:bCs/>
          <w:sz w:val="28"/>
          <w:szCs w:val="28"/>
        </w:rPr>
      </w:pPr>
      <w:r w:rsidRPr="005206F9">
        <w:rPr>
          <w:rFonts w:ascii="Times New Roman" w:hAnsi="Times New Roman" w:cs="Times New Roman"/>
          <w:b/>
          <w:bCs/>
          <w:sz w:val="28"/>
          <w:szCs w:val="28"/>
        </w:rPr>
        <w:t>СТРАТЕГИЯ РАБОТЫ С ОДАРЕННЫМИ ДЕТЬМИ</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xml:space="preserve">1) I этап – аналитический– при выявлении одаренных детей учитываются их успехи в какой-либо деятельности: учебной, художественной, физической и т.д. Этот этап (1 - 4-й год обучения) характеризуется тем, что дети охотно осваивают навыковое содержание учения под руководством учителя и самостоятельно. На этом этапе очень важно организовать урочную и внеурочную деятельность как единый процесс, направленный на развитие творческих, познавательных способностей учащихся, предложить такое количество дополнительных образовательных услуг, где бы каждый ученик мог реализовать свои эмоциональные, физические потребности. Творческий потенциал ребенка может получить развитие в разных образовательных областях, но наиболее естественно, сообразно самой природе деятельности – в области художественного развития. В связи с этим целесообразно использовать часы вариативной части в обучении младших школьников на организацию творческих мастерских. </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Урочная и внеурочная деятельность должна строиться таким образом, чтобы учащийся мог проявить свои возможности в самых разных сферах деятельности.</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2) II этап – диагностический (5-9-е классы) – на этом этапе проводится индивидуальная оценка познавательных, творческих возможностей и способностей ребенка через различные виды деятельности: учебную и внеклассную. Содержание работы с одаренными учащимися определяется в рамках каждой из учебных дисциплин. Содержание учебного материала должно настраивать учащихся на непрерывное обучение, процесс познания должен быть для таких детей самоценным. На II этапе нужен постепенный переход к обучению не столько фактам, сколько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 постепенное проявление той цели, для достижения которой они прилагают столько духовных, интеллектуальных и физических усилий. На этом этапе работы с одаренными детьми наиболее целесообразны групповые формы работы («мозговые штурмы», ролевые тренинги, научно-практические работы, творческие зачеты, проектные задания и т.д.). Важным фактором, влияющим на развитие одаренных учащихся и на выявление скрытой одаренности и способностей, является система внеклассной воспитательной работы в школе. Основой такой системы выступает «погружение в культуру», функциями системы являются обучение и воспитание, а организующим началом – игра.</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xml:space="preserve"> 3) III этап – этап формирования (10, 11 классы), углубления и развития способностей учащихся. Старшая школа является особым образовательным пространством, в рамках которого, с одной стороны, завершается выполнение обществом его обязательной функции по формированию социально-адаптированной личности, а с другой стороны, реально происходит постепенная переориентация доминирующей образовательной парадигмы с преимущественной трансляцией системы ЗУНов к созданию условий для становления комплекса компетенций, которые, рассматриваются, как способности человека реализовать свои замыслы в условиях многофакторного информационного и коммуникационного пространства.</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Исходя из этого, формируются новые принципы и методология организации образовательного пространства в старшей школе:</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xml:space="preserve"> - индивидуализированные формы учебной деятельности (работа по индивидуальным программам);</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xml:space="preserve"> - выработка проектно-исследовательских навыков (проектная методика);</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xml:space="preserve"> - самоопределение старшеклассников в отношении профилирующего направления собственной деятельности (профильные классы);</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xml:space="preserve"> - четко определенное с этической точки зрения коммуникативное поле. </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xml:space="preserve">Условия успешной работы с одаренными учащимися. </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xml:space="preserve">· Осознание важности этой работы каждым членом коллектива и усиление в связи с этим внимания к проблеме формирования положительной мотивации к учению. </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Создание и постоянное совершенствование методической системы работы с одаренными детьми.</w:t>
      </w:r>
    </w:p>
    <w:p w:rsidR="006F675D"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xml:space="preserve"> · 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 </w:t>
      </w:r>
    </w:p>
    <w:p w:rsidR="006F675D" w:rsidRPr="005206F9" w:rsidRDefault="006F675D" w:rsidP="00CA37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06F9">
        <w:rPr>
          <w:rFonts w:ascii="Times New Roman" w:hAnsi="Times New Roman" w:cs="Times New Roman"/>
          <w:b/>
          <w:bCs/>
          <w:sz w:val="28"/>
          <w:szCs w:val="28"/>
        </w:rPr>
        <w:t>Ожидаемые результаты программы «ОДАРЕННЫЕ ДЕТИ»</w:t>
      </w:r>
      <w:r w:rsidRPr="005206F9">
        <w:rPr>
          <w:rFonts w:ascii="Times New Roman" w:hAnsi="Times New Roman" w:cs="Times New Roman"/>
          <w:sz w:val="28"/>
          <w:szCs w:val="28"/>
        </w:rPr>
        <w:t xml:space="preserve"> 1.Повышение качества образования.</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2. Удовлетворенность детей своей деятельностью и увеличение числа таких детей.</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xml:space="preserve">3. Повышение уровня индивидуальных достижений детей в образовательных областях, к которым у них есть способности. </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xml:space="preserve">4.Создание атмосферы позитивного труда, его значимости в жизни человека, творчества в противовес распространяющейся наркомании, социальному отрицанию. </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xml:space="preserve">5.Повышение уровня владения детьми общепредметными и социальными компетенциями, увеличение числа таких детей. </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 xml:space="preserve">6.Расширение диапазона мероприятий для раскрытия творческих способностей учащихся. </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7.Повышение квалификации педагогов, работающих с одаренными детьми.</w:t>
      </w:r>
    </w:p>
    <w:p w:rsidR="006F675D" w:rsidRPr="005206F9" w:rsidRDefault="006F675D" w:rsidP="00CA379B">
      <w:pPr>
        <w:spacing w:line="360" w:lineRule="auto"/>
        <w:jc w:val="both"/>
        <w:rPr>
          <w:rFonts w:ascii="Times New Roman" w:hAnsi="Times New Roman" w:cs="Times New Roman"/>
          <w:sz w:val="28"/>
          <w:szCs w:val="28"/>
        </w:rPr>
      </w:pPr>
      <w:r w:rsidRPr="005206F9">
        <w:rPr>
          <w:rFonts w:ascii="Times New Roman" w:hAnsi="Times New Roman" w:cs="Times New Roman"/>
          <w:sz w:val="28"/>
          <w:szCs w:val="28"/>
        </w:rPr>
        <w:t>8.Развитие способностей к  освоению и построению ребенком опыта созидательной жизни, которая выражается в нравственной ценностной творческой деятельности, общении, отношениях;</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9.Повышение уровня социальной компетенции учащихся;</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10. Создание условий для самоактуализации и самореализации личности школьника;</w:t>
      </w:r>
    </w:p>
    <w:p w:rsidR="006F675D" w:rsidRPr="005206F9" w:rsidRDefault="006F675D" w:rsidP="00CA379B">
      <w:pPr>
        <w:spacing w:after="0" w:line="360" w:lineRule="auto"/>
        <w:jc w:val="both"/>
        <w:rPr>
          <w:rFonts w:ascii="Times New Roman" w:hAnsi="Times New Roman" w:cs="Times New Roman"/>
          <w:sz w:val="28"/>
          <w:szCs w:val="28"/>
        </w:rPr>
      </w:pPr>
      <w:r w:rsidRPr="005206F9">
        <w:rPr>
          <w:rFonts w:ascii="Times New Roman" w:hAnsi="Times New Roman" w:cs="Times New Roman"/>
          <w:sz w:val="28"/>
          <w:szCs w:val="28"/>
        </w:rPr>
        <w:t>11.Развитие ключевых компетентностей, способствующих успешной социализации личности.</w:t>
      </w:r>
    </w:p>
    <w:p w:rsidR="006F675D" w:rsidRPr="005206F9" w:rsidRDefault="006F675D" w:rsidP="00CA379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w:t>
      </w:r>
      <w:r w:rsidRPr="005206F9">
        <w:rPr>
          <w:rFonts w:ascii="Times New Roman" w:hAnsi="Times New Roman" w:cs="Times New Roman"/>
          <w:b/>
          <w:bCs/>
          <w:sz w:val="28"/>
          <w:szCs w:val="28"/>
        </w:rPr>
        <w:t>римерный перечень мероприятий, способствующих выявлению и развитию  детей с признаками одаренности  и созданию оптимальных условий для развития  и реализации их личностного потенциала.</w:t>
      </w: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8"/>
        <w:gridCol w:w="8522"/>
      </w:tblGrid>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lang w:eastAsia="ar-SA"/>
              </w:rPr>
              <w:t>№</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Наименование мероприятия</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1</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i/>
                <w:iCs/>
                <w:sz w:val="28"/>
                <w:szCs w:val="28"/>
                <w:lang w:eastAsia="ar-SA"/>
              </w:rPr>
            </w:pPr>
            <w:r w:rsidRPr="001E565F">
              <w:rPr>
                <w:rFonts w:ascii="Times New Roman" w:hAnsi="Times New Roman" w:cs="Times New Roman"/>
                <w:sz w:val="28"/>
                <w:szCs w:val="28"/>
              </w:rPr>
              <w:t xml:space="preserve">Внедрение традиционных и новых форм и методик выявления одаренных детей. </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2</w:t>
            </w:r>
          </w:p>
        </w:tc>
        <w:tc>
          <w:tcPr>
            <w:tcW w:w="8522" w:type="dxa"/>
          </w:tcPr>
          <w:p w:rsidR="006F675D" w:rsidRPr="001E565F" w:rsidRDefault="006F675D" w:rsidP="00CA379B">
            <w:pPr>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 xml:space="preserve">Создание банка данных на одаренных детей по различным категориям: интеллектуальная, творческая, спортивная, коммуникативная. </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3</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Групповые и индивидуальные психолого-педагогические консультации для педагогов, учащихся.</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4</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Проведение  школьных, районных, областных олимпиад, конференций, спортивных соревнований.</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5</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Проведение предметных недель (декад).</w:t>
            </w:r>
          </w:p>
        </w:tc>
      </w:tr>
      <w:tr w:rsidR="006F675D" w:rsidRPr="001E565F">
        <w:trPr>
          <w:trHeight w:val="4291"/>
        </w:trPr>
        <w:tc>
          <w:tcPr>
            <w:tcW w:w="1228" w:type="dxa"/>
            <w:vMerge w:val="restart"/>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lang w:eastAsia="ar-SA"/>
              </w:rPr>
              <w:t>6.</w:t>
            </w:r>
          </w:p>
        </w:tc>
        <w:tc>
          <w:tcPr>
            <w:tcW w:w="8522" w:type="dxa"/>
            <w:vMerge w:val="restart"/>
          </w:tcPr>
          <w:p w:rsidR="006F675D" w:rsidRPr="001E565F" w:rsidRDefault="006F675D" w:rsidP="00CA379B">
            <w:pPr>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Совершенствование сети дополнительного образования в соответствии с разнообразными потребностями и интересами детей.</w:t>
            </w:r>
          </w:p>
          <w:p w:rsidR="006F675D" w:rsidRPr="001E565F" w:rsidRDefault="006F675D" w:rsidP="00CA379B">
            <w:pPr>
              <w:spacing w:line="360" w:lineRule="auto"/>
              <w:jc w:val="both"/>
              <w:rPr>
                <w:rFonts w:ascii="Times New Roman" w:hAnsi="Times New Roman" w:cs="Times New Roman"/>
                <w:b/>
                <w:bCs/>
                <w:i/>
                <w:iCs/>
                <w:sz w:val="28"/>
                <w:szCs w:val="28"/>
              </w:rPr>
            </w:pPr>
            <w:r w:rsidRPr="001E565F">
              <w:rPr>
                <w:rFonts w:ascii="Times New Roman" w:hAnsi="Times New Roman" w:cs="Times New Roman"/>
                <w:b/>
                <w:bCs/>
                <w:i/>
                <w:iCs/>
                <w:sz w:val="28"/>
                <w:szCs w:val="28"/>
              </w:rPr>
              <w:t>Нравственно-патриотическое направление.</w:t>
            </w:r>
          </w:p>
          <w:p w:rsidR="006F675D" w:rsidRPr="001E565F" w:rsidRDefault="006F675D" w:rsidP="00CA379B">
            <w:pPr>
              <w:spacing w:line="360" w:lineRule="auto"/>
              <w:jc w:val="both"/>
              <w:rPr>
                <w:rFonts w:ascii="Times New Roman" w:hAnsi="Times New Roman" w:cs="Times New Roman"/>
                <w:b/>
                <w:bCs/>
                <w:i/>
                <w:iCs/>
                <w:sz w:val="28"/>
                <w:szCs w:val="28"/>
              </w:rPr>
            </w:pPr>
            <w:r w:rsidRPr="001E565F">
              <w:rPr>
                <w:rFonts w:ascii="Times New Roman" w:hAnsi="Times New Roman" w:cs="Times New Roman"/>
                <w:b/>
                <w:bCs/>
                <w:i/>
                <w:iCs/>
                <w:sz w:val="28"/>
                <w:szCs w:val="28"/>
              </w:rPr>
              <w:t>Техническое творчество.</w:t>
            </w:r>
          </w:p>
          <w:p w:rsidR="006F675D" w:rsidRPr="001E565F" w:rsidRDefault="006F675D" w:rsidP="00CA379B">
            <w:pPr>
              <w:spacing w:line="360" w:lineRule="auto"/>
              <w:jc w:val="both"/>
              <w:rPr>
                <w:rFonts w:ascii="Times New Roman" w:hAnsi="Times New Roman" w:cs="Times New Roman"/>
                <w:b/>
                <w:bCs/>
                <w:i/>
                <w:iCs/>
                <w:sz w:val="28"/>
                <w:szCs w:val="28"/>
              </w:rPr>
            </w:pPr>
            <w:r w:rsidRPr="001E565F">
              <w:rPr>
                <w:rFonts w:ascii="Times New Roman" w:hAnsi="Times New Roman" w:cs="Times New Roman"/>
                <w:b/>
                <w:bCs/>
                <w:i/>
                <w:iCs/>
                <w:sz w:val="28"/>
                <w:szCs w:val="28"/>
              </w:rPr>
              <w:t>Художественно-эстетическое направление.</w:t>
            </w:r>
          </w:p>
          <w:p w:rsidR="006F675D" w:rsidRPr="001E565F" w:rsidRDefault="006F675D" w:rsidP="00CA379B">
            <w:pPr>
              <w:spacing w:line="360" w:lineRule="auto"/>
              <w:jc w:val="both"/>
              <w:rPr>
                <w:rFonts w:ascii="Times New Roman" w:hAnsi="Times New Roman" w:cs="Times New Roman"/>
                <w:b/>
                <w:bCs/>
                <w:i/>
                <w:iCs/>
                <w:sz w:val="28"/>
                <w:szCs w:val="28"/>
              </w:rPr>
            </w:pPr>
            <w:r w:rsidRPr="001E565F">
              <w:rPr>
                <w:rFonts w:ascii="Times New Roman" w:hAnsi="Times New Roman" w:cs="Times New Roman"/>
                <w:b/>
                <w:bCs/>
                <w:i/>
                <w:iCs/>
                <w:sz w:val="28"/>
                <w:szCs w:val="28"/>
              </w:rPr>
              <w:t>Спортивное направление.</w:t>
            </w:r>
          </w:p>
          <w:p w:rsidR="006F675D" w:rsidRPr="001E565F" w:rsidRDefault="006F675D" w:rsidP="00CA379B">
            <w:pPr>
              <w:spacing w:line="360" w:lineRule="auto"/>
              <w:jc w:val="both"/>
              <w:rPr>
                <w:rFonts w:ascii="Times New Roman" w:hAnsi="Times New Roman" w:cs="Times New Roman"/>
                <w:sz w:val="28"/>
                <w:szCs w:val="28"/>
              </w:rPr>
            </w:pPr>
            <w:r w:rsidRPr="001E565F">
              <w:rPr>
                <w:rFonts w:ascii="Times New Roman" w:hAnsi="Times New Roman" w:cs="Times New Roman"/>
                <w:b/>
                <w:bCs/>
                <w:i/>
                <w:iCs/>
                <w:sz w:val="28"/>
                <w:szCs w:val="28"/>
              </w:rPr>
              <w:t>Экологическое направление</w:t>
            </w:r>
            <w:r w:rsidRPr="001E565F">
              <w:rPr>
                <w:rFonts w:ascii="Times New Roman" w:hAnsi="Times New Roman" w:cs="Times New Roman"/>
                <w:sz w:val="28"/>
                <w:szCs w:val="28"/>
              </w:rPr>
              <w:t>.</w:t>
            </w:r>
          </w:p>
          <w:p w:rsidR="006F675D" w:rsidRPr="001E565F" w:rsidRDefault="006F675D" w:rsidP="00CA379B">
            <w:pPr>
              <w:spacing w:line="360" w:lineRule="auto"/>
              <w:jc w:val="both"/>
              <w:rPr>
                <w:rFonts w:ascii="Times New Roman" w:hAnsi="Times New Roman" w:cs="Times New Roman"/>
                <w:sz w:val="28"/>
                <w:szCs w:val="28"/>
              </w:rPr>
            </w:pPr>
            <w:r w:rsidRPr="001E565F">
              <w:rPr>
                <w:rFonts w:ascii="Times New Roman" w:hAnsi="Times New Roman" w:cs="Times New Roman"/>
                <w:b/>
                <w:bCs/>
                <w:i/>
                <w:iCs/>
                <w:sz w:val="28"/>
                <w:szCs w:val="28"/>
              </w:rPr>
              <w:t>Социально-педагогическое направление.  (клубы по интересам)</w:t>
            </w:r>
          </w:p>
        </w:tc>
      </w:tr>
      <w:tr w:rsidR="006F675D" w:rsidRPr="001E565F">
        <w:trPr>
          <w:trHeight w:val="1084"/>
        </w:trPr>
        <w:tc>
          <w:tcPr>
            <w:tcW w:w="1228" w:type="dxa"/>
            <w:vMerge/>
            <w:vAlign w:val="center"/>
          </w:tcPr>
          <w:p w:rsidR="006F675D" w:rsidRPr="001E565F" w:rsidRDefault="006F675D" w:rsidP="00CA379B">
            <w:pPr>
              <w:spacing w:line="360" w:lineRule="auto"/>
              <w:jc w:val="both"/>
              <w:rPr>
                <w:rFonts w:ascii="Times New Roman" w:hAnsi="Times New Roman" w:cs="Times New Roman"/>
                <w:b/>
                <w:bCs/>
                <w:sz w:val="28"/>
                <w:szCs w:val="28"/>
                <w:lang w:eastAsia="ar-SA"/>
              </w:rPr>
            </w:pPr>
          </w:p>
        </w:tc>
        <w:tc>
          <w:tcPr>
            <w:tcW w:w="8522" w:type="dxa"/>
            <w:vMerge/>
            <w:vAlign w:val="center"/>
          </w:tcPr>
          <w:p w:rsidR="006F675D" w:rsidRPr="001E565F" w:rsidRDefault="006F675D" w:rsidP="00CA379B">
            <w:pPr>
              <w:spacing w:line="360" w:lineRule="auto"/>
              <w:jc w:val="both"/>
              <w:rPr>
                <w:rFonts w:ascii="Times New Roman" w:hAnsi="Times New Roman" w:cs="Times New Roman"/>
                <w:sz w:val="28"/>
                <w:szCs w:val="28"/>
                <w:lang w:eastAsia="ar-SA"/>
              </w:rPr>
            </w:pP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7</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color w:val="000000"/>
                <w:sz w:val="28"/>
                <w:szCs w:val="28"/>
                <w:lang w:eastAsia="ar-SA"/>
              </w:rPr>
            </w:pPr>
            <w:r w:rsidRPr="001E565F">
              <w:rPr>
                <w:rFonts w:ascii="Times New Roman" w:hAnsi="Times New Roman" w:cs="Times New Roman"/>
                <w:color w:val="000000"/>
                <w:sz w:val="28"/>
                <w:szCs w:val="28"/>
              </w:rPr>
              <w:t>Организация работы библиотеки в целях успешной реализации проекта.</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8</w:t>
            </w:r>
          </w:p>
        </w:tc>
        <w:tc>
          <w:tcPr>
            <w:tcW w:w="8522" w:type="dxa"/>
          </w:tcPr>
          <w:p w:rsidR="006F675D" w:rsidRPr="001E565F" w:rsidRDefault="006F675D" w:rsidP="00CA379B">
            <w:pPr>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b/>
                <w:bCs/>
                <w:i/>
                <w:iCs/>
                <w:sz w:val="28"/>
                <w:szCs w:val="28"/>
              </w:rPr>
              <w:t>Интеллектуальное развитие детей</w:t>
            </w:r>
            <w:r w:rsidRPr="001E565F">
              <w:rPr>
                <w:rFonts w:ascii="Times New Roman" w:hAnsi="Times New Roman" w:cs="Times New Roman"/>
                <w:sz w:val="28"/>
                <w:szCs w:val="28"/>
              </w:rPr>
              <w:t>:</w:t>
            </w:r>
          </w:p>
          <w:p w:rsidR="006F675D" w:rsidRPr="001E565F" w:rsidRDefault="006F675D" w:rsidP="00CA379B">
            <w:pPr>
              <w:spacing w:line="360" w:lineRule="auto"/>
              <w:jc w:val="both"/>
              <w:rPr>
                <w:rFonts w:ascii="Times New Roman" w:hAnsi="Times New Roman" w:cs="Times New Roman"/>
                <w:sz w:val="28"/>
                <w:szCs w:val="28"/>
              </w:rPr>
            </w:pPr>
            <w:r w:rsidRPr="001E565F">
              <w:rPr>
                <w:rFonts w:ascii="Times New Roman" w:hAnsi="Times New Roman" w:cs="Times New Roman"/>
                <w:sz w:val="28"/>
                <w:szCs w:val="28"/>
              </w:rPr>
              <w:t xml:space="preserve"> - Всероссийский конкурс игра «Русский медвежонок»;</w:t>
            </w:r>
          </w:p>
          <w:p w:rsidR="006F675D" w:rsidRPr="001E565F" w:rsidRDefault="006F675D" w:rsidP="00CA379B">
            <w:pPr>
              <w:spacing w:line="360" w:lineRule="auto"/>
              <w:jc w:val="both"/>
              <w:rPr>
                <w:rFonts w:ascii="Times New Roman" w:hAnsi="Times New Roman" w:cs="Times New Roman"/>
                <w:sz w:val="28"/>
                <w:szCs w:val="28"/>
              </w:rPr>
            </w:pPr>
            <w:r w:rsidRPr="001E565F">
              <w:rPr>
                <w:rFonts w:ascii="Times New Roman" w:hAnsi="Times New Roman" w:cs="Times New Roman"/>
                <w:sz w:val="28"/>
                <w:szCs w:val="28"/>
              </w:rPr>
              <w:t>- Всероссийский конкурс «Кенгуру»;</w:t>
            </w:r>
          </w:p>
          <w:p w:rsidR="006F675D" w:rsidRPr="001E565F" w:rsidRDefault="006F675D" w:rsidP="00CA379B">
            <w:pPr>
              <w:spacing w:line="360" w:lineRule="auto"/>
              <w:jc w:val="both"/>
              <w:rPr>
                <w:rFonts w:ascii="Times New Roman" w:hAnsi="Times New Roman" w:cs="Times New Roman"/>
                <w:sz w:val="28"/>
                <w:szCs w:val="28"/>
              </w:rPr>
            </w:pPr>
            <w:r w:rsidRPr="001E565F">
              <w:rPr>
                <w:rFonts w:ascii="Times New Roman" w:hAnsi="Times New Roman" w:cs="Times New Roman"/>
                <w:sz w:val="28"/>
                <w:szCs w:val="28"/>
              </w:rPr>
              <w:t>- Всероссийский конкурс «Золотое руно»;</w:t>
            </w:r>
          </w:p>
          <w:p w:rsidR="006F675D" w:rsidRPr="001E565F" w:rsidRDefault="006F675D" w:rsidP="00CA379B">
            <w:pPr>
              <w:spacing w:line="360" w:lineRule="auto"/>
              <w:jc w:val="both"/>
              <w:rPr>
                <w:rFonts w:ascii="Times New Roman" w:hAnsi="Times New Roman" w:cs="Times New Roman"/>
                <w:sz w:val="28"/>
                <w:szCs w:val="28"/>
              </w:rPr>
            </w:pPr>
            <w:r w:rsidRPr="001E565F">
              <w:rPr>
                <w:rFonts w:ascii="Times New Roman" w:hAnsi="Times New Roman" w:cs="Times New Roman"/>
                <w:sz w:val="28"/>
                <w:szCs w:val="28"/>
              </w:rPr>
              <w:t>- Всероссийский конкурс «Британский бульдог»;</w:t>
            </w:r>
          </w:p>
          <w:p w:rsidR="006F675D" w:rsidRPr="001E565F" w:rsidRDefault="006F675D" w:rsidP="00CA379B">
            <w:pPr>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 Всероссийский конкурс «КИТ»;</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9</w:t>
            </w:r>
          </w:p>
        </w:tc>
        <w:tc>
          <w:tcPr>
            <w:tcW w:w="8522" w:type="dxa"/>
          </w:tcPr>
          <w:p w:rsidR="006F675D" w:rsidRPr="001E565F" w:rsidRDefault="006F675D" w:rsidP="00CA379B">
            <w:pPr>
              <w:snapToGrid w:val="0"/>
              <w:spacing w:line="360" w:lineRule="auto"/>
              <w:jc w:val="both"/>
              <w:rPr>
                <w:rFonts w:ascii="Times New Roman" w:hAnsi="Times New Roman" w:cs="Times New Roman"/>
                <w:b/>
                <w:bCs/>
                <w:i/>
                <w:iCs/>
                <w:sz w:val="28"/>
                <w:szCs w:val="28"/>
                <w:lang w:eastAsia="ar-SA"/>
              </w:rPr>
            </w:pPr>
            <w:r w:rsidRPr="001E565F">
              <w:rPr>
                <w:rFonts w:ascii="Times New Roman" w:hAnsi="Times New Roman" w:cs="Times New Roman"/>
                <w:b/>
                <w:bCs/>
                <w:i/>
                <w:iCs/>
                <w:sz w:val="28"/>
                <w:szCs w:val="28"/>
              </w:rPr>
              <w:t>Развитие творческих способностей детей:</w:t>
            </w:r>
          </w:p>
          <w:p w:rsidR="006F675D" w:rsidRPr="001E565F" w:rsidRDefault="006F675D" w:rsidP="00CA379B">
            <w:pPr>
              <w:spacing w:line="360" w:lineRule="auto"/>
              <w:jc w:val="both"/>
              <w:rPr>
                <w:rFonts w:ascii="Times New Roman" w:hAnsi="Times New Roman" w:cs="Times New Roman"/>
                <w:sz w:val="28"/>
                <w:szCs w:val="28"/>
              </w:rPr>
            </w:pPr>
            <w:r w:rsidRPr="001E565F">
              <w:rPr>
                <w:rFonts w:ascii="Times New Roman" w:hAnsi="Times New Roman" w:cs="Times New Roman"/>
                <w:sz w:val="28"/>
                <w:szCs w:val="28"/>
              </w:rPr>
              <w:t xml:space="preserve">-Конкурсы детского творчества </w:t>
            </w:r>
          </w:p>
          <w:p w:rsidR="006F675D" w:rsidRPr="001E565F" w:rsidRDefault="006F675D" w:rsidP="00CA379B">
            <w:pPr>
              <w:spacing w:line="360" w:lineRule="auto"/>
              <w:jc w:val="both"/>
              <w:rPr>
                <w:rFonts w:ascii="Times New Roman" w:hAnsi="Times New Roman" w:cs="Times New Roman"/>
                <w:sz w:val="28"/>
                <w:szCs w:val="28"/>
              </w:rPr>
            </w:pPr>
            <w:r w:rsidRPr="001E565F">
              <w:rPr>
                <w:rFonts w:ascii="Times New Roman" w:hAnsi="Times New Roman" w:cs="Times New Roman"/>
                <w:sz w:val="28"/>
                <w:szCs w:val="28"/>
              </w:rPr>
              <w:t>- Районный конкурс чтецов;</w:t>
            </w:r>
          </w:p>
          <w:p w:rsidR="006F675D" w:rsidRPr="001E565F" w:rsidRDefault="006F675D" w:rsidP="00CA379B">
            <w:pPr>
              <w:spacing w:line="360" w:lineRule="auto"/>
              <w:jc w:val="both"/>
              <w:rPr>
                <w:rFonts w:ascii="Times New Roman" w:hAnsi="Times New Roman" w:cs="Times New Roman"/>
                <w:sz w:val="28"/>
                <w:szCs w:val="28"/>
              </w:rPr>
            </w:pPr>
            <w:r w:rsidRPr="001E565F">
              <w:rPr>
                <w:rFonts w:ascii="Times New Roman" w:hAnsi="Times New Roman" w:cs="Times New Roman"/>
                <w:sz w:val="28"/>
                <w:szCs w:val="28"/>
              </w:rPr>
              <w:t>- Выставки детского художественного творчества;</w:t>
            </w:r>
          </w:p>
          <w:p w:rsidR="006F675D" w:rsidRPr="001E565F" w:rsidRDefault="006F675D" w:rsidP="00CA379B">
            <w:pPr>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 Выставка творческих работ на военно-патриотическую тематику;</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10</w:t>
            </w:r>
          </w:p>
        </w:tc>
        <w:tc>
          <w:tcPr>
            <w:tcW w:w="8522" w:type="dxa"/>
          </w:tcPr>
          <w:p w:rsidR="006F675D" w:rsidRPr="001E565F" w:rsidRDefault="006F675D" w:rsidP="00CA379B">
            <w:pPr>
              <w:snapToGrid w:val="0"/>
              <w:spacing w:line="360" w:lineRule="auto"/>
              <w:jc w:val="both"/>
              <w:rPr>
                <w:rFonts w:ascii="Times New Roman" w:hAnsi="Times New Roman" w:cs="Times New Roman"/>
                <w:b/>
                <w:bCs/>
                <w:i/>
                <w:iCs/>
                <w:sz w:val="28"/>
                <w:szCs w:val="28"/>
                <w:lang w:eastAsia="ar-SA"/>
              </w:rPr>
            </w:pPr>
            <w:r w:rsidRPr="001E565F">
              <w:rPr>
                <w:rFonts w:ascii="Times New Roman" w:hAnsi="Times New Roman" w:cs="Times New Roman"/>
                <w:b/>
                <w:bCs/>
                <w:i/>
                <w:iCs/>
                <w:sz w:val="28"/>
                <w:szCs w:val="28"/>
              </w:rPr>
              <w:t>Развитие спортивных способностей:</w:t>
            </w:r>
          </w:p>
          <w:p w:rsidR="006F675D" w:rsidRPr="001E565F" w:rsidRDefault="006F675D" w:rsidP="00CA379B">
            <w:pPr>
              <w:spacing w:line="360" w:lineRule="auto"/>
              <w:jc w:val="both"/>
              <w:rPr>
                <w:rFonts w:ascii="Times New Roman" w:hAnsi="Times New Roman" w:cs="Times New Roman"/>
                <w:sz w:val="28"/>
                <w:szCs w:val="28"/>
              </w:rPr>
            </w:pPr>
            <w:r w:rsidRPr="001E565F">
              <w:rPr>
                <w:rFonts w:ascii="Times New Roman" w:hAnsi="Times New Roman" w:cs="Times New Roman"/>
                <w:sz w:val="28"/>
                <w:szCs w:val="28"/>
              </w:rPr>
              <w:t>- Районные, областные спартакиады школьников;</w:t>
            </w:r>
          </w:p>
          <w:p w:rsidR="006F675D" w:rsidRPr="001E565F" w:rsidRDefault="006F675D" w:rsidP="00CA379B">
            <w:pPr>
              <w:spacing w:line="360" w:lineRule="auto"/>
              <w:jc w:val="both"/>
              <w:rPr>
                <w:rFonts w:ascii="Times New Roman" w:hAnsi="Times New Roman" w:cs="Times New Roman"/>
                <w:sz w:val="28"/>
                <w:szCs w:val="28"/>
              </w:rPr>
            </w:pPr>
            <w:r w:rsidRPr="001E565F">
              <w:rPr>
                <w:rFonts w:ascii="Times New Roman" w:hAnsi="Times New Roman" w:cs="Times New Roman"/>
                <w:sz w:val="28"/>
                <w:szCs w:val="28"/>
              </w:rPr>
              <w:t>- соревнования;</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11</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Сбор материалов для оформления альбома «Одаренные дети».</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12</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 xml:space="preserve">Организация профильного отряда для  детей с признаками одаренности на базе оздоровительного лагеря с дневным пребыванием </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13</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Вручение грамот за призовые места, благодарственные письма за участие в олимпиадах, конференциях, конкурсах.</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14</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Организация экскурсионных тематических поездок.</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15</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Вручение благодарственных писем родителям одаренных учащихся за воспитание детей.</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16</w:t>
            </w:r>
          </w:p>
        </w:tc>
        <w:tc>
          <w:tcPr>
            <w:tcW w:w="8522" w:type="dxa"/>
          </w:tcPr>
          <w:p w:rsidR="006F675D" w:rsidRPr="001E565F" w:rsidRDefault="006F675D" w:rsidP="00CA379B">
            <w:pPr>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 xml:space="preserve">Тематический семинар «Психолого-педагогические основы и особенности работы с одаренными детьми» </w:t>
            </w:r>
          </w:p>
          <w:p w:rsidR="006F675D" w:rsidRPr="001E565F" w:rsidRDefault="006F675D" w:rsidP="00CA379B">
            <w:pPr>
              <w:spacing w:line="360" w:lineRule="auto"/>
              <w:jc w:val="both"/>
              <w:rPr>
                <w:rFonts w:ascii="Times New Roman" w:hAnsi="Times New Roman" w:cs="Times New Roman"/>
                <w:sz w:val="28"/>
                <w:szCs w:val="28"/>
              </w:rPr>
            </w:pPr>
            <w:r w:rsidRPr="001E565F">
              <w:rPr>
                <w:rFonts w:ascii="Times New Roman" w:hAnsi="Times New Roman" w:cs="Times New Roman"/>
                <w:sz w:val="28"/>
                <w:szCs w:val="28"/>
              </w:rPr>
              <w:t xml:space="preserve">- для  учителей начальной школы, </w:t>
            </w:r>
          </w:p>
          <w:p w:rsidR="006F675D" w:rsidRPr="001E565F" w:rsidRDefault="006F675D" w:rsidP="00CA379B">
            <w:pPr>
              <w:suppressAutoHyphens/>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 xml:space="preserve">- педагогов, классных руководителей. </w:t>
            </w:r>
          </w:p>
        </w:tc>
      </w:tr>
      <w:tr w:rsidR="006F675D" w:rsidRPr="001E565F" w:rsidTr="00701A44">
        <w:trPr>
          <w:trHeight w:val="619"/>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17</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 xml:space="preserve"> Тематические консультации, беседы -  «одаренные дети»</w:t>
            </w:r>
            <w:r>
              <w:rPr>
                <w:rFonts w:ascii="Times New Roman" w:hAnsi="Times New Roman" w:cs="Times New Roman"/>
                <w:sz w:val="28"/>
                <w:szCs w:val="28"/>
              </w:rPr>
              <w:t>.</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18</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 xml:space="preserve">Круглый стол «Оценка результативности реализации проекта – «Одаренные дети»». </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sidRPr="001E565F">
              <w:rPr>
                <w:rFonts w:ascii="Times New Roman" w:hAnsi="Times New Roman" w:cs="Times New Roman"/>
                <w:b/>
                <w:bCs/>
                <w:sz w:val="28"/>
                <w:szCs w:val="28"/>
              </w:rPr>
              <w:t>19</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Психологическое просвещение родителей по теме «Одаренный ребенок» (памятки, буклеты, информация на стенды).</w:t>
            </w:r>
          </w:p>
        </w:tc>
      </w:tr>
      <w:tr w:rsidR="006F675D" w:rsidRPr="001E565F">
        <w:trPr>
          <w:trHeight w:val="935"/>
        </w:trPr>
        <w:tc>
          <w:tcPr>
            <w:tcW w:w="1228" w:type="dxa"/>
          </w:tcPr>
          <w:p w:rsidR="006F675D" w:rsidRPr="001E565F" w:rsidRDefault="006F675D" w:rsidP="00CA379B">
            <w:pPr>
              <w:suppressAutoHyphens/>
              <w:snapToGrid w:val="0"/>
              <w:spacing w:line="360" w:lineRule="auto"/>
              <w:jc w:val="both"/>
              <w:rPr>
                <w:rFonts w:ascii="Times New Roman" w:hAnsi="Times New Roman" w:cs="Times New Roman"/>
                <w:b/>
                <w:bCs/>
                <w:sz w:val="28"/>
                <w:szCs w:val="28"/>
                <w:lang w:eastAsia="ar-SA"/>
              </w:rPr>
            </w:pPr>
            <w:r>
              <w:rPr>
                <w:rFonts w:ascii="Times New Roman" w:hAnsi="Times New Roman" w:cs="Times New Roman"/>
                <w:b/>
                <w:bCs/>
                <w:sz w:val="28"/>
                <w:szCs w:val="28"/>
              </w:rPr>
              <w:t>20</w:t>
            </w:r>
          </w:p>
        </w:tc>
        <w:tc>
          <w:tcPr>
            <w:tcW w:w="8522" w:type="dxa"/>
          </w:tcPr>
          <w:p w:rsidR="006F675D" w:rsidRPr="001E565F" w:rsidRDefault="006F675D" w:rsidP="00CA379B">
            <w:pPr>
              <w:suppressAutoHyphens/>
              <w:snapToGrid w:val="0"/>
              <w:spacing w:line="360" w:lineRule="auto"/>
              <w:jc w:val="both"/>
              <w:rPr>
                <w:rFonts w:ascii="Times New Roman" w:hAnsi="Times New Roman" w:cs="Times New Roman"/>
                <w:sz w:val="28"/>
                <w:szCs w:val="28"/>
                <w:lang w:eastAsia="ar-SA"/>
              </w:rPr>
            </w:pPr>
            <w:r w:rsidRPr="001E565F">
              <w:rPr>
                <w:rFonts w:ascii="Times New Roman" w:hAnsi="Times New Roman" w:cs="Times New Roman"/>
                <w:sz w:val="28"/>
                <w:szCs w:val="28"/>
              </w:rPr>
              <w:t>Творческие отчеты школы перед родителями.</w:t>
            </w:r>
          </w:p>
        </w:tc>
      </w:tr>
    </w:tbl>
    <w:p w:rsidR="006F675D" w:rsidRPr="006E5428" w:rsidRDefault="006F675D" w:rsidP="006E5428">
      <w:pPr>
        <w:spacing w:after="0" w:line="360" w:lineRule="auto"/>
        <w:jc w:val="both"/>
        <w:rPr>
          <w:rFonts w:ascii="Times New Roman" w:hAnsi="Times New Roman" w:cs="Times New Roman"/>
          <w:b/>
          <w:bCs/>
          <w:sz w:val="28"/>
          <w:szCs w:val="28"/>
        </w:rPr>
      </w:pPr>
      <w:bookmarkStart w:id="0" w:name="_GoBack"/>
      <w:bookmarkEnd w:id="0"/>
      <w:r w:rsidRPr="006E5428">
        <w:rPr>
          <w:rFonts w:ascii="Times New Roman" w:hAnsi="Times New Roman" w:cs="Times New Roman"/>
          <w:b/>
          <w:bCs/>
          <w:sz w:val="28"/>
          <w:szCs w:val="28"/>
        </w:rPr>
        <w:t xml:space="preserve">Список </w:t>
      </w:r>
      <w:r>
        <w:rPr>
          <w:rFonts w:ascii="Times New Roman" w:hAnsi="Times New Roman" w:cs="Times New Roman"/>
          <w:b/>
          <w:bCs/>
          <w:sz w:val="28"/>
          <w:szCs w:val="28"/>
        </w:rPr>
        <w:t>используемых источников</w:t>
      </w:r>
      <w:r w:rsidRPr="006E5428">
        <w:rPr>
          <w:rFonts w:ascii="Times New Roman" w:hAnsi="Times New Roman" w:cs="Times New Roman"/>
          <w:b/>
          <w:bCs/>
          <w:sz w:val="28"/>
          <w:szCs w:val="28"/>
        </w:rPr>
        <w:t>.</w:t>
      </w:r>
    </w:p>
    <w:p w:rsidR="006F675D" w:rsidRPr="00CA379B" w:rsidRDefault="006F675D" w:rsidP="00CA379B">
      <w:pPr>
        <w:spacing w:after="0" w:line="360" w:lineRule="auto"/>
        <w:jc w:val="both"/>
        <w:rPr>
          <w:rFonts w:ascii="Times New Roman" w:hAnsi="Times New Roman" w:cs="Times New Roman"/>
          <w:sz w:val="28"/>
          <w:szCs w:val="28"/>
        </w:rPr>
      </w:pPr>
      <w:r w:rsidRPr="00CA379B">
        <w:rPr>
          <w:rFonts w:ascii="Times New Roman" w:hAnsi="Times New Roman" w:cs="Times New Roman"/>
          <w:sz w:val="28"/>
          <w:szCs w:val="28"/>
        </w:rPr>
        <w:t>1.</w:t>
      </w:r>
      <w:hyperlink r:id="rId5" w:history="1">
        <w:r w:rsidRPr="005206F9">
          <w:rPr>
            <w:rStyle w:val="Hyperlink"/>
            <w:rFonts w:ascii="Times New Roman" w:hAnsi="Times New Roman"/>
            <w:color w:val="auto"/>
            <w:sz w:val="28"/>
            <w:szCs w:val="28"/>
            <w:lang w:val="en-US"/>
          </w:rPr>
          <w:t>http</w:t>
        </w:r>
        <w:r w:rsidRPr="00CA379B">
          <w:rPr>
            <w:rStyle w:val="Hyperlink"/>
            <w:rFonts w:ascii="Times New Roman" w:hAnsi="Times New Roman"/>
            <w:color w:val="auto"/>
            <w:sz w:val="28"/>
            <w:szCs w:val="28"/>
          </w:rPr>
          <w:t>://</w:t>
        </w:r>
        <w:r w:rsidRPr="005206F9">
          <w:rPr>
            <w:rStyle w:val="Hyperlink"/>
            <w:rFonts w:ascii="Times New Roman" w:hAnsi="Times New Roman"/>
            <w:color w:val="auto"/>
            <w:sz w:val="28"/>
            <w:szCs w:val="28"/>
            <w:lang w:val="en-US"/>
          </w:rPr>
          <w:t>dtsokrug</w:t>
        </w:r>
        <w:r w:rsidRPr="00CA379B">
          <w:rPr>
            <w:rStyle w:val="Hyperlink"/>
            <w:rFonts w:ascii="Times New Roman" w:hAnsi="Times New Roman"/>
            <w:color w:val="auto"/>
            <w:sz w:val="28"/>
            <w:szCs w:val="28"/>
          </w:rPr>
          <w:t>.</w:t>
        </w:r>
        <w:r w:rsidRPr="005206F9">
          <w:rPr>
            <w:rStyle w:val="Hyperlink"/>
            <w:rFonts w:ascii="Times New Roman" w:hAnsi="Times New Roman"/>
            <w:color w:val="auto"/>
            <w:sz w:val="28"/>
            <w:szCs w:val="28"/>
            <w:lang w:val="en-US"/>
          </w:rPr>
          <w:t>ucoz</w:t>
        </w:r>
        <w:r w:rsidRPr="00CA379B">
          <w:rPr>
            <w:rStyle w:val="Hyperlink"/>
            <w:rFonts w:ascii="Times New Roman" w:hAnsi="Times New Roman"/>
            <w:color w:val="auto"/>
            <w:sz w:val="28"/>
            <w:szCs w:val="28"/>
          </w:rPr>
          <w:t>.</w:t>
        </w:r>
        <w:r w:rsidRPr="005206F9">
          <w:rPr>
            <w:rStyle w:val="Hyperlink"/>
            <w:rFonts w:ascii="Times New Roman" w:hAnsi="Times New Roman"/>
            <w:color w:val="auto"/>
            <w:sz w:val="28"/>
            <w:szCs w:val="28"/>
            <w:lang w:val="en-US"/>
          </w:rPr>
          <w:t>ru</w:t>
        </w:r>
      </w:hyperlink>
    </w:p>
    <w:p w:rsidR="006F675D" w:rsidRDefault="006F675D" w:rsidP="00B000AC">
      <w:pPr>
        <w:spacing w:after="0" w:line="360" w:lineRule="auto"/>
        <w:jc w:val="both"/>
        <w:rPr>
          <w:rFonts w:ascii="Times New Roman" w:hAnsi="Times New Roman" w:cs="Times New Roman"/>
          <w:sz w:val="28"/>
          <w:szCs w:val="28"/>
          <w:shd w:val="clear" w:color="auto" w:fill="FFFFFF"/>
        </w:rPr>
      </w:pPr>
      <w:r w:rsidRPr="00CA379B">
        <w:rPr>
          <w:rFonts w:ascii="Times New Roman" w:hAnsi="Times New Roman" w:cs="Times New Roman"/>
          <w:sz w:val="28"/>
          <w:szCs w:val="28"/>
          <w:shd w:val="clear" w:color="auto" w:fill="FFFFFF"/>
        </w:rPr>
        <w:t xml:space="preserve">2. </w:t>
      </w:r>
      <w:r w:rsidRPr="005206F9">
        <w:rPr>
          <w:rFonts w:ascii="Times New Roman" w:hAnsi="Times New Roman" w:cs="Times New Roman"/>
          <w:sz w:val="28"/>
          <w:szCs w:val="28"/>
          <w:shd w:val="clear" w:color="auto" w:fill="FFFFFF"/>
          <w:lang w:val="en-US"/>
        </w:rPr>
        <w:t>newvarsh</w:t>
      </w:r>
      <w:r w:rsidRPr="00CA379B">
        <w:rPr>
          <w:rFonts w:ascii="Times New Roman" w:hAnsi="Times New Roman" w:cs="Times New Roman"/>
          <w:sz w:val="28"/>
          <w:szCs w:val="28"/>
          <w:shd w:val="clear" w:color="auto" w:fill="FFFFFF"/>
        </w:rPr>
        <w:t>.</w:t>
      </w:r>
      <w:r w:rsidRPr="005206F9">
        <w:rPr>
          <w:rFonts w:ascii="Times New Roman" w:hAnsi="Times New Roman" w:cs="Times New Roman"/>
          <w:sz w:val="28"/>
          <w:szCs w:val="28"/>
          <w:shd w:val="clear" w:color="auto" w:fill="FFFFFF"/>
          <w:lang w:val="en-US"/>
        </w:rPr>
        <w:t>eurekanet</w:t>
      </w:r>
      <w:r w:rsidRPr="00CA379B">
        <w:rPr>
          <w:rFonts w:ascii="Times New Roman" w:hAnsi="Times New Roman" w:cs="Times New Roman"/>
          <w:sz w:val="28"/>
          <w:szCs w:val="28"/>
          <w:shd w:val="clear" w:color="auto" w:fill="FFFFFF"/>
        </w:rPr>
        <w:t>.</w:t>
      </w:r>
      <w:r w:rsidRPr="005206F9">
        <w:rPr>
          <w:rFonts w:ascii="Times New Roman" w:hAnsi="Times New Roman" w:cs="Times New Roman"/>
          <w:sz w:val="28"/>
          <w:szCs w:val="28"/>
          <w:shd w:val="clear" w:color="auto" w:fill="FFFFFF"/>
          <w:lang w:val="en-US"/>
        </w:rPr>
        <w:t>ru</w:t>
      </w:r>
    </w:p>
    <w:p w:rsidR="006F675D" w:rsidRPr="00B000AC" w:rsidRDefault="006F675D" w:rsidP="00B000AC">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Pr="00B000AC">
        <w:rPr>
          <w:rFonts w:ascii="Times New Roman" w:hAnsi="Times New Roman" w:cs="Times New Roman"/>
          <w:sz w:val="28"/>
          <w:szCs w:val="28"/>
          <w:shd w:val="clear" w:color="auto" w:fill="FFFFFF"/>
        </w:rPr>
        <w:t>http://nsportal.ru</w:t>
      </w:r>
    </w:p>
    <w:p w:rsidR="006F675D" w:rsidRPr="00EF18C7" w:rsidRDefault="006F675D" w:rsidP="00B000AC">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Pr>
          <w:rStyle w:val="Hyperlink"/>
        </w:rPr>
        <w:t xml:space="preserve"> </w:t>
      </w:r>
      <w:r w:rsidRPr="00EF18C7">
        <w:rPr>
          <w:rStyle w:val="c1"/>
          <w:rFonts w:ascii="Times New Roman" w:hAnsi="Times New Roman"/>
          <w:sz w:val="28"/>
          <w:szCs w:val="28"/>
        </w:rPr>
        <w:t>Авдеева Н.И., Шумакова Н.Б. и др. Одаренный ребенок в массовой школе – М.: Просвещение, 2006.</w:t>
      </w:r>
    </w:p>
    <w:p w:rsidR="006F675D" w:rsidRPr="005206F9" w:rsidRDefault="006F675D" w:rsidP="00CA379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Pr="005206F9">
        <w:rPr>
          <w:rFonts w:ascii="Times New Roman" w:hAnsi="Times New Roman" w:cs="Times New Roman"/>
          <w:sz w:val="28"/>
          <w:szCs w:val="28"/>
          <w:shd w:val="clear" w:color="auto" w:fill="FFFFFF"/>
        </w:rPr>
        <w:t>. Богоявленская, Д.Б., Брушлинский, А.В., Холодная, М.А., Шадриков, В.Д., и др. Рабочая концепция одаренности.- М.: ИЧП «Издательство Магистр», 1998.</w:t>
      </w:r>
    </w:p>
    <w:p w:rsidR="006F675D" w:rsidRDefault="006F675D" w:rsidP="00CA379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r w:rsidRPr="005206F9">
        <w:rPr>
          <w:rFonts w:ascii="Times New Roman" w:hAnsi="Times New Roman" w:cs="Times New Roman"/>
          <w:sz w:val="28"/>
          <w:szCs w:val="28"/>
          <w:shd w:val="clear" w:color="auto" w:fill="FFFFFF"/>
        </w:rPr>
        <w:t>. Гильбух, Ю.З. Внимание : одаренные дети</w:t>
      </w:r>
      <w:r>
        <w:rPr>
          <w:rFonts w:ascii="Times New Roman" w:hAnsi="Times New Roman" w:cs="Times New Roman"/>
          <w:sz w:val="28"/>
          <w:szCs w:val="28"/>
          <w:shd w:val="clear" w:color="auto" w:fill="FFFFFF"/>
        </w:rPr>
        <w:t>.</w:t>
      </w:r>
    </w:p>
    <w:p w:rsidR="006F675D" w:rsidRPr="00EF18C7" w:rsidRDefault="006F675D">
      <w:pPr>
        <w:rPr>
          <w:rFonts w:ascii="Times New Roman" w:hAnsi="Times New Roman" w:cs="Times New Roman"/>
          <w:sz w:val="28"/>
          <w:szCs w:val="28"/>
          <w:shd w:val="clear" w:color="auto" w:fill="FFFFFF"/>
        </w:rPr>
      </w:pPr>
    </w:p>
    <w:sectPr w:rsidR="006F675D" w:rsidRPr="00EF18C7" w:rsidSect="00CA379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11A764D3"/>
    <w:multiLevelType w:val="singleLevel"/>
    <w:tmpl w:val="88E8A4E6"/>
    <w:lvl w:ilvl="0">
      <w:start w:val="1"/>
      <w:numFmt w:val="decimal"/>
      <w:lvlText w:val="%1."/>
      <w:lvlJc w:val="left"/>
      <w:pPr>
        <w:tabs>
          <w:tab w:val="num" w:pos="525"/>
        </w:tabs>
        <w:ind w:left="525" w:hanging="525"/>
      </w:pPr>
      <w:rPr>
        <w:rFonts w:cs="Times New Roman"/>
      </w:rPr>
    </w:lvl>
  </w:abstractNum>
  <w:abstractNum w:abstractNumId="2">
    <w:nsid w:val="16696F87"/>
    <w:multiLevelType w:val="hybridMultilevel"/>
    <w:tmpl w:val="EF8C84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022180B"/>
    <w:multiLevelType w:val="singleLevel"/>
    <w:tmpl w:val="325EBF94"/>
    <w:lvl w:ilvl="0">
      <w:start w:val="2"/>
      <w:numFmt w:val="bullet"/>
      <w:lvlText w:val="-"/>
      <w:lvlJc w:val="left"/>
      <w:pPr>
        <w:tabs>
          <w:tab w:val="num" w:pos="502"/>
        </w:tabs>
        <w:ind w:left="502" w:hanging="360"/>
      </w:pPr>
    </w:lvl>
  </w:abstractNum>
  <w:abstractNum w:abstractNumId="4">
    <w:nsid w:val="7150506B"/>
    <w:multiLevelType w:val="hybridMultilevel"/>
    <w:tmpl w:val="18F00326"/>
    <w:lvl w:ilvl="0" w:tplc="D02E32F4">
      <w:start w:val="9"/>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1"/>
    <w:lvlOverride w:ilvl="0">
      <w:startOverride w:val="1"/>
    </w:lvlOverride>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8C3"/>
    <w:rsid w:val="00044019"/>
    <w:rsid w:val="00054DDE"/>
    <w:rsid w:val="00056B5C"/>
    <w:rsid w:val="00084C67"/>
    <w:rsid w:val="001009C4"/>
    <w:rsid w:val="00167284"/>
    <w:rsid w:val="001B742F"/>
    <w:rsid w:val="001D642D"/>
    <w:rsid w:val="001E565F"/>
    <w:rsid w:val="002A5D17"/>
    <w:rsid w:val="002C0669"/>
    <w:rsid w:val="002F5644"/>
    <w:rsid w:val="00353810"/>
    <w:rsid w:val="003A70FE"/>
    <w:rsid w:val="003D5AC6"/>
    <w:rsid w:val="004677FA"/>
    <w:rsid w:val="004A0D2A"/>
    <w:rsid w:val="004A7254"/>
    <w:rsid w:val="004B529E"/>
    <w:rsid w:val="0050032B"/>
    <w:rsid w:val="005206F9"/>
    <w:rsid w:val="00522AFE"/>
    <w:rsid w:val="00554CE5"/>
    <w:rsid w:val="0056155A"/>
    <w:rsid w:val="00587E63"/>
    <w:rsid w:val="00621C01"/>
    <w:rsid w:val="00632F36"/>
    <w:rsid w:val="00664ED2"/>
    <w:rsid w:val="0069733A"/>
    <w:rsid w:val="006A4B58"/>
    <w:rsid w:val="006B7A39"/>
    <w:rsid w:val="006C5A6E"/>
    <w:rsid w:val="006E5428"/>
    <w:rsid w:val="006F675D"/>
    <w:rsid w:val="00701A44"/>
    <w:rsid w:val="00753679"/>
    <w:rsid w:val="00757BAC"/>
    <w:rsid w:val="00774DEE"/>
    <w:rsid w:val="007F5D53"/>
    <w:rsid w:val="008B1CA8"/>
    <w:rsid w:val="008F1307"/>
    <w:rsid w:val="009767EF"/>
    <w:rsid w:val="009C3857"/>
    <w:rsid w:val="009E07E6"/>
    <w:rsid w:val="00A14ACE"/>
    <w:rsid w:val="00A43EF4"/>
    <w:rsid w:val="00B000AC"/>
    <w:rsid w:val="00B4594D"/>
    <w:rsid w:val="00BA5CFA"/>
    <w:rsid w:val="00BB7F20"/>
    <w:rsid w:val="00BC5E78"/>
    <w:rsid w:val="00BC6A7D"/>
    <w:rsid w:val="00C33D80"/>
    <w:rsid w:val="00CA379B"/>
    <w:rsid w:val="00CA743B"/>
    <w:rsid w:val="00CC57FE"/>
    <w:rsid w:val="00D878D1"/>
    <w:rsid w:val="00E06685"/>
    <w:rsid w:val="00E12947"/>
    <w:rsid w:val="00E42633"/>
    <w:rsid w:val="00ED68C3"/>
    <w:rsid w:val="00EF18C7"/>
    <w:rsid w:val="00F438E6"/>
    <w:rsid w:val="00F57B76"/>
    <w:rsid w:val="00F62730"/>
    <w:rsid w:val="00F86A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155A"/>
    <w:rPr>
      <w:rFonts w:cs="Times New Roman"/>
      <w:color w:val="0000FF"/>
      <w:u w:val="single"/>
    </w:rPr>
  </w:style>
  <w:style w:type="paragraph" w:styleId="ListParagraph">
    <w:name w:val="List Paragraph"/>
    <w:basedOn w:val="Normal"/>
    <w:uiPriority w:val="99"/>
    <w:qFormat/>
    <w:rsid w:val="00C33D80"/>
    <w:pPr>
      <w:ind w:left="720"/>
    </w:pPr>
  </w:style>
  <w:style w:type="character" w:customStyle="1" w:styleId="c1">
    <w:name w:val="c1"/>
    <w:basedOn w:val="DefaultParagraphFont"/>
    <w:uiPriority w:val="99"/>
    <w:rsid w:val="00EF18C7"/>
    <w:rPr>
      <w:rFonts w:cs="Times New Roman"/>
    </w:rPr>
  </w:style>
</w:styles>
</file>

<file path=word/webSettings.xml><?xml version="1.0" encoding="utf-8"?>
<w:webSettings xmlns:r="http://schemas.openxmlformats.org/officeDocument/2006/relationships" xmlns:w="http://schemas.openxmlformats.org/wordprocessingml/2006/main">
  <w:divs>
    <w:div w:id="1514879927">
      <w:marLeft w:val="0"/>
      <w:marRight w:val="0"/>
      <w:marTop w:val="0"/>
      <w:marBottom w:val="0"/>
      <w:divBdr>
        <w:top w:val="none" w:sz="0" w:space="0" w:color="auto"/>
        <w:left w:val="none" w:sz="0" w:space="0" w:color="auto"/>
        <w:bottom w:val="none" w:sz="0" w:space="0" w:color="auto"/>
        <w:right w:val="none" w:sz="0" w:space="0" w:color="auto"/>
      </w:divBdr>
    </w:div>
    <w:div w:id="1514879928">
      <w:marLeft w:val="0"/>
      <w:marRight w:val="0"/>
      <w:marTop w:val="0"/>
      <w:marBottom w:val="0"/>
      <w:divBdr>
        <w:top w:val="none" w:sz="0" w:space="0" w:color="auto"/>
        <w:left w:val="none" w:sz="0" w:space="0" w:color="auto"/>
        <w:bottom w:val="none" w:sz="0" w:space="0" w:color="auto"/>
        <w:right w:val="none" w:sz="0" w:space="0" w:color="auto"/>
      </w:divBdr>
    </w:div>
    <w:div w:id="1514879930">
      <w:marLeft w:val="0"/>
      <w:marRight w:val="0"/>
      <w:marTop w:val="0"/>
      <w:marBottom w:val="0"/>
      <w:divBdr>
        <w:top w:val="none" w:sz="0" w:space="0" w:color="auto"/>
        <w:left w:val="none" w:sz="0" w:space="0" w:color="auto"/>
        <w:bottom w:val="none" w:sz="0" w:space="0" w:color="auto"/>
        <w:right w:val="none" w:sz="0" w:space="0" w:color="auto"/>
      </w:divBdr>
    </w:div>
    <w:div w:id="1514879931">
      <w:marLeft w:val="0"/>
      <w:marRight w:val="0"/>
      <w:marTop w:val="0"/>
      <w:marBottom w:val="0"/>
      <w:divBdr>
        <w:top w:val="none" w:sz="0" w:space="0" w:color="auto"/>
        <w:left w:val="none" w:sz="0" w:space="0" w:color="auto"/>
        <w:bottom w:val="none" w:sz="0" w:space="0" w:color="auto"/>
        <w:right w:val="none" w:sz="0" w:space="0" w:color="auto"/>
      </w:divBdr>
    </w:div>
    <w:div w:id="1514879932">
      <w:marLeft w:val="0"/>
      <w:marRight w:val="0"/>
      <w:marTop w:val="0"/>
      <w:marBottom w:val="0"/>
      <w:divBdr>
        <w:top w:val="none" w:sz="0" w:space="0" w:color="auto"/>
        <w:left w:val="none" w:sz="0" w:space="0" w:color="auto"/>
        <w:bottom w:val="none" w:sz="0" w:space="0" w:color="auto"/>
        <w:right w:val="none" w:sz="0" w:space="0" w:color="auto"/>
      </w:divBdr>
      <w:divsChild>
        <w:div w:id="15148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tsokrug.uco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375</TotalTime>
  <Pages>9</Pages>
  <Words>1717</Words>
  <Characters>9790</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Ванёк</cp:lastModifiedBy>
  <cp:revision>17</cp:revision>
  <dcterms:created xsi:type="dcterms:W3CDTF">2013-02-17T12:44:00Z</dcterms:created>
  <dcterms:modified xsi:type="dcterms:W3CDTF">2013-02-20T10:54:00Z</dcterms:modified>
</cp:coreProperties>
</file>