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FE" w:rsidRDefault="00257892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</w:t>
      </w:r>
      <w:r w:rsidR="00D27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 и молодёжной политики Алтайского края</w:t>
      </w: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краевой информационно - аналитический центр</w:t>
      </w: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640897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D2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Pr="007B60F7" w:rsidRDefault="00D271FE" w:rsidP="00D27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советы по освоению жанра «интервью»</w:t>
      </w: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</w:t>
      </w:r>
    </w:p>
    <w:p w:rsidR="00D271FE" w:rsidRDefault="00D271FE" w:rsidP="0009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097381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Интервью — один из самых распространенных методов получения информации. К нему часто обращаются не только опытные авторы, но и начинающие. Активная «эксплуатация» метода объясняется двумя главными моментами.</w:t>
      </w:r>
    </w:p>
    <w:p w:rsidR="00D217BA" w:rsidRPr="00D217BA" w:rsidRDefault="00D217BA" w:rsidP="006408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возможностью проникать с его помощью в самые глубины изучаемого предмета, </w:t>
      </w:r>
      <w:r w:rsidR="006575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о-вторых, кажущейся простотой применения (задать вопросы, получить ответы, — что может быть проще?). Не все при этом, правда, вспоминают, что у одних авторов почему-то выходят великолепные интервью, а у других — увы! Оказывается, и такой «простой» метод, как интервью, тоже надо осваивать по-настоящему!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BA" w:rsidRPr="00D217BA" w:rsidRDefault="00D217BA" w:rsidP="006575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суть интервью?</w:t>
      </w:r>
    </w:p>
    <w:p w:rsidR="0065754E" w:rsidRDefault="00D217BA" w:rsidP="000973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(англ. — </w:t>
      </w:r>
      <w:proofErr w:type="spellStart"/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interview</w:t>
      </w:r>
      <w:proofErr w:type="spell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науке определяется как «беседа журналиста с од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или несколькими лицами по каким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актуальным вопросам». </w:t>
      </w:r>
    </w:p>
    <w:p w:rsidR="0065754E" w:rsidRDefault="0065754E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ч</w:t>
      </w:r>
      <w:r w:rsidR="00D217BA"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применяют «в комплексе» с другими методами сбора информации (например, наблюдением, проработкой документов и пр.). Характерная черта данного метода заключается в том, что он не только позволяет получить данные о тех явлениях, которые 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17BA"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17BA"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какой-то причине, лично наблюдать не мог, но и позволяет по ходу применения добывать все новые и новые факты, детали, подробности. Ведь, в отличие от документа, живой «источник» (собеседник) может хранить в своей памяти очень многое о предмете интереса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54E" w:rsidRPr="00D217BA" w:rsidRDefault="0065754E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BA" w:rsidRDefault="00D217BA" w:rsidP="006575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бывают интервью</w:t>
      </w:r>
    </w:p>
    <w:p w:rsidR="0065754E" w:rsidRPr="00D217BA" w:rsidRDefault="0065754E" w:rsidP="006575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7BA" w:rsidRPr="00D217BA" w:rsidRDefault="0065754E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17BA"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несколько видов интервью, выделенных по разным основаниям. Например:</w:t>
      </w:r>
    </w:p>
    <w:p w:rsidR="00D217BA" w:rsidRPr="00D217BA" w:rsidRDefault="00D217BA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целям:</w:t>
      </w:r>
    </w:p>
    <w:p w:rsidR="00D217BA" w:rsidRPr="00D217BA" w:rsidRDefault="008A5DCD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1.Информационное интервью</w:t>
      </w:r>
    </w:p>
    <w:p w:rsidR="00D217BA" w:rsidRP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интервью является самым простым и в то же время самым распространенным. Главная цель такого интервью — получить оперативные сведения о том или ином событии, происшествии, явлении. Подобное интервью обычно проводится в быстром темпе, поскольку фактор времени важен для своевременного выхода информационного сообщения. </w:t>
      </w:r>
    </w:p>
    <w:p w:rsidR="00865343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которые </w:t>
      </w:r>
      <w:r w:rsidR="0086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получаем 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такого интервью, представляют собой ответы собеседника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вопросы: что? где? когда? (они выступают главными «координатами» любого события). </w:t>
      </w:r>
    </w:p>
    <w:p w:rsidR="00D217BA" w:rsidRP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нередко</w:t>
      </w:r>
      <w:r w:rsidR="00865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проводящий информационное интервью, задает и другие вопросы (каким образом? зачем? почему?). Такие вопросы обычно выступают в качестве </w:t>
      </w:r>
      <w:proofErr w:type="gram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уточняющих важные для той или иной ситуации моменты. Ответы на эти вопросы также предполагаются лаконичные, как и на все другие, что обусловлено характером оперативного сообщения.</w:t>
      </w:r>
    </w:p>
    <w:p w:rsidR="00D217BA" w:rsidRPr="00D217BA" w:rsidRDefault="00D217BA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Аналитическое интервью (исследование, расследование)</w:t>
      </w:r>
    </w:p>
    <w:p w:rsidR="00D217BA" w:rsidRP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Аналитическое интервью — наиболее сложное и трудное, поскольку требует умения ставить такие вопросы, ответ на которые помог бы высветить наиболее важные, существенные взаимосвязи исследуемого явления. В ходе такого интервью 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преследовать цель выявить причинно-следственные отношения, определить значимость явления, дать прогноз его развития и т.д. Естественно, что собеседником журналиста в данном случае должен быть специалист, эксперт в той сфере, к которой относится анализируемое явление. Материал, полученный в ходе такого интервью, позволяет подготовить аналитический текст того или иного жанра (аналитическое интервью, аналитическую корреспонденцию, комментарий и пр.).</w:t>
      </w:r>
    </w:p>
    <w:p w:rsidR="00D217BA" w:rsidRPr="00D217BA" w:rsidRDefault="008A5DCD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Портретное интервью</w:t>
      </w:r>
    </w:p>
    <w:p w:rsidR="00D217BA" w:rsidRP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подобного интервью — получить информацию, необходимую для создания портрета человека. Героем портретного интервью может стать тот человек, который, интересен аудитории. В ходе такого интервью журналист концентрирует свое внимание, прежде всего, на личности героя, его поступках, характере.</w:t>
      </w:r>
      <w:r w:rsidR="00DC1C3E" w:rsidRPr="00DC1C3E">
        <w:rPr>
          <w:rFonts w:ascii="Times New Roman" w:hAnsi="Times New Roman" w:cs="Times New Roman"/>
          <w:sz w:val="28"/>
          <w:szCs w:val="28"/>
        </w:rPr>
        <w:t xml:space="preserve"> </w:t>
      </w:r>
      <w:r w:rsidR="00DC1C3E" w:rsidRPr="0065754E">
        <w:rPr>
          <w:rFonts w:ascii="Times New Roman" w:hAnsi="Times New Roman" w:cs="Times New Roman"/>
          <w:sz w:val="28"/>
          <w:szCs w:val="28"/>
        </w:rPr>
        <w:t>Большую нагрузку несут и детали быта, интерьера, одежды, особенности речи героя – словом, то, что формирует индивидуальность и должно быть непременно передано читателю. Интервью-портрет – один из самых популярных жанров в газетной периодике. Популярность вызвана следующим: интересом читателя к той или иной личности, возможностями данного жанра проникать во внутренний мир публикации, биографической достоверностью. Главная отличительная черта данного жанра – это его биографическая основа, которая лежит во всех разновидностях портретного интервью.</w:t>
      </w:r>
    </w:p>
    <w:p w:rsid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Портретное интервью может быть исключительно кратким, только обозначающим какие-то черты личности героя. В этом случае, на основе его, может быть создана публикация, относящаяся к жанру </w:t>
      </w:r>
      <w:proofErr w:type="spellStart"/>
      <w:proofErr w:type="gram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блиц-портрета</w:t>
      </w:r>
      <w:proofErr w:type="spellEnd"/>
      <w:proofErr w:type="gram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 в ходе интервью получены развернутые характеристики героя, дан анализ его поступков, ценностей, на основе его может быть создана публикация, относящаяся к жанру зарисовки или очерка.</w:t>
      </w:r>
    </w:p>
    <w:p w:rsidR="00D217BA" w:rsidRPr="00D217BA" w:rsidRDefault="00D217BA" w:rsidP="0065754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интервью.</w:t>
      </w:r>
    </w:p>
    <w:p w:rsidR="00D217BA" w:rsidRP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интервью во многом зависит от того, насколько правильно оно подготовлено и проведено. На сегодняшний день существует д</w:t>
      </w:r>
      <w:r w:rsidR="0009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остаточно четкое представление 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стратегии, тактике, методах, порядке проведения интервью. Обозначим некоторые наиболее значимые моменты в его организации и проведении. </w:t>
      </w:r>
    </w:p>
    <w:p w:rsidR="00D217BA" w:rsidRPr="00D217BA" w:rsidRDefault="00D217BA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интервью.</w:t>
      </w:r>
    </w:p>
    <w:p w:rsidR="00D217BA" w:rsidRPr="00D217BA" w:rsidRDefault="00D217BA" w:rsidP="00097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интервью начинается после того, как появился информационный повод для выступления в СМИ, предполагающего разговор с каким-то человеком, владеющим нужной информацией. Что же нужно сделать до того, как вы окажетесь лицом к лицу </w:t>
      </w:r>
      <w:proofErr w:type="gram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интервьюируемым? Необходимо: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определить главную цель интервью;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определить конкретного собеседника и предварительно договориться с ним о времени и месте встречи; 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запомнить (и записать в блокноте) фамилию, отчество, профессию, звание, должность будущего интервьюируемого;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узнать как можно больше о своем «источнике», характере его деятельности, личных особенностях, пристрастиях; 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вникнуть в суть предмета, которому будет посвящено интервью. Надо помнить, что результативная беседа «один на один» особенно с известным человеком — дело достаточно непростое. Одна из трудных задач в данном случае — предстать перед интервьюируемым (или собеседником) в образе человека, компетентного в том вопросе,</w:t>
      </w:r>
      <w:r w:rsidR="00DC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идет речь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обязательно составить вопросы, на которые (предположительно) могут быть получены интересные ответы. И хотя такие вопросы не всегда «ложатся» в канву того интервью, которое реально совершится, все же они будут хорошим ориентиром в разговоре;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накануне встречи позвонить будущему собеседнику и напомнить о предстоящем интервью.</w:t>
      </w:r>
    </w:p>
    <w:p w:rsidR="00D217BA" w:rsidRPr="00D217BA" w:rsidRDefault="00D217BA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интервью.</w:t>
      </w:r>
    </w:p>
    <w:p w:rsidR="00D217BA" w:rsidRPr="00D217BA" w:rsidRDefault="00D217BA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 начинается с установления доверительного контакта с «источником». Это может произойти разными путями, основанными, однако, на одном принципе — поиске некоего «момента», психологически сближающего вас с собеседником. Следует дать повод собеседнику поговорить о самом себе, что разрядит ситуацию (с этой целью можно вспомнить какую-то приятную для собеседника деталь из его биографии). Собственно интервью следует начинать с одного-двух вопросов, на которые журналист сам знает ответ. Это необходимо для того, чтобы определить, насколько стоит доверять тем ответам, которые последуют на другие вопросы.</w:t>
      </w:r>
    </w:p>
    <w:p w:rsidR="00D217BA" w:rsidRPr="00D217BA" w:rsidRDefault="00D217BA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интервью, не забывайте, что успех его зависит и от вашей манеры говорить и держаться, от тональности речи и даже от выражения лица. </w:t>
      </w:r>
    </w:p>
    <w:p w:rsidR="00D217BA" w:rsidRPr="00D217BA" w:rsidRDefault="00D217BA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интервью.</w:t>
      </w:r>
    </w:p>
    <w:p w:rsidR="00D217BA" w:rsidRPr="00D217BA" w:rsidRDefault="00D217BA" w:rsidP="00C32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при проведении интервью — такая формулировка вопросов, которая позволит получить от собеседника не отговорку, а ответ по существу.</w:t>
      </w:r>
      <w:r w:rsidR="002B5D9C" w:rsidRPr="002B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D9C" w:rsidRPr="006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ведения интервью в форме открытых вопросов основана на шести вопросительных местоимениях, которые оформляют вопросительные предложения, побуждающие собеседника к передаче определенной позитивной информации: кто? что? где? когда? как? почему? (в отечественной традиции нередко добавляется – зачем?).</w:t>
      </w:r>
      <w:r w:rsidR="002B5D9C" w:rsidRPr="002B5D9C">
        <w:rPr>
          <w:rFonts w:ascii="Times New Roman" w:hAnsi="Times New Roman" w:cs="Times New Roman"/>
          <w:sz w:val="28"/>
          <w:szCs w:val="28"/>
        </w:rPr>
        <w:t xml:space="preserve"> </w:t>
      </w:r>
      <w:r w:rsidR="002B5D9C" w:rsidRPr="0065754E">
        <w:rPr>
          <w:rFonts w:ascii="Times New Roman" w:hAnsi="Times New Roman" w:cs="Times New Roman"/>
          <w:sz w:val="28"/>
          <w:szCs w:val="28"/>
        </w:rPr>
        <w:br/>
      </w:r>
      <w:r w:rsidR="00C3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при формулировании вопросов: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задавать следует, прежде всего, такие вопросы, которые не предполагают односложные ответы «да», «нет» (за исключением случаев, когда этого достаточно). Развернутый ответ последует на вопросы типа: «Почему, все-</w:t>
      </w: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таки, по вашему мнению, произошло то-то</w:t>
      </w:r>
      <w:proofErr w:type="gram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?...», </w:t>
      </w:r>
      <w:proofErr w:type="gram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«Что вас удивило в те минуты?..»;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следует ставить вопросы так: «Не хотите ли прокомментировать ...», поскольку можете получить ответ: «не хочу»;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собеседник уходит от ответа, вопрос следует перефразировать и задать после трех-четырех очередных вопросов;</w:t>
      </w:r>
    </w:p>
    <w:p w:rsidR="00D217BA" w:rsidRP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неполном ответе надо дать собеседнику почувствовать, что вы ждете продолжения (например, помолчать определенное время, не задавая вопросов);</w:t>
      </w:r>
    </w:p>
    <w:p w:rsidR="00D217BA" w:rsidRDefault="00D217BA" w:rsidP="0065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сложные, «неудобные» вопросы следует задавать в конце интервью (если собеседник будет раздражен ими, то это уже не помешает вам, так как осн</w:t>
      </w:r>
      <w:r w:rsidR="00C3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 часть интервью проведена).</w:t>
      </w:r>
    </w:p>
    <w:p w:rsidR="00C326CD" w:rsidRDefault="00C326CD" w:rsidP="008A5D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«Золотое правило»</w:t>
      </w:r>
      <w:r w:rsidR="008A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интервью </w:t>
      </w:r>
      <w:r w:rsidRPr="0065754E">
        <w:rPr>
          <w:rFonts w:ascii="Times New Roman" w:hAnsi="Times New Roman" w:cs="Times New Roman"/>
          <w:i/>
          <w:iCs/>
          <w:sz w:val="28"/>
          <w:szCs w:val="28"/>
        </w:rPr>
        <w:t xml:space="preserve">– умение </w:t>
      </w:r>
      <w:r w:rsidR="008A5DCD">
        <w:rPr>
          <w:rFonts w:ascii="Times New Roman" w:hAnsi="Times New Roman" w:cs="Times New Roman"/>
          <w:i/>
          <w:iCs/>
          <w:sz w:val="28"/>
          <w:szCs w:val="28"/>
        </w:rPr>
        <w:t xml:space="preserve">журналиста </w:t>
      </w:r>
      <w:r w:rsidRPr="0065754E">
        <w:rPr>
          <w:rFonts w:ascii="Times New Roman" w:hAnsi="Times New Roman" w:cs="Times New Roman"/>
          <w:i/>
          <w:iCs/>
          <w:sz w:val="28"/>
          <w:szCs w:val="28"/>
        </w:rPr>
        <w:t>внимательно слушать и вносить минимум «интерпретации» в отчет о событии.</w:t>
      </w:r>
    </w:p>
    <w:p w:rsidR="00D217BA" w:rsidRDefault="00D217BA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не должен скрывать от собеседника свою некомпетентность в каком-то деле. Умный собеседник оценит эту прямоту и наверняка проявит к вам благодушие. Но он вряд ли простит журналисту некомпетентность другого рода, а именно: — непрофессионализм его как коммуникатора (то есть неумение точно и оперативно ставить вопросы, неумение направлять разговор в нужное русло, неумение акцентировать внимание собеседника на самом главном, самом интересном в разговоре). </w:t>
      </w:r>
    </w:p>
    <w:p w:rsidR="002B5D9C" w:rsidRDefault="002B5D9C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E">
        <w:rPr>
          <w:rFonts w:ascii="Times New Roman" w:hAnsi="Times New Roman" w:cs="Times New Roman"/>
          <w:sz w:val="28"/>
          <w:szCs w:val="28"/>
        </w:rPr>
        <w:t xml:space="preserve">Журналисты печатных СМИ </w:t>
      </w:r>
      <w:r w:rsidR="008A5DCD">
        <w:rPr>
          <w:rFonts w:ascii="Times New Roman" w:hAnsi="Times New Roman" w:cs="Times New Roman"/>
          <w:sz w:val="28"/>
          <w:szCs w:val="28"/>
        </w:rPr>
        <w:t xml:space="preserve">применяют </w:t>
      </w:r>
      <w:r>
        <w:rPr>
          <w:rFonts w:ascii="Times New Roman" w:hAnsi="Times New Roman" w:cs="Times New Roman"/>
          <w:sz w:val="28"/>
          <w:szCs w:val="28"/>
        </w:rPr>
        <w:t xml:space="preserve">различные способы </w:t>
      </w:r>
      <w:r w:rsidRPr="0065754E">
        <w:rPr>
          <w:rFonts w:ascii="Times New Roman" w:hAnsi="Times New Roman" w:cs="Times New Roman"/>
          <w:sz w:val="28"/>
          <w:szCs w:val="28"/>
        </w:rPr>
        <w:t xml:space="preserve"> для записи ответов на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из них – диктофон и блокнот.</w:t>
      </w:r>
      <w:proofErr w:type="gramEnd"/>
      <w:r w:rsidRPr="0065754E">
        <w:rPr>
          <w:rFonts w:ascii="Times New Roman" w:hAnsi="Times New Roman" w:cs="Times New Roman"/>
          <w:sz w:val="28"/>
          <w:szCs w:val="28"/>
        </w:rPr>
        <w:t xml:space="preserve"> Большинство опытных журналистов отдают предпочтение записи интервью в блокнот. При этом журналист решает сразу несколько задач:</w:t>
      </w:r>
      <w:r>
        <w:rPr>
          <w:rFonts w:ascii="Times New Roman" w:hAnsi="Times New Roman" w:cs="Times New Roman"/>
          <w:sz w:val="28"/>
          <w:szCs w:val="28"/>
        </w:rPr>
        <w:t>· э</w:t>
      </w:r>
      <w:r w:rsidRPr="0065754E">
        <w:rPr>
          <w:rFonts w:ascii="Times New Roman" w:hAnsi="Times New Roman" w:cs="Times New Roman"/>
          <w:sz w:val="28"/>
          <w:szCs w:val="28"/>
        </w:rPr>
        <w:t xml:space="preserve">кономит время, </w:t>
      </w:r>
      <w:r>
        <w:rPr>
          <w:rFonts w:ascii="Times New Roman" w:hAnsi="Times New Roman" w:cs="Times New Roman"/>
          <w:sz w:val="28"/>
          <w:szCs w:val="28"/>
        </w:rPr>
        <w:t>организует и анализирует материал, сосредотачивается на разговоре и не отвлекает собеседника, убеждает собеседника в серьёзности своих намерений.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D9C" w:rsidRDefault="00C326CD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E">
        <w:rPr>
          <w:rFonts w:ascii="Times New Roman" w:hAnsi="Times New Roman" w:cs="Times New Roman"/>
          <w:sz w:val="28"/>
          <w:szCs w:val="28"/>
        </w:rPr>
        <w:t>Вступая в конфиденциальные отношения, журналист должен понимать, что существуют определенные пределы неразглашения</w:t>
      </w:r>
      <w:r w:rsidR="008A5DC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65754E">
        <w:rPr>
          <w:rFonts w:ascii="Times New Roman" w:hAnsi="Times New Roman" w:cs="Times New Roman"/>
          <w:sz w:val="28"/>
          <w:szCs w:val="28"/>
        </w:rPr>
        <w:t>. Свободный доступ граждан к информации ограничивается правом каждого человека на неприкосновенность частной жизни, личную и семейную тайну, защиту своей чести и доброго имени. Охрана личной жизни отдельного человека поддерживается всеми правовыми документами: Конституцией, уголовными и гражданским правом.</w:t>
      </w:r>
    </w:p>
    <w:p w:rsidR="00D217BA" w:rsidRPr="00D217BA" w:rsidRDefault="00D217BA" w:rsidP="006575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интервью.</w:t>
      </w:r>
    </w:p>
    <w:p w:rsidR="00D217BA" w:rsidRPr="00D217BA" w:rsidRDefault="00D217BA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журналист всегда завершает интервью вовремя. По крайней мере, он должен следить за временем, и когда оно подходит к концу, предупредить собеседника. Если же хочется узнать еще что-то, то можно сказать: «если вы не </w:t>
      </w:r>
      <w:proofErr w:type="gram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бы задать вам еще пару вопросов, поскольку вы рассказываете очень интересные вещи». </w:t>
      </w:r>
    </w:p>
    <w:p w:rsidR="00D217BA" w:rsidRPr="00D217BA" w:rsidRDefault="00D217BA" w:rsidP="00DC1C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Окончив запись ответов, надо поблагодарить собеседника и попросить разрешения, в случае необходимости, еще связаться с ним для уточнения каких-то положений.</w:t>
      </w:r>
    </w:p>
    <w:p w:rsidR="00365D69" w:rsidRPr="0065754E" w:rsidRDefault="00D217BA" w:rsidP="00365D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интервью завершено. </w:t>
      </w:r>
      <w:r w:rsidR="0036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простым практическим советам позволит </w:t>
      </w:r>
      <w:r w:rsidR="00365D69" w:rsidRPr="0065754E">
        <w:rPr>
          <w:rFonts w:ascii="Times New Roman" w:hAnsi="Times New Roman" w:cs="Times New Roman"/>
          <w:color w:val="333333"/>
          <w:sz w:val="28"/>
          <w:szCs w:val="28"/>
        </w:rPr>
        <w:t xml:space="preserve"> реализовать авторское намерение и максимально представить личность адресата, героя телевизионного портретного очерка.</w:t>
      </w:r>
    </w:p>
    <w:p w:rsidR="00365D69" w:rsidRPr="0065754E" w:rsidRDefault="00365D69" w:rsidP="00365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967" w:rsidRPr="006D2967" w:rsidRDefault="006D2967" w:rsidP="006D2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 В. В. Журналистика. – Учебник. – СПб</w:t>
      </w:r>
      <w:proofErr w:type="gram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Михайлова В. А., 1999. – 304с.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Грабельников</w:t>
      </w:r>
      <w:proofErr w:type="spell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Работа журналиста в прессе: </w:t>
      </w:r>
      <w:proofErr w:type="spell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пособие. – М.: Изд. </w:t>
      </w:r>
      <w:proofErr w:type="spell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РИП-холдинг</w:t>
      </w:r>
      <w:proofErr w:type="spell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стр. 274 – (Практическая журналистика).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радиожурналистики: интервью//</w:t>
      </w:r>
      <w:proofErr w:type="spellStart"/>
      <w:r w:rsidRPr="006D29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www.vlazrum.ru</w:t>
      </w:r>
      <w:proofErr w:type="spellEnd"/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Муратов Сергей Александрович. Диалог: </w:t>
      </w:r>
      <w:proofErr w:type="spell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</w:t>
      </w:r>
      <w:proofErr w:type="spell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общение в кадре и за кадром. – М.: Искусство, 1983. – 159с.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Парфенов Л., </w:t>
      </w:r>
      <w:proofErr w:type="spell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Чекалова</w:t>
      </w:r>
      <w:proofErr w:type="spell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Нам возвращают наш портрет: заметки о телевидении. – М.: Искусство, 1990. – 207с., [8] л. ил.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Л. Интервью – начало всех начал // Профессия – журналист. 2000. № 10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Л. Интервью: не торопитесь с вопросами, лучше расскажите что-нибудь сами // Профессия – журналист. 2000. №11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 Л. Вопросы-ловушки, или Как проверить </w:t>
      </w:r>
      <w:proofErr w:type="gram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непроверяемое</w:t>
      </w:r>
      <w:proofErr w:type="gram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Профессия – журналист. 2001. №1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Л. Интервью: проход по минному полю // Профессия – журналист. 2001. №3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Л. Иллюзия очевидности // Профессия – журналист. 2002. №1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энциклопедический словарь / Гл. ред. А. М. Прохоров. С56 2-е изд. – М.: Сов</w:t>
      </w:r>
      <w:proofErr w:type="gram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нциклопедия, 1983. – 1600с., ил.</w:t>
      </w:r>
    </w:p>
    <w:p w:rsidR="006D2967" w:rsidRPr="006D2967" w:rsidRDefault="006D2967" w:rsidP="006D296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Тагина Т. Силки для ньюсмейкера // Профессия – журналист. 2001. №9</w:t>
      </w:r>
    </w:p>
    <w:p w:rsidR="006D2967" w:rsidRPr="006D2967" w:rsidRDefault="00D271FE" w:rsidP="00D2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6D2967"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Телевизионная журналистика: Учебник. 2-е издание, переработанное и дополненное // Редколлегия: Г. В. Кузнецов, В. Л. Цвик, А. Я. Юровский. – М.: Изд-во МГУ, 1998:-288с.</w:t>
      </w:r>
    </w:p>
    <w:p w:rsidR="006D2967" w:rsidRPr="00D271FE" w:rsidRDefault="00D271FE" w:rsidP="00D2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="006D2967" w:rsidRPr="00D271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="006D2967" w:rsidRPr="00D2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Жанры периодической печати: Учебное пособие. – М.: Аспект Пресс, 2000. – 312с.</w:t>
      </w:r>
    </w:p>
    <w:p w:rsidR="006D2967" w:rsidRPr="006D2967" w:rsidRDefault="00D271FE" w:rsidP="00D2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6D2967" w:rsidRPr="006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Цвик В. А. Журналист с микрофоном. Учебное пособие. – М.: Изд-во МНЭПУ, 2000. – 40с.</w:t>
      </w:r>
    </w:p>
    <w:p w:rsidR="00C326CD" w:rsidRDefault="00C326CD" w:rsidP="0065754E">
      <w:pPr>
        <w:pStyle w:val="a3"/>
        <w:spacing w:after="0"/>
        <w:jc w:val="both"/>
        <w:rPr>
          <w:color w:val="333333"/>
          <w:sz w:val="28"/>
          <w:szCs w:val="28"/>
        </w:rPr>
      </w:pP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АКИАЦ</w:t>
      </w: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информационно-методическому </w:t>
      </w: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О.Е.Захарова</w:t>
      </w: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Е.Б.Бирюкова</w:t>
      </w: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7B" w:rsidRDefault="0034277B" w:rsidP="00342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7B" w:rsidRDefault="0034277B" w:rsidP="00342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484B99" w:rsidRPr="00484B99" w:rsidRDefault="0034277B" w:rsidP="00484B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«</w:t>
      </w:r>
      <w:r w:rsidRPr="007B6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советы по освоению жанра </w:t>
      </w:r>
      <w:r w:rsidRPr="007B6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«интервью»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практические аспекты </w:t>
      </w:r>
      <w:r w:rsidR="00484B99">
        <w:rPr>
          <w:rFonts w:ascii="Times New Roman" w:hAnsi="Times New Roman" w:cs="Times New Roman"/>
          <w:sz w:val="28"/>
          <w:szCs w:val="28"/>
        </w:rPr>
        <w:t>работы в жанре.</w:t>
      </w:r>
      <w:r>
        <w:rPr>
          <w:rFonts w:ascii="Times New Roman" w:hAnsi="Times New Roman" w:cs="Times New Roman"/>
          <w:sz w:val="28"/>
          <w:szCs w:val="28"/>
        </w:rPr>
        <w:t xml:space="preserve"> Даётся характеристика основных </w:t>
      </w:r>
      <w:r w:rsidR="00484B99">
        <w:rPr>
          <w:rFonts w:ascii="Times New Roman" w:hAnsi="Times New Roman" w:cs="Times New Roman"/>
          <w:sz w:val="28"/>
          <w:szCs w:val="28"/>
        </w:rPr>
        <w:t xml:space="preserve">видов интервью, при этом особое внимание уделяется портретному интервью. Кроме того, авторы рассказывают </w:t>
      </w:r>
      <w:proofErr w:type="gramStart"/>
      <w:r w:rsidR="00484B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84B99">
        <w:rPr>
          <w:rFonts w:ascii="Times New Roman" w:hAnsi="Times New Roman" w:cs="Times New Roman"/>
          <w:sz w:val="28"/>
          <w:szCs w:val="28"/>
        </w:rPr>
        <w:t xml:space="preserve"> всех этапах  данного жанра: его подготовке, организации, ходе и завершении. В материале раскрывается «золотое правило» хорошего интервью </w:t>
      </w:r>
      <w:r w:rsidR="00484B99" w:rsidRPr="00484B99">
        <w:rPr>
          <w:rFonts w:ascii="Times New Roman" w:hAnsi="Times New Roman" w:cs="Times New Roman"/>
          <w:sz w:val="28"/>
          <w:szCs w:val="28"/>
        </w:rPr>
        <w:t xml:space="preserve">- </w:t>
      </w:r>
      <w:r w:rsidR="00484B99">
        <w:rPr>
          <w:rFonts w:ascii="Times New Roman" w:hAnsi="Times New Roman" w:cs="Times New Roman"/>
          <w:iCs/>
          <w:sz w:val="28"/>
          <w:szCs w:val="28"/>
        </w:rPr>
        <w:t>умение</w:t>
      </w:r>
      <w:r w:rsidR="00484B99" w:rsidRPr="00484B99">
        <w:rPr>
          <w:rFonts w:ascii="Times New Roman" w:hAnsi="Times New Roman" w:cs="Times New Roman"/>
          <w:iCs/>
          <w:sz w:val="28"/>
          <w:szCs w:val="28"/>
        </w:rPr>
        <w:t xml:space="preserve"> журналиста внимательно слушать и вносить минимум «интерпретации» в отчет о событии.</w:t>
      </w:r>
    </w:p>
    <w:p w:rsidR="0034277B" w:rsidRDefault="0034277B" w:rsidP="00484B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представленные в методических рекомендациях, адресованы педагогам д</w:t>
      </w:r>
      <w:r w:rsidR="007001F6">
        <w:rPr>
          <w:rFonts w:ascii="Times New Roman" w:hAnsi="Times New Roman" w:cs="Times New Roman"/>
          <w:sz w:val="28"/>
          <w:szCs w:val="28"/>
        </w:rPr>
        <w:t>ля проведения внеурочной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84B99">
        <w:rPr>
          <w:rFonts w:ascii="Times New Roman" w:hAnsi="Times New Roman" w:cs="Times New Roman"/>
          <w:sz w:val="28"/>
          <w:szCs w:val="28"/>
        </w:rPr>
        <w:t xml:space="preserve"> </w:t>
      </w:r>
      <w:r w:rsidRPr="00484B99">
        <w:rPr>
          <w:rFonts w:ascii="Times New Roman" w:hAnsi="Times New Roman" w:cs="Times New Roman"/>
          <w:sz w:val="28"/>
          <w:szCs w:val="28"/>
        </w:rPr>
        <w:t>Данная работа входит в цикл пособий по теме: «Практические советы по созданию информационных ресурсов».</w:t>
      </w:r>
    </w:p>
    <w:p w:rsidR="00D271FE" w:rsidRDefault="00D271FE" w:rsidP="0034277B">
      <w:pPr>
        <w:pStyle w:val="a3"/>
        <w:spacing w:after="0"/>
        <w:jc w:val="both"/>
        <w:rPr>
          <w:color w:val="333333"/>
          <w:sz w:val="28"/>
          <w:szCs w:val="28"/>
        </w:rPr>
      </w:pPr>
    </w:p>
    <w:sectPr w:rsidR="00D271FE" w:rsidSect="00C326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97" w:rsidRDefault="005B5E97" w:rsidP="00C326CD">
      <w:pPr>
        <w:spacing w:after="0" w:line="240" w:lineRule="auto"/>
      </w:pPr>
      <w:r>
        <w:separator/>
      </w:r>
    </w:p>
  </w:endnote>
  <w:endnote w:type="continuationSeparator" w:id="0">
    <w:p w:rsidR="005B5E97" w:rsidRDefault="005B5E97" w:rsidP="00C3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97" w:rsidRDefault="005B5E97" w:rsidP="00C326CD">
      <w:pPr>
        <w:spacing w:after="0" w:line="240" w:lineRule="auto"/>
      </w:pPr>
      <w:r>
        <w:separator/>
      </w:r>
    </w:p>
  </w:footnote>
  <w:footnote w:type="continuationSeparator" w:id="0">
    <w:p w:rsidR="005B5E97" w:rsidRDefault="005B5E97" w:rsidP="00C3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5797"/>
      <w:docPartObj>
        <w:docPartGallery w:val="Page Numbers (Top of Page)"/>
        <w:docPartUnique/>
      </w:docPartObj>
    </w:sdtPr>
    <w:sdtContent>
      <w:p w:rsidR="00C326CD" w:rsidRDefault="00273EA1">
        <w:pPr>
          <w:pStyle w:val="a7"/>
          <w:jc w:val="right"/>
        </w:pPr>
        <w:fldSimple w:instr=" PAGE   \* MERGEFORMAT ">
          <w:r w:rsidR="00257892">
            <w:rPr>
              <w:noProof/>
            </w:rPr>
            <w:t>7</w:t>
          </w:r>
        </w:fldSimple>
      </w:p>
    </w:sdtContent>
  </w:sdt>
  <w:p w:rsidR="00C326CD" w:rsidRDefault="00C326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5724"/>
    <w:multiLevelType w:val="multilevel"/>
    <w:tmpl w:val="F99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73A8A"/>
    <w:multiLevelType w:val="multilevel"/>
    <w:tmpl w:val="D9AE69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7BA"/>
    <w:rsid w:val="0005398B"/>
    <w:rsid w:val="00075A79"/>
    <w:rsid w:val="00097381"/>
    <w:rsid w:val="000F7012"/>
    <w:rsid w:val="002053F8"/>
    <w:rsid w:val="00256690"/>
    <w:rsid w:val="00257892"/>
    <w:rsid w:val="00273EA1"/>
    <w:rsid w:val="002B5D9C"/>
    <w:rsid w:val="00326E8E"/>
    <w:rsid w:val="0034277B"/>
    <w:rsid w:val="00365D69"/>
    <w:rsid w:val="003B7975"/>
    <w:rsid w:val="00484B99"/>
    <w:rsid w:val="004B46B5"/>
    <w:rsid w:val="00563184"/>
    <w:rsid w:val="00566D62"/>
    <w:rsid w:val="005B5E97"/>
    <w:rsid w:val="005C7DDC"/>
    <w:rsid w:val="00640897"/>
    <w:rsid w:val="0065754E"/>
    <w:rsid w:val="00690F88"/>
    <w:rsid w:val="006D2967"/>
    <w:rsid w:val="007001F6"/>
    <w:rsid w:val="007672AE"/>
    <w:rsid w:val="007B60F7"/>
    <w:rsid w:val="00846CF2"/>
    <w:rsid w:val="00865343"/>
    <w:rsid w:val="008A5DCD"/>
    <w:rsid w:val="008C367B"/>
    <w:rsid w:val="00AC6EA8"/>
    <w:rsid w:val="00BE0C6D"/>
    <w:rsid w:val="00C326CD"/>
    <w:rsid w:val="00CD0D76"/>
    <w:rsid w:val="00D217BA"/>
    <w:rsid w:val="00D271FE"/>
    <w:rsid w:val="00DC1C3E"/>
    <w:rsid w:val="00E6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8E"/>
  </w:style>
  <w:style w:type="paragraph" w:styleId="1">
    <w:name w:val="heading 1"/>
    <w:basedOn w:val="a"/>
    <w:link w:val="10"/>
    <w:uiPriority w:val="9"/>
    <w:qFormat/>
    <w:rsid w:val="00D217BA"/>
    <w:pPr>
      <w:spacing w:before="100" w:after="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D217BA"/>
    <w:pPr>
      <w:spacing w:before="100" w:after="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D217BA"/>
    <w:pPr>
      <w:spacing w:before="6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BA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7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17BA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6CD"/>
  </w:style>
  <w:style w:type="paragraph" w:styleId="a9">
    <w:name w:val="footer"/>
    <w:basedOn w:val="a"/>
    <w:link w:val="aa"/>
    <w:uiPriority w:val="99"/>
    <w:semiHidden/>
    <w:unhideWhenUsed/>
    <w:rsid w:val="00C3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26CD"/>
  </w:style>
  <w:style w:type="paragraph" w:styleId="ab">
    <w:name w:val="List Paragraph"/>
    <w:basedOn w:val="a"/>
    <w:uiPriority w:val="34"/>
    <w:qFormat/>
    <w:rsid w:val="00D271FE"/>
    <w:pPr>
      <w:ind w:left="720"/>
      <w:contextualSpacing/>
    </w:pPr>
  </w:style>
  <w:style w:type="paragraph" w:customStyle="1" w:styleId="western">
    <w:name w:val="western"/>
    <w:basedOn w:val="a"/>
    <w:rsid w:val="003427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87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60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7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685">
              <w:marLeft w:val="0"/>
              <w:marRight w:val="0"/>
              <w:marTop w:val="0"/>
              <w:marBottom w:val="0"/>
              <w:divBdr>
                <w:top w:val="single" w:sz="6" w:space="8" w:color="BC2102"/>
                <w:left w:val="single" w:sz="6" w:space="8" w:color="BC2102"/>
                <w:bottom w:val="single" w:sz="6" w:space="8" w:color="BC2102"/>
                <w:right w:val="single" w:sz="6" w:space="8" w:color="BC2102"/>
              </w:divBdr>
              <w:divsChild>
                <w:div w:id="2077043518">
                  <w:marLeft w:val="75"/>
                  <w:marRight w:val="7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dotted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9C9C0-1872-4BDF-B87E-EC03268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cp:lastPrinted>2012-10-16T02:47:00Z</cp:lastPrinted>
  <dcterms:created xsi:type="dcterms:W3CDTF">2012-10-05T02:04:00Z</dcterms:created>
  <dcterms:modified xsi:type="dcterms:W3CDTF">2012-12-19T02:34:00Z</dcterms:modified>
</cp:coreProperties>
</file>