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B2" w:rsidRDefault="006269B2" w:rsidP="00CC782B">
      <w:pPr>
        <w:ind w:firstLine="708"/>
        <w:jc w:val="center"/>
        <w:rPr>
          <w:rFonts w:ascii="Times New Roman" w:hAnsi="Times New Roman"/>
          <w:b/>
          <w:sz w:val="28"/>
          <w:szCs w:val="28"/>
          <w:shd w:val="clear" w:color="auto" w:fill="FFFFFF"/>
        </w:rPr>
      </w:pPr>
      <w:bookmarkStart w:id="0" w:name="_GoBack"/>
      <w:bookmarkEnd w:id="0"/>
    </w:p>
    <w:p w:rsidR="006269B2" w:rsidRDefault="006269B2" w:rsidP="00CC782B">
      <w:pPr>
        <w:ind w:firstLine="708"/>
        <w:jc w:val="center"/>
        <w:rPr>
          <w:rFonts w:ascii="Times New Roman" w:hAnsi="Times New Roman"/>
          <w:b/>
          <w:sz w:val="28"/>
          <w:szCs w:val="28"/>
          <w:shd w:val="clear" w:color="auto" w:fill="FFFFFF"/>
        </w:rPr>
      </w:pPr>
    </w:p>
    <w:p w:rsidR="006269B2" w:rsidRDefault="006269B2" w:rsidP="00CC782B">
      <w:pPr>
        <w:ind w:firstLine="708"/>
        <w:jc w:val="center"/>
        <w:rPr>
          <w:rFonts w:ascii="Times New Roman" w:hAnsi="Times New Roman"/>
          <w:b/>
          <w:sz w:val="28"/>
          <w:szCs w:val="28"/>
          <w:shd w:val="clear" w:color="auto" w:fill="FFFFFF"/>
        </w:rPr>
      </w:pPr>
    </w:p>
    <w:p w:rsidR="006269B2" w:rsidRDefault="006269B2" w:rsidP="00CC782B">
      <w:pPr>
        <w:ind w:firstLine="708"/>
        <w:jc w:val="center"/>
        <w:rPr>
          <w:rFonts w:ascii="Times New Roman" w:hAnsi="Times New Roman"/>
          <w:b/>
          <w:sz w:val="28"/>
          <w:szCs w:val="28"/>
          <w:shd w:val="clear" w:color="auto" w:fill="FFFFFF"/>
        </w:rPr>
      </w:pPr>
    </w:p>
    <w:p w:rsidR="006269B2" w:rsidRDefault="006269B2" w:rsidP="00CC782B">
      <w:pPr>
        <w:ind w:firstLine="708"/>
        <w:jc w:val="center"/>
        <w:rPr>
          <w:rFonts w:ascii="Times New Roman" w:hAnsi="Times New Roman"/>
          <w:b/>
          <w:sz w:val="28"/>
          <w:szCs w:val="28"/>
          <w:shd w:val="clear" w:color="auto" w:fill="FFFFFF"/>
        </w:rPr>
      </w:pPr>
    </w:p>
    <w:p w:rsidR="006269B2" w:rsidRDefault="006269B2" w:rsidP="00CC782B">
      <w:pPr>
        <w:ind w:firstLine="708"/>
        <w:jc w:val="center"/>
        <w:rPr>
          <w:rFonts w:ascii="Times New Roman" w:hAnsi="Times New Roman"/>
          <w:b/>
          <w:sz w:val="28"/>
          <w:szCs w:val="28"/>
          <w:shd w:val="clear" w:color="auto" w:fill="FFFFFF"/>
        </w:rPr>
      </w:pPr>
    </w:p>
    <w:p w:rsidR="006269B2" w:rsidRPr="00191478" w:rsidRDefault="006269B2" w:rsidP="00191478">
      <w:pPr>
        <w:ind w:firstLine="708"/>
        <w:jc w:val="center"/>
        <w:rPr>
          <w:rFonts w:ascii="Times New Roman" w:hAnsi="Times New Roman"/>
          <w:b/>
          <w:sz w:val="52"/>
          <w:szCs w:val="52"/>
          <w:shd w:val="clear" w:color="auto" w:fill="FFFFFF"/>
        </w:rPr>
      </w:pPr>
      <w:r w:rsidRPr="00191478">
        <w:rPr>
          <w:rFonts w:ascii="Times New Roman" w:hAnsi="Times New Roman"/>
          <w:b/>
          <w:sz w:val="52"/>
          <w:szCs w:val="52"/>
          <w:shd w:val="clear" w:color="auto" w:fill="FFFFFF"/>
        </w:rPr>
        <w:t xml:space="preserve">ПАПКА </w:t>
      </w:r>
      <w:r w:rsidRPr="00191478">
        <w:rPr>
          <w:rFonts w:ascii="Times New Roman" w:hAnsi="Times New Roman"/>
          <w:b/>
          <w:sz w:val="40"/>
          <w:szCs w:val="40"/>
          <w:shd w:val="clear" w:color="auto" w:fill="FFFFFF"/>
        </w:rPr>
        <w:t>ДЛЯ</w:t>
      </w:r>
      <w:r>
        <w:rPr>
          <w:rFonts w:ascii="Times New Roman" w:hAnsi="Times New Roman"/>
          <w:b/>
          <w:sz w:val="52"/>
          <w:szCs w:val="52"/>
          <w:shd w:val="clear" w:color="auto" w:fill="FFFFFF"/>
        </w:rPr>
        <w:t xml:space="preserve"> </w:t>
      </w:r>
      <w:r w:rsidRPr="00191478">
        <w:rPr>
          <w:rFonts w:ascii="Times New Roman" w:hAnsi="Times New Roman"/>
          <w:b/>
          <w:sz w:val="40"/>
          <w:szCs w:val="40"/>
          <w:shd w:val="clear" w:color="auto" w:fill="FFFFFF"/>
        </w:rPr>
        <w:t xml:space="preserve">ПОДГОТОВКИ К </w:t>
      </w:r>
      <w:r w:rsidRPr="00191478">
        <w:rPr>
          <w:rFonts w:ascii="Times New Roman" w:hAnsi="Times New Roman"/>
          <w:b/>
          <w:sz w:val="52"/>
          <w:szCs w:val="52"/>
          <w:shd w:val="clear" w:color="auto" w:fill="FFFFFF"/>
        </w:rPr>
        <w:t>ГИА</w:t>
      </w:r>
    </w:p>
    <w:p w:rsidR="006269B2" w:rsidRPr="00191478" w:rsidRDefault="006269B2" w:rsidP="00CC782B">
      <w:pPr>
        <w:ind w:firstLine="708"/>
        <w:jc w:val="center"/>
        <w:rPr>
          <w:rFonts w:ascii="Times New Roman" w:hAnsi="Times New Roman"/>
          <w:b/>
          <w:sz w:val="40"/>
          <w:szCs w:val="40"/>
          <w:shd w:val="clear" w:color="auto" w:fill="FFFFFF"/>
        </w:rPr>
      </w:pPr>
      <w:r w:rsidRPr="00191478">
        <w:rPr>
          <w:rFonts w:ascii="Times New Roman" w:hAnsi="Times New Roman"/>
          <w:b/>
          <w:sz w:val="40"/>
          <w:szCs w:val="40"/>
          <w:shd w:val="clear" w:color="auto" w:fill="FFFFFF"/>
        </w:rPr>
        <w:t>ЧАСТЬ С1</w:t>
      </w:r>
    </w:p>
    <w:p w:rsidR="006269B2" w:rsidRPr="00191478" w:rsidRDefault="006269B2" w:rsidP="00CC782B">
      <w:pPr>
        <w:ind w:firstLine="708"/>
        <w:jc w:val="center"/>
        <w:rPr>
          <w:rFonts w:ascii="Times New Roman" w:hAnsi="Times New Roman"/>
          <w:b/>
          <w:sz w:val="56"/>
          <w:szCs w:val="56"/>
          <w:shd w:val="clear" w:color="auto" w:fill="FFFFFF"/>
        </w:rPr>
      </w:pPr>
      <w:r w:rsidRPr="00191478">
        <w:rPr>
          <w:rFonts w:ascii="Times New Roman" w:hAnsi="Times New Roman"/>
          <w:b/>
          <w:sz w:val="56"/>
          <w:szCs w:val="56"/>
          <w:shd w:val="clear" w:color="auto" w:fill="FFFFFF"/>
        </w:rPr>
        <w:t>СЖАТОЕ ИЗЛОЖЕНИЕ</w:t>
      </w:r>
    </w:p>
    <w:p w:rsidR="006269B2" w:rsidRPr="00191478" w:rsidRDefault="006269B2" w:rsidP="00CC782B">
      <w:pPr>
        <w:ind w:firstLine="708"/>
        <w:jc w:val="center"/>
        <w:rPr>
          <w:rFonts w:ascii="Times New Roman" w:hAnsi="Times New Roman"/>
          <w:b/>
          <w:sz w:val="36"/>
          <w:szCs w:val="36"/>
          <w:shd w:val="clear" w:color="auto" w:fill="FFFFFF"/>
        </w:rPr>
      </w:pPr>
      <w:r w:rsidRPr="00191478">
        <w:rPr>
          <w:rFonts w:ascii="Times New Roman" w:hAnsi="Times New Roman"/>
          <w:b/>
          <w:sz w:val="36"/>
          <w:szCs w:val="36"/>
          <w:shd w:val="clear" w:color="auto" w:fill="FFFFFF"/>
        </w:rPr>
        <w:t>учени____9 класса «_____»</w:t>
      </w:r>
    </w:p>
    <w:p w:rsidR="006269B2" w:rsidRDefault="006269B2" w:rsidP="00CC782B">
      <w:pPr>
        <w:ind w:firstLine="708"/>
        <w:jc w:val="center"/>
        <w:rPr>
          <w:rFonts w:ascii="Times New Roman" w:hAnsi="Times New Roman"/>
          <w:b/>
          <w:sz w:val="28"/>
          <w:szCs w:val="28"/>
          <w:shd w:val="clear" w:color="auto" w:fill="FFFFFF"/>
        </w:rPr>
      </w:pPr>
      <w:r w:rsidRPr="00191478">
        <w:rPr>
          <w:rFonts w:ascii="Times New Roman" w:hAnsi="Times New Roman"/>
          <w:b/>
          <w:sz w:val="36"/>
          <w:szCs w:val="36"/>
          <w:shd w:val="clear" w:color="auto" w:fill="FFFFFF"/>
        </w:rPr>
        <w:t>______________________________________________________</w:t>
      </w:r>
    </w:p>
    <w:p w:rsidR="006269B2" w:rsidRPr="00CC782B" w:rsidRDefault="006269B2" w:rsidP="00CC782B">
      <w:pPr>
        <w:ind w:firstLine="708"/>
        <w:jc w:val="center"/>
        <w:rPr>
          <w:rFonts w:ascii="Times New Roman" w:hAnsi="Times New Roman"/>
          <w:b/>
          <w:sz w:val="28"/>
          <w:szCs w:val="28"/>
          <w:shd w:val="clear" w:color="auto" w:fill="FFFFFF"/>
        </w:rPr>
      </w:pPr>
      <w:r>
        <w:rPr>
          <w:rFonts w:ascii="Times New Roman" w:hAnsi="Times New Roman"/>
          <w:b/>
          <w:sz w:val="28"/>
          <w:szCs w:val="28"/>
          <w:shd w:val="clear" w:color="auto" w:fill="FFFFFF"/>
        </w:rPr>
        <w:br w:type="page"/>
      </w:r>
      <w:r w:rsidRPr="00CC782B">
        <w:rPr>
          <w:rFonts w:ascii="Times New Roman" w:hAnsi="Times New Roman"/>
          <w:b/>
          <w:sz w:val="28"/>
          <w:szCs w:val="28"/>
          <w:shd w:val="clear" w:color="auto" w:fill="FFFFFF"/>
        </w:rPr>
        <w:lastRenderedPageBreak/>
        <w:t>Текст 1</w:t>
      </w:r>
    </w:p>
    <w:p w:rsidR="006269B2" w:rsidRPr="00CC782B" w:rsidRDefault="006269B2" w:rsidP="00CC782B">
      <w:pPr>
        <w:ind w:firstLine="708"/>
        <w:jc w:val="both"/>
        <w:rPr>
          <w:rFonts w:ascii="Times New Roman" w:hAnsi="Times New Roman"/>
          <w:sz w:val="28"/>
          <w:szCs w:val="28"/>
        </w:rPr>
      </w:pPr>
      <w:r w:rsidRPr="00CC782B">
        <w:rPr>
          <w:rFonts w:ascii="Times New Roman" w:hAnsi="Times New Roman"/>
          <w:sz w:val="28"/>
          <w:szCs w:val="28"/>
          <w:shd w:val="clear" w:color="auto" w:fill="FFFFFF"/>
        </w:rPr>
        <w:t>Есть ценности, которые изменяются, теряются, пропадают, становясь пылью времени. Но как бы ни изменялось общество, всё равно на протяжении тысячелетий остаются вечные ценности, которые имеют большое значение для людей всех поколений и культур. Одной из таких вечных ценностей, безусловно, является дружба.</w:t>
      </w:r>
    </w:p>
    <w:p w:rsidR="006269B2" w:rsidRPr="00CC782B" w:rsidRDefault="006269B2" w:rsidP="00CC782B">
      <w:pPr>
        <w:ind w:firstLine="708"/>
        <w:jc w:val="both"/>
        <w:rPr>
          <w:rFonts w:ascii="Times New Roman" w:hAnsi="Times New Roman"/>
          <w:sz w:val="28"/>
          <w:szCs w:val="28"/>
        </w:rPr>
      </w:pPr>
      <w:r w:rsidRPr="00CC782B">
        <w:rPr>
          <w:rFonts w:ascii="Times New Roman" w:hAnsi="Times New Roman"/>
          <w:sz w:val="28"/>
          <w:szCs w:val="28"/>
          <w:shd w:val="clear" w:color="auto" w:fill="FFFFFF"/>
        </w:rPr>
        <w:t>Люди очень часто употребляют это слово в своём языке, тех или иных людей называют своими друзьями, но мало кто может сформулировать, что такое дружба, кто такой настоящий друг, каким он должен быть. Все определения дружбы сходны в одном: дружба – это взаимоотношения, основанные на взаимной открытости людей, полном доверии и постоянной готовности в любой момент прийти друг другу на помощь.</w:t>
      </w:r>
    </w:p>
    <w:p w:rsidR="006269B2" w:rsidRPr="00CC782B" w:rsidRDefault="006269B2" w:rsidP="00CC782B">
      <w:pPr>
        <w:ind w:firstLine="708"/>
        <w:jc w:val="both"/>
        <w:rPr>
          <w:rFonts w:ascii="Times New Roman" w:hAnsi="Times New Roman"/>
          <w:sz w:val="28"/>
          <w:szCs w:val="28"/>
          <w:shd w:val="clear" w:color="auto" w:fill="FFFFFF"/>
        </w:rPr>
      </w:pPr>
      <w:r w:rsidRPr="00CC782B">
        <w:rPr>
          <w:rFonts w:ascii="Times New Roman" w:hAnsi="Times New Roman"/>
          <w:sz w:val="28"/>
          <w:szCs w:val="28"/>
          <w:shd w:val="clear" w:color="auto" w:fill="FFFFFF"/>
        </w:rPr>
        <w:t>Главное, чтобы у друзей были одинаковые жизненные ценности, похожие духовные ориентиры, тогда они смогут дружить, даже если их отношение к определённым явлениям жизни разное. И тогда на настоящую дружбу не влияет время и расстояние. Люди могут разговаривать друг с другом лишь изредка, быть в разлуке в течение многих лет, но всё равно оставаться очень близкими друзьями. Подобное постоянство– отличительная черта настоящей дружбы.</w:t>
      </w:r>
    </w:p>
    <w:p w:rsidR="006269B2" w:rsidRPr="00CC782B" w:rsidRDefault="006269B2" w:rsidP="00CC782B">
      <w:pPr>
        <w:ind w:firstLine="708"/>
        <w:jc w:val="both"/>
        <w:rPr>
          <w:rFonts w:ascii="Times New Roman" w:hAnsi="Times New Roman"/>
          <w:sz w:val="28"/>
          <w:szCs w:val="28"/>
          <w:shd w:val="clear" w:color="auto" w:fill="FFFFFF"/>
        </w:rPr>
      </w:pPr>
      <w:r w:rsidRPr="00CC782B">
        <w:rPr>
          <w:rFonts w:ascii="Times New Roman" w:hAnsi="Times New Roman"/>
          <w:sz w:val="28"/>
          <w:szCs w:val="28"/>
          <w:shd w:val="clear" w:color="auto" w:fill="FFFFFF"/>
        </w:rPr>
        <w:t>(Из Интернета)</w:t>
      </w:r>
    </w:p>
    <w:p w:rsidR="006269B2" w:rsidRPr="00CC782B" w:rsidRDefault="006269B2" w:rsidP="00CC782B">
      <w:pPr>
        <w:ind w:firstLine="708"/>
        <w:jc w:val="both"/>
        <w:rPr>
          <w:rFonts w:ascii="Times New Roman" w:hAnsi="Times New Roman"/>
          <w:sz w:val="28"/>
          <w:szCs w:val="28"/>
          <w:shd w:val="clear" w:color="auto" w:fill="FFFFFF"/>
        </w:rPr>
      </w:pPr>
      <w:r w:rsidRPr="00CC782B">
        <w:rPr>
          <w:rFonts w:ascii="Times New Roman" w:hAnsi="Times New Roman"/>
          <w:sz w:val="28"/>
          <w:szCs w:val="28"/>
          <w:shd w:val="clear" w:color="auto" w:fill="FFFFFF"/>
        </w:rPr>
        <w:t>_____________________________________________________________</w:t>
      </w:r>
    </w:p>
    <w:p w:rsidR="006269B2" w:rsidRPr="00CC782B" w:rsidRDefault="006269B2" w:rsidP="00CC782B">
      <w:pPr>
        <w:ind w:firstLine="708"/>
        <w:jc w:val="both"/>
        <w:rPr>
          <w:rFonts w:ascii="Times New Roman" w:hAnsi="Times New Roman"/>
          <w:sz w:val="28"/>
          <w:szCs w:val="28"/>
        </w:rPr>
      </w:pPr>
      <w:r w:rsidRPr="00CC782B">
        <w:rPr>
          <w:rFonts w:ascii="Times New Roman" w:hAnsi="Times New Roman"/>
          <w:sz w:val="28"/>
          <w:szCs w:val="28"/>
          <w:shd w:val="clear" w:color="auto" w:fill="FFFFFF"/>
        </w:rPr>
        <w:t>Есть ценности, которые со временем теряются, пропадают. Но остаются вечные ценности, имеющие большое значение для людей всех поколений и культур. Например, дружба.</w:t>
      </w:r>
    </w:p>
    <w:p w:rsidR="006269B2" w:rsidRPr="00CC782B" w:rsidRDefault="006269B2" w:rsidP="00CC782B">
      <w:pPr>
        <w:ind w:firstLine="708"/>
        <w:jc w:val="both"/>
        <w:rPr>
          <w:rFonts w:ascii="Times New Roman" w:hAnsi="Times New Roman"/>
          <w:sz w:val="28"/>
          <w:szCs w:val="28"/>
        </w:rPr>
      </w:pPr>
      <w:r w:rsidRPr="00CC782B">
        <w:rPr>
          <w:rFonts w:ascii="Times New Roman" w:hAnsi="Times New Roman"/>
          <w:sz w:val="28"/>
          <w:szCs w:val="28"/>
          <w:shd w:val="clear" w:color="auto" w:fill="FFFFFF"/>
        </w:rPr>
        <w:t>Люди очень часто употребляют это слово в своём языке, но мало кто может сформулировать, что это такое. Дружба – это полное доверие и постоянная готовность прийти на помощь.</w:t>
      </w:r>
    </w:p>
    <w:p w:rsidR="006269B2" w:rsidRPr="00CC782B" w:rsidRDefault="006269B2" w:rsidP="00CC782B">
      <w:pPr>
        <w:ind w:firstLine="708"/>
        <w:jc w:val="both"/>
        <w:rPr>
          <w:rFonts w:ascii="Times New Roman" w:hAnsi="Times New Roman"/>
          <w:sz w:val="28"/>
          <w:szCs w:val="28"/>
          <w:shd w:val="clear" w:color="auto" w:fill="FFFFFF"/>
        </w:rPr>
      </w:pPr>
      <w:r w:rsidRPr="00CC782B">
        <w:rPr>
          <w:rFonts w:ascii="Times New Roman" w:hAnsi="Times New Roman"/>
          <w:sz w:val="28"/>
          <w:szCs w:val="28"/>
          <w:shd w:val="clear" w:color="auto" w:fill="FFFFFF"/>
        </w:rPr>
        <w:t>У друзей должны быть одинаковые жизненные ценности, похожие духовные ориентиры. Настоящая дружба не боится времени и расстояния. Близкими друзьями можно быть, не встречаясь годами и разговаривая изредка. Подобное постоянство – отличительная черта настоящей дружбы.</w:t>
      </w:r>
    </w:p>
    <w:p w:rsidR="006269B2" w:rsidRPr="00FD629D" w:rsidRDefault="006269B2" w:rsidP="00CC782B">
      <w:pPr>
        <w:ind w:firstLine="708"/>
        <w:jc w:val="both"/>
      </w:pPr>
    </w:p>
    <w:p w:rsidR="006269B2" w:rsidRDefault="006269B2" w:rsidP="00016ED4">
      <w:pPr>
        <w:jc w:val="center"/>
        <w:rPr>
          <w:rFonts w:ascii="Times New Roman" w:hAnsi="Times New Roman"/>
          <w:sz w:val="28"/>
          <w:szCs w:val="28"/>
        </w:rPr>
      </w:pPr>
    </w:p>
    <w:p w:rsidR="006269B2" w:rsidRDefault="006269B2" w:rsidP="00CC782B">
      <w:pPr>
        <w:tabs>
          <w:tab w:val="left" w:pos="3105"/>
        </w:tabs>
        <w:rPr>
          <w:rFonts w:ascii="Times New Roman" w:hAnsi="Times New Roman"/>
          <w:sz w:val="28"/>
          <w:szCs w:val="28"/>
        </w:rPr>
      </w:pPr>
      <w:r>
        <w:rPr>
          <w:rFonts w:ascii="Times New Roman" w:hAnsi="Times New Roman"/>
          <w:sz w:val="28"/>
          <w:szCs w:val="28"/>
        </w:rPr>
        <w:tab/>
      </w:r>
    </w:p>
    <w:p w:rsidR="006269B2" w:rsidRPr="00016ED4" w:rsidRDefault="006269B2" w:rsidP="00016ED4">
      <w:pPr>
        <w:jc w:val="center"/>
        <w:rPr>
          <w:rFonts w:ascii="Times New Roman" w:hAnsi="Times New Roman"/>
          <w:b/>
          <w:sz w:val="28"/>
          <w:szCs w:val="28"/>
        </w:rPr>
      </w:pPr>
      <w:r w:rsidRPr="00CC782B">
        <w:rPr>
          <w:rFonts w:ascii="Times New Roman" w:hAnsi="Times New Roman"/>
          <w:sz w:val="28"/>
          <w:szCs w:val="28"/>
        </w:rPr>
        <w:br w:type="page"/>
      </w:r>
      <w:r w:rsidRPr="00016ED4">
        <w:rPr>
          <w:rFonts w:ascii="Times New Roman" w:hAnsi="Times New Roman"/>
          <w:b/>
          <w:sz w:val="28"/>
          <w:szCs w:val="28"/>
        </w:rPr>
        <w:lastRenderedPageBreak/>
        <w:t>Текст 2</w:t>
      </w:r>
    </w:p>
    <w:p w:rsidR="006269B2" w:rsidRPr="00016ED4" w:rsidRDefault="006269B2" w:rsidP="00016ED4">
      <w:pPr>
        <w:autoSpaceDE w:val="0"/>
        <w:autoSpaceDN w:val="0"/>
        <w:adjustRightInd w:val="0"/>
        <w:spacing w:after="0" w:line="240" w:lineRule="auto"/>
        <w:ind w:firstLine="708"/>
        <w:jc w:val="both"/>
        <w:rPr>
          <w:rFonts w:ascii="Times New Roman" w:hAnsi="Times New Roman"/>
          <w:sz w:val="28"/>
          <w:szCs w:val="28"/>
        </w:rPr>
      </w:pPr>
      <w:r w:rsidRPr="00016ED4">
        <w:rPr>
          <w:rFonts w:ascii="Times New Roman" w:hAnsi="Times New Roman"/>
          <w:sz w:val="28"/>
          <w:szCs w:val="28"/>
        </w:rPr>
        <w:t>Одному человеку сказали, что его знакомый отозвался о нём в нелестных</w:t>
      </w:r>
      <w:r>
        <w:rPr>
          <w:rFonts w:ascii="Times New Roman" w:hAnsi="Times New Roman"/>
          <w:sz w:val="28"/>
          <w:szCs w:val="28"/>
        </w:rPr>
        <w:t xml:space="preserve"> </w:t>
      </w:r>
      <w:r w:rsidRPr="00016ED4">
        <w:rPr>
          <w:rFonts w:ascii="Times New Roman" w:hAnsi="Times New Roman"/>
          <w:sz w:val="28"/>
          <w:szCs w:val="28"/>
        </w:rPr>
        <w:t>выражениях. «Да не может быть! – воскликн</w:t>
      </w:r>
      <w:r>
        <w:rPr>
          <w:rFonts w:ascii="Times New Roman" w:hAnsi="Times New Roman"/>
          <w:sz w:val="28"/>
          <w:szCs w:val="28"/>
        </w:rPr>
        <w:t xml:space="preserve">ул человек. – Я ничего хорошего </w:t>
      </w:r>
      <w:r w:rsidRPr="00016ED4">
        <w:rPr>
          <w:rFonts w:ascii="Times New Roman" w:hAnsi="Times New Roman"/>
          <w:sz w:val="28"/>
          <w:szCs w:val="28"/>
        </w:rPr>
        <w:t xml:space="preserve">для него не сделал…». Вот он, алгоритм чёрной </w:t>
      </w:r>
      <w:r>
        <w:rPr>
          <w:rFonts w:ascii="Times New Roman" w:hAnsi="Times New Roman"/>
          <w:sz w:val="28"/>
          <w:szCs w:val="28"/>
        </w:rPr>
        <w:t xml:space="preserve">неблагодарности, когда на </w:t>
      </w:r>
      <w:r w:rsidRPr="00016ED4">
        <w:rPr>
          <w:rFonts w:ascii="Times New Roman" w:hAnsi="Times New Roman"/>
          <w:sz w:val="28"/>
          <w:szCs w:val="28"/>
        </w:rPr>
        <w:t>добро отвечают злом. В жизни, надо полагать,</w:t>
      </w:r>
      <w:r>
        <w:rPr>
          <w:rFonts w:ascii="Times New Roman" w:hAnsi="Times New Roman"/>
          <w:sz w:val="28"/>
          <w:szCs w:val="28"/>
        </w:rPr>
        <w:t xml:space="preserve"> этот человек не раз встречался </w:t>
      </w:r>
      <w:r w:rsidRPr="00016ED4">
        <w:rPr>
          <w:rFonts w:ascii="Times New Roman" w:hAnsi="Times New Roman"/>
          <w:sz w:val="28"/>
          <w:szCs w:val="28"/>
        </w:rPr>
        <w:t>с людьми, перепутавшими ориентиры на компасе нравственности.</w:t>
      </w:r>
    </w:p>
    <w:p w:rsidR="006269B2" w:rsidRPr="00016ED4" w:rsidRDefault="006269B2" w:rsidP="001426CB">
      <w:pPr>
        <w:autoSpaceDE w:val="0"/>
        <w:autoSpaceDN w:val="0"/>
        <w:adjustRightInd w:val="0"/>
        <w:spacing w:after="0" w:line="240" w:lineRule="auto"/>
        <w:ind w:firstLine="708"/>
        <w:jc w:val="both"/>
        <w:rPr>
          <w:rFonts w:ascii="Times New Roman" w:hAnsi="Times New Roman"/>
          <w:sz w:val="28"/>
          <w:szCs w:val="28"/>
        </w:rPr>
      </w:pPr>
      <w:r w:rsidRPr="00016ED4">
        <w:rPr>
          <w:rFonts w:ascii="Times New Roman" w:hAnsi="Times New Roman"/>
          <w:sz w:val="28"/>
          <w:szCs w:val="28"/>
        </w:rPr>
        <w:t>Нравственность – это путеводитель по жизни. И если ты будешь</w:t>
      </w:r>
      <w:r>
        <w:rPr>
          <w:rFonts w:ascii="Times New Roman" w:hAnsi="Times New Roman"/>
          <w:sz w:val="28"/>
          <w:szCs w:val="28"/>
        </w:rPr>
        <w:t xml:space="preserve"> </w:t>
      </w:r>
      <w:r w:rsidRPr="00016ED4">
        <w:rPr>
          <w:rFonts w:ascii="Times New Roman" w:hAnsi="Times New Roman"/>
          <w:sz w:val="28"/>
          <w:szCs w:val="28"/>
        </w:rPr>
        <w:t>отклоняться от дороги, то вполне мож</w:t>
      </w:r>
      <w:r>
        <w:rPr>
          <w:rFonts w:ascii="Times New Roman" w:hAnsi="Times New Roman"/>
          <w:sz w:val="28"/>
          <w:szCs w:val="28"/>
        </w:rPr>
        <w:t xml:space="preserve">ешь забрести в бурелом, колючий </w:t>
      </w:r>
      <w:r w:rsidRPr="00016ED4">
        <w:rPr>
          <w:rFonts w:ascii="Times New Roman" w:hAnsi="Times New Roman"/>
          <w:sz w:val="28"/>
          <w:szCs w:val="28"/>
        </w:rPr>
        <w:t>кустарник, а то и вовсе утонуть. То есть е</w:t>
      </w:r>
      <w:r>
        <w:rPr>
          <w:rFonts w:ascii="Times New Roman" w:hAnsi="Times New Roman"/>
          <w:sz w:val="28"/>
          <w:szCs w:val="28"/>
        </w:rPr>
        <w:t xml:space="preserve">сли ты неблагодарно ведёшь себя </w:t>
      </w:r>
      <w:r w:rsidRPr="00016ED4">
        <w:rPr>
          <w:rFonts w:ascii="Times New Roman" w:hAnsi="Times New Roman"/>
          <w:sz w:val="28"/>
          <w:szCs w:val="28"/>
        </w:rPr>
        <w:t>по отношению к другим, то и люди вправе</w:t>
      </w:r>
      <w:r>
        <w:rPr>
          <w:rFonts w:ascii="Times New Roman" w:hAnsi="Times New Roman"/>
          <w:sz w:val="28"/>
          <w:szCs w:val="28"/>
        </w:rPr>
        <w:t xml:space="preserve"> вести себя по отношению к тебе </w:t>
      </w:r>
      <w:r w:rsidRPr="00016ED4">
        <w:rPr>
          <w:rFonts w:ascii="Times New Roman" w:hAnsi="Times New Roman"/>
          <w:sz w:val="28"/>
          <w:szCs w:val="28"/>
        </w:rPr>
        <w:t>так же.</w:t>
      </w:r>
    </w:p>
    <w:p w:rsidR="006269B2" w:rsidRPr="00016ED4" w:rsidRDefault="006269B2" w:rsidP="001426CB">
      <w:pPr>
        <w:autoSpaceDE w:val="0"/>
        <w:autoSpaceDN w:val="0"/>
        <w:adjustRightInd w:val="0"/>
        <w:spacing w:after="0" w:line="240" w:lineRule="auto"/>
        <w:ind w:firstLine="708"/>
        <w:jc w:val="both"/>
        <w:rPr>
          <w:rFonts w:ascii="Times New Roman" w:hAnsi="Times New Roman"/>
          <w:sz w:val="28"/>
          <w:szCs w:val="28"/>
        </w:rPr>
      </w:pPr>
      <w:r w:rsidRPr="00016ED4">
        <w:rPr>
          <w:rFonts w:ascii="Times New Roman" w:hAnsi="Times New Roman"/>
          <w:sz w:val="28"/>
          <w:szCs w:val="28"/>
        </w:rPr>
        <w:t>Как же относиться к этому явлению? Относитесь философски.</w:t>
      </w:r>
      <w:r>
        <w:rPr>
          <w:rFonts w:ascii="Times New Roman" w:hAnsi="Times New Roman"/>
          <w:sz w:val="28"/>
          <w:szCs w:val="28"/>
        </w:rPr>
        <w:t xml:space="preserve"> </w:t>
      </w:r>
      <w:r w:rsidRPr="00016ED4">
        <w:rPr>
          <w:rFonts w:ascii="Times New Roman" w:hAnsi="Times New Roman"/>
          <w:sz w:val="28"/>
          <w:szCs w:val="28"/>
        </w:rPr>
        <w:t>Совершайте добро и знайте, что оно наве</w:t>
      </w:r>
      <w:r>
        <w:rPr>
          <w:rFonts w:ascii="Times New Roman" w:hAnsi="Times New Roman"/>
          <w:sz w:val="28"/>
          <w:szCs w:val="28"/>
        </w:rPr>
        <w:t xml:space="preserve">рняка окупится. Уверяю Вас, что </w:t>
      </w:r>
      <w:r w:rsidRPr="00016ED4">
        <w:rPr>
          <w:rFonts w:ascii="Times New Roman" w:hAnsi="Times New Roman"/>
          <w:sz w:val="28"/>
          <w:szCs w:val="28"/>
        </w:rPr>
        <w:t>Вы сами будете получать наслаждение от того</w:t>
      </w:r>
      <w:r>
        <w:rPr>
          <w:rFonts w:ascii="Times New Roman" w:hAnsi="Times New Roman"/>
          <w:sz w:val="28"/>
          <w:szCs w:val="28"/>
        </w:rPr>
        <w:t xml:space="preserve">, что делаете добро. То есть Вы </w:t>
      </w:r>
      <w:r w:rsidRPr="00016ED4">
        <w:rPr>
          <w:rFonts w:ascii="Times New Roman" w:hAnsi="Times New Roman"/>
          <w:sz w:val="28"/>
          <w:szCs w:val="28"/>
        </w:rPr>
        <w:t xml:space="preserve">будете счастливы. А это и есть цель в </w:t>
      </w:r>
      <w:r>
        <w:rPr>
          <w:rFonts w:ascii="Times New Roman" w:hAnsi="Times New Roman"/>
          <w:sz w:val="28"/>
          <w:szCs w:val="28"/>
        </w:rPr>
        <w:t xml:space="preserve">жизни – прожить её счастливо. И </w:t>
      </w:r>
      <w:r w:rsidRPr="00016ED4">
        <w:rPr>
          <w:rFonts w:ascii="Times New Roman" w:hAnsi="Times New Roman"/>
          <w:sz w:val="28"/>
          <w:szCs w:val="28"/>
        </w:rPr>
        <w:t>помните: творят добро возвышенные натуры.</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8"/>
      </w:tblGrid>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5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bl>
    <w:p w:rsidR="006269B2" w:rsidRDefault="006269B2" w:rsidP="001426CB">
      <w:pPr>
        <w:jc w:val="center"/>
        <w:rPr>
          <w:rFonts w:ascii="Times New Roman" w:hAnsi="Times New Roman"/>
          <w:b/>
          <w:sz w:val="28"/>
          <w:szCs w:val="28"/>
        </w:rPr>
      </w:pPr>
    </w:p>
    <w:p w:rsidR="006269B2" w:rsidRPr="00016ED4" w:rsidRDefault="006269B2" w:rsidP="001426CB">
      <w:pPr>
        <w:spacing w:after="0"/>
        <w:jc w:val="center"/>
        <w:rPr>
          <w:rFonts w:ascii="Times New Roman" w:hAnsi="Times New Roman"/>
          <w:b/>
          <w:sz w:val="28"/>
          <w:szCs w:val="28"/>
        </w:rPr>
      </w:pPr>
      <w:r>
        <w:rPr>
          <w:rFonts w:ascii="Times New Roman" w:hAnsi="Times New Roman"/>
          <w:b/>
          <w:sz w:val="28"/>
          <w:szCs w:val="28"/>
        </w:rPr>
        <w:lastRenderedPageBreak/>
        <w:t>Текст 3</w:t>
      </w:r>
    </w:p>
    <w:p w:rsidR="006269B2" w:rsidRPr="00016ED4" w:rsidRDefault="006269B2" w:rsidP="001426CB">
      <w:pPr>
        <w:tabs>
          <w:tab w:val="left" w:pos="915"/>
        </w:tabs>
        <w:spacing w:after="0"/>
        <w:jc w:val="both"/>
        <w:rPr>
          <w:rFonts w:ascii="Times New Roman" w:hAnsi="Times New Roman"/>
          <w:sz w:val="28"/>
          <w:szCs w:val="28"/>
        </w:rPr>
      </w:pPr>
      <w:r w:rsidRPr="00016ED4">
        <w:rPr>
          <w:rFonts w:ascii="Times New Roman" w:hAnsi="Times New Roman"/>
          <w:sz w:val="28"/>
          <w:szCs w:val="28"/>
        </w:rPr>
        <w:tab/>
        <w:t>Когда мне было лет десять, чья-то заботливая рука подложила мне томик "Животные-герои". Я считаю ее свои "будильником". От других людей знаю, что для них "будильником" чувства природы были месяц, проведенный летом в деревне, прогулка в лесу с человеком, который  "на все открыл глаза", первое путешествие с рюкзаком, с ночевкой в лесу...</w:t>
      </w:r>
    </w:p>
    <w:p w:rsidR="006269B2" w:rsidRPr="00016ED4" w:rsidRDefault="006269B2" w:rsidP="00016ED4">
      <w:pPr>
        <w:tabs>
          <w:tab w:val="left" w:pos="915"/>
        </w:tabs>
        <w:spacing w:after="0"/>
        <w:jc w:val="both"/>
        <w:rPr>
          <w:rFonts w:ascii="Times New Roman" w:hAnsi="Times New Roman"/>
          <w:sz w:val="28"/>
          <w:szCs w:val="28"/>
        </w:rPr>
      </w:pPr>
      <w:r w:rsidRPr="00016ED4">
        <w:rPr>
          <w:rFonts w:ascii="Times New Roman" w:hAnsi="Times New Roman"/>
          <w:sz w:val="28"/>
          <w:szCs w:val="28"/>
        </w:rPr>
        <w:tab/>
        <w:t>Нет нужды перечислять все, что может разбудить в человеческом детстве интерес и благоговейное отношение к великому таинству жизни. Вырастая, человек умом постигать должен, как сложно все в живом мире переплетено, взаимосвязано, как этот мир прочен и вместе с тем уязвим, как все в нашей жизни зависит от богатства земли, от здоровья живой природы. Эта школа должна обязательно быть.</w:t>
      </w:r>
    </w:p>
    <w:p w:rsidR="006269B2" w:rsidRDefault="006269B2" w:rsidP="00016ED4">
      <w:pPr>
        <w:tabs>
          <w:tab w:val="left" w:pos="915"/>
        </w:tabs>
        <w:spacing w:after="0"/>
        <w:jc w:val="both"/>
        <w:rPr>
          <w:rFonts w:ascii="Times New Roman" w:hAnsi="Times New Roman"/>
          <w:sz w:val="28"/>
          <w:szCs w:val="28"/>
        </w:rPr>
      </w:pPr>
      <w:r w:rsidRPr="00016ED4">
        <w:rPr>
          <w:rFonts w:ascii="Times New Roman" w:hAnsi="Times New Roman"/>
          <w:sz w:val="28"/>
          <w:szCs w:val="28"/>
        </w:rPr>
        <w:tab/>
        <w:t>И все-таки в начале всего стоит Любовь. Вовремя разбуженная, она делает познание мира интересным и увлекательным. С нею человек обретает и некую точку опоры, важную точку отсчета всех ценностей жизни. Любовь ко всему, что зеленеет, дышит, издает звуки, сверкает красками, и есть любовь, приближающая человека к счастью.</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8"/>
      </w:tblGrid>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bl>
    <w:p w:rsidR="006269B2" w:rsidRPr="00016ED4" w:rsidRDefault="006269B2" w:rsidP="00016ED4">
      <w:pPr>
        <w:jc w:val="both"/>
        <w:rPr>
          <w:rFonts w:ascii="Times New Roman" w:hAnsi="Times New Roman"/>
          <w:sz w:val="28"/>
          <w:szCs w:val="28"/>
        </w:rPr>
      </w:pPr>
    </w:p>
    <w:p w:rsidR="006269B2" w:rsidRPr="00016ED4" w:rsidRDefault="006269B2" w:rsidP="001426CB">
      <w:pPr>
        <w:spacing w:after="0"/>
        <w:jc w:val="center"/>
        <w:rPr>
          <w:rFonts w:ascii="Times New Roman" w:hAnsi="Times New Roman"/>
          <w:b/>
          <w:sz w:val="28"/>
          <w:szCs w:val="28"/>
        </w:rPr>
      </w:pPr>
      <w:r w:rsidRPr="00016ED4">
        <w:rPr>
          <w:rFonts w:ascii="Times New Roman" w:hAnsi="Times New Roman"/>
          <w:b/>
          <w:sz w:val="28"/>
          <w:szCs w:val="28"/>
        </w:rPr>
        <w:lastRenderedPageBreak/>
        <w:t>Текст 4</w:t>
      </w:r>
    </w:p>
    <w:p w:rsidR="006269B2" w:rsidRPr="00016ED4" w:rsidRDefault="006269B2" w:rsidP="001426CB">
      <w:pPr>
        <w:spacing w:after="0"/>
        <w:ind w:firstLine="709"/>
        <w:jc w:val="both"/>
        <w:rPr>
          <w:rFonts w:ascii="Times New Roman" w:hAnsi="Times New Roman"/>
          <w:sz w:val="28"/>
          <w:szCs w:val="28"/>
        </w:rPr>
      </w:pPr>
      <w:r w:rsidRPr="00016ED4">
        <w:rPr>
          <w:rFonts w:ascii="Times New Roman" w:hAnsi="Times New Roman"/>
          <w:sz w:val="28"/>
          <w:szCs w:val="28"/>
        </w:rPr>
        <w:t>Меня предал родной человек, меня предал лучший друг. Такие высказывания мы, к сожалению, слышим довольно часто. Чаще всего предают те, в кого мы вложили душу. Закономерность здесь такова: чем больше благодеяния, тем сильнее предательство.  В таких ситуациях вспоминается высказывание Гюго: " Я безразлично отношусь к ножевым ударам врага, но мне мучителен булавочный укол друга".</w:t>
      </w:r>
    </w:p>
    <w:p w:rsidR="006269B2" w:rsidRPr="00016ED4" w:rsidRDefault="006269B2" w:rsidP="00016ED4">
      <w:pPr>
        <w:spacing w:after="0"/>
        <w:ind w:firstLine="709"/>
        <w:jc w:val="both"/>
        <w:rPr>
          <w:rFonts w:ascii="Times New Roman" w:hAnsi="Times New Roman"/>
          <w:sz w:val="28"/>
          <w:szCs w:val="28"/>
        </w:rPr>
      </w:pPr>
      <w:r w:rsidRPr="00016ED4">
        <w:rPr>
          <w:rFonts w:ascii="Times New Roman" w:hAnsi="Times New Roman"/>
          <w:sz w:val="28"/>
          <w:szCs w:val="28"/>
        </w:rPr>
        <w:t xml:space="preserve"> Многие терпят издевательство над собой, надеясь, что у предателя проснется совесть. Но не может проснуться то, чего нет. Совесть – функция души, а у предателя ее нет. Предатель обычно объясняет  свой поступок интересами дела, но для того, чтобы оправдать первое предательство, совершает второе, третье и так до бесконечности. </w:t>
      </w:r>
    </w:p>
    <w:p w:rsidR="006269B2" w:rsidRPr="00016ED4" w:rsidRDefault="006269B2" w:rsidP="00016ED4">
      <w:pPr>
        <w:spacing w:after="0"/>
        <w:ind w:firstLine="709"/>
        <w:jc w:val="both"/>
        <w:rPr>
          <w:rFonts w:ascii="Times New Roman" w:hAnsi="Times New Roman"/>
          <w:sz w:val="28"/>
          <w:szCs w:val="28"/>
        </w:rPr>
      </w:pPr>
      <w:r w:rsidRPr="00016ED4">
        <w:rPr>
          <w:rFonts w:ascii="Times New Roman" w:hAnsi="Times New Roman"/>
          <w:sz w:val="28"/>
          <w:szCs w:val="28"/>
        </w:rPr>
        <w:t>Предательство полностью разрушает достоинство человека, в результате предатели ведут себя по -разному. Кто-то отстаивает свое поведение, пытаясь оправдать содеянное, кто-то впадает в ощущение вины и страха перед надвигающимся возмездием, а кто-то просто старается все забыть, не обременяя себя ни эмоциями, ни размышлениями. В любом случае жизнь предателя становится пустой, никчемной и бессмысленной.</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8"/>
      </w:tblGrid>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bl>
    <w:p w:rsidR="006269B2" w:rsidRPr="00016ED4" w:rsidRDefault="006269B2" w:rsidP="00016ED4">
      <w:pPr>
        <w:jc w:val="center"/>
        <w:rPr>
          <w:rFonts w:ascii="Times New Roman" w:hAnsi="Times New Roman"/>
          <w:b/>
          <w:sz w:val="28"/>
          <w:szCs w:val="28"/>
        </w:rPr>
      </w:pPr>
      <w:r w:rsidRPr="00016ED4">
        <w:rPr>
          <w:rFonts w:ascii="Times New Roman" w:hAnsi="Times New Roman"/>
          <w:b/>
          <w:sz w:val="28"/>
          <w:szCs w:val="28"/>
        </w:rPr>
        <w:lastRenderedPageBreak/>
        <w:t>Текст 5</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Война была для детей жестокой и грубой школой. Они сидели не за партами, а в мёрзлых окопах, и перед ними были не тетради, а бронебойные снаряды и пулемётные ленты. Они ещё не обладали жизненным опытом и поэтому не понимали истинной ценности простых вещей, которым не придаёшь значения в повседневной мирной жизни.</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Война наполнила их душевный опыт до предела. Они могли плакать не от горя, а от ненависти, могли по-детски радоваться весеннему журавлиному клину, как никогда не радовались ни до войны, ни после войны, с нежностью хранить в душе тепло ушедшей юности. Те, кто остался в живых, вернулись с войны, сумев сохранить в себе чистый, лучезарный мир, веру и надежду, став непримиримее к несправедливости, добрее к добру.</w:t>
      </w:r>
    </w:p>
    <w:p w:rsidR="006269B2" w:rsidRPr="00016ED4" w:rsidRDefault="006269B2" w:rsidP="001426CB">
      <w:pPr>
        <w:pStyle w:val="a3"/>
        <w:spacing w:before="0" w:beforeAutospacing="0" w:after="0" w:afterAutospacing="0"/>
        <w:ind w:firstLine="708"/>
        <w:jc w:val="both"/>
        <w:rPr>
          <w:sz w:val="28"/>
          <w:szCs w:val="28"/>
        </w:rPr>
      </w:pPr>
      <w:r w:rsidRPr="00016ED4">
        <w:rPr>
          <w:sz w:val="28"/>
          <w:szCs w:val="28"/>
        </w:rPr>
        <w:t>Хотя война и стала уже историей, но память о ней должна жить, ведь главные участники истории - это Люди и Время. Не забывать Время - это значит не забывать Людей, не забывать Людей - это значит не забывать Время.</w:t>
      </w:r>
    </w:p>
    <w:p w:rsidR="006269B2" w:rsidRPr="00016ED4" w:rsidRDefault="006269B2" w:rsidP="001426CB">
      <w:pPr>
        <w:pStyle w:val="a3"/>
        <w:spacing w:before="0" w:beforeAutospacing="0" w:after="0" w:afterAutospacing="0"/>
        <w:jc w:val="right"/>
        <w:rPr>
          <w:sz w:val="28"/>
          <w:szCs w:val="28"/>
        </w:rPr>
      </w:pPr>
      <w:r w:rsidRPr="00016ED4">
        <w:rPr>
          <w:sz w:val="28"/>
          <w:szCs w:val="28"/>
        </w:rPr>
        <w:t>(По Ю. Бондареву)</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8"/>
      </w:tblGrid>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5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bl>
    <w:p w:rsidR="006269B2" w:rsidRDefault="006269B2" w:rsidP="001426CB">
      <w:pPr>
        <w:pStyle w:val="a3"/>
        <w:spacing w:before="0" w:beforeAutospacing="0" w:after="0" w:afterAutospacing="0"/>
        <w:jc w:val="center"/>
        <w:rPr>
          <w:b/>
          <w:sz w:val="28"/>
          <w:szCs w:val="28"/>
        </w:rPr>
      </w:pPr>
    </w:p>
    <w:p w:rsidR="006269B2" w:rsidRPr="00016ED4" w:rsidRDefault="006269B2" w:rsidP="001426CB">
      <w:pPr>
        <w:pStyle w:val="a3"/>
        <w:spacing w:before="0" w:beforeAutospacing="0" w:after="0" w:afterAutospacing="0"/>
        <w:jc w:val="center"/>
        <w:rPr>
          <w:b/>
          <w:sz w:val="28"/>
          <w:szCs w:val="28"/>
        </w:rPr>
      </w:pPr>
      <w:r w:rsidRPr="00016ED4">
        <w:rPr>
          <w:b/>
          <w:sz w:val="28"/>
          <w:szCs w:val="28"/>
        </w:rPr>
        <w:lastRenderedPageBreak/>
        <w:t>Текст 6</w:t>
      </w:r>
    </w:p>
    <w:p w:rsidR="006269B2" w:rsidRPr="00016ED4" w:rsidRDefault="006269B2" w:rsidP="001426CB">
      <w:pPr>
        <w:pStyle w:val="a3"/>
        <w:spacing w:before="0" w:beforeAutospacing="0" w:after="0" w:afterAutospacing="0"/>
        <w:ind w:firstLine="708"/>
        <w:jc w:val="both"/>
        <w:rPr>
          <w:sz w:val="28"/>
          <w:szCs w:val="28"/>
        </w:rPr>
      </w:pPr>
      <w:r w:rsidRPr="00016ED4">
        <w:rPr>
          <w:sz w:val="28"/>
          <w:szCs w:val="28"/>
        </w:rPr>
        <w:t>Можно ли одной исчерпывающей формулой определить, что такое искусство? Нет, конечно. Искусство – это очарование и колдовство, это выявление смешного и трагедийного, это мораль и безнравственность, это познание мира и человека. В искусстве человек создаёт свой образ как нечто отдельное, способное существовать вне его самого и остаться после него как его след в истории.</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Момент обращения человека к творчеству, быть может, является величайшим открытием, не имеющим себе равного в истории. Ведь через искусство каждый отдельный человек и народ в целом осмысляет свои особенности, свою жизнь, своё место в мире. Искусство позволяет соприкоснуться с личностями, народами и цивилизациями, отдалёнными от нас временем и пространством. И не просто соприкоснуться, а узнать и понять их, потому что язык искусства универсален, и именно он даёт возможность человечеству ощутить себя как единое целое.</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Вот почему ещё с глубокой древности сформировалось отношение к искусству не как к развлечению или забаве, а как к могучей силе, способной не только запечатлеть образ времени и человека, но и передать его потомкам.</w:t>
      </w:r>
    </w:p>
    <w:p w:rsidR="006269B2" w:rsidRPr="00016ED4" w:rsidRDefault="006269B2" w:rsidP="00016ED4">
      <w:pPr>
        <w:pStyle w:val="a3"/>
        <w:spacing w:before="0" w:beforeAutospacing="0" w:after="0" w:afterAutospacing="0"/>
        <w:jc w:val="both"/>
        <w:rPr>
          <w:sz w:val="28"/>
          <w:szCs w:val="28"/>
        </w:rPr>
      </w:pPr>
      <w:r w:rsidRPr="00016ED4">
        <w:rPr>
          <w:sz w:val="28"/>
          <w:szCs w:val="28"/>
        </w:rPr>
        <w:t>(По Ю.В. Бондареву)</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8"/>
      </w:tblGrid>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5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bl>
    <w:p w:rsidR="006269B2" w:rsidRPr="00016ED4" w:rsidRDefault="006269B2" w:rsidP="00016ED4">
      <w:pPr>
        <w:pStyle w:val="a3"/>
        <w:spacing w:before="0" w:beforeAutospacing="0" w:after="0" w:afterAutospacing="0"/>
        <w:jc w:val="both"/>
        <w:rPr>
          <w:sz w:val="28"/>
          <w:szCs w:val="28"/>
        </w:rPr>
      </w:pPr>
    </w:p>
    <w:p w:rsidR="006269B2" w:rsidRPr="00016ED4" w:rsidRDefault="006269B2" w:rsidP="00016ED4">
      <w:pPr>
        <w:pStyle w:val="a3"/>
        <w:spacing w:before="0" w:beforeAutospacing="0" w:after="0" w:afterAutospacing="0"/>
        <w:jc w:val="center"/>
        <w:rPr>
          <w:b/>
          <w:sz w:val="28"/>
          <w:szCs w:val="28"/>
        </w:rPr>
      </w:pPr>
      <w:r w:rsidRPr="00016ED4">
        <w:rPr>
          <w:b/>
          <w:sz w:val="28"/>
          <w:szCs w:val="28"/>
        </w:rPr>
        <w:lastRenderedPageBreak/>
        <w:t>Текст 7</w:t>
      </w:r>
    </w:p>
    <w:p w:rsidR="006269B2" w:rsidRDefault="006269B2" w:rsidP="00016ED4">
      <w:pPr>
        <w:pStyle w:val="a3"/>
        <w:spacing w:before="0" w:beforeAutospacing="0" w:after="0" w:afterAutospacing="0"/>
        <w:ind w:firstLine="708"/>
        <w:jc w:val="both"/>
        <w:rPr>
          <w:sz w:val="28"/>
          <w:szCs w:val="28"/>
        </w:rPr>
      </w:pPr>
      <w:r w:rsidRPr="00016ED4">
        <w:rPr>
          <w:sz w:val="28"/>
          <w:szCs w:val="28"/>
        </w:rPr>
        <w:t xml:space="preserve">Универсального рецепта того, как выбрать правильный, единственно </w:t>
      </w:r>
      <w:r w:rsidRPr="00016ED4">
        <w:rPr>
          <w:sz w:val="28"/>
          <w:szCs w:val="28"/>
        </w:rPr>
        <w:br/>
        <w:t xml:space="preserve">верный, только тебе предназначенный путь в жизни, просто нет и быть не </w:t>
      </w:r>
      <w:r w:rsidRPr="00016ED4">
        <w:rPr>
          <w:sz w:val="28"/>
          <w:szCs w:val="28"/>
        </w:rPr>
        <w:br/>
        <w:t xml:space="preserve">может. И окончательный выбор всегда остаётся за человеком. </w:t>
      </w:r>
      <w:r w:rsidRPr="00016ED4">
        <w:rPr>
          <w:sz w:val="28"/>
          <w:szCs w:val="28"/>
        </w:rPr>
        <w:br/>
        <w:t xml:space="preserve">               Этот выбор мы делаем уже в детстве,</w:t>
      </w:r>
      <w:r>
        <w:rPr>
          <w:sz w:val="28"/>
          <w:szCs w:val="28"/>
        </w:rPr>
        <w:t xml:space="preserve"> когда выбираем друзей, учимся </w:t>
      </w:r>
      <w:r w:rsidRPr="00016ED4">
        <w:rPr>
          <w:sz w:val="28"/>
          <w:szCs w:val="28"/>
        </w:rPr>
        <w:t>строить отношения с ровесниками, иг</w:t>
      </w:r>
      <w:r>
        <w:rPr>
          <w:sz w:val="28"/>
          <w:szCs w:val="28"/>
        </w:rPr>
        <w:t xml:space="preserve">рать. Но большинство важнейших </w:t>
      </w:r>
      <w:r w:rsidRPr="00016ED4">
        <w:rPr>
          <w:sz w:val="28"/>
          <w:szCs w:val="28"/>
        </w:rPr>
        <w:t>решений, определяющих жизненный путь, мы</w:t>
      </w:r>
      <w:r>
        <w:rPr>
          <w:sz w:val="28"/>
          <w:szCs w:val="28"/>
        </w:rPr>
        <w:t xml:space="preserve"> всё-таки принимаем в юности. </w:t>
      </w:r>
      <w:r w:rsidRPr="00016ED4">
        <w:rPr>
          <w:sz w:val="28"/>
          <w:szCs w:val="28"/>
        </w:rPr>
        <w:t>Как считают учёные, вторая половина вто</w:t>
      </w:r>
      <w:r>
        <w:rPr>
          <w:sz w:val="28"/>
          <w:szCs w:val="28"/>
        </w:rPr>
        <w:t xml:space="preserve">рого десятилетия жизни – самый </w:t>
      </w:r>
      <w:r w:rsidRPr="00016ED4">
        <w:rPr>
          <w:sz w:val="28"/>
          <w:szCs w:val="28"/>
        </w:rPr>
        <w:t xml:space="preserve">ответственный период. Именно в это время </w:t>
      </w:r>
      <w:r>
        <w:rPr>
          <w:sz w:val="28"/>
          <w:szCs w:val="28"/>
        </w:rPr>
        <w:t xml:space="preserve">человек, как правило, выбирает </w:t>
      </w:r>
      <w:r w:rsidRPr="00016ED4">
        <w:rPr>
          <w:sz w:val="28"/>
          <w:szCs w:val="28"/>
        </w:rPr>
        <w:t>самое гла</w:t>
      </w:r>
      <w:r>
        <w:rPr>
          <w:sz w:val="28"/>
          <w:szCs w:val="28"/>
        </w:rPr>
        <w:t xml:space="preserve">вное и на всю жизнь: ближайшего </w:t>
      </w:r>
      <w:r w:rsidRPr="00016ED4">
        <w:rPr>
          <w:sz w:val="28"/>
          <w:szCs w:val="28"/>
        </w:rPr>
        <w:t>д</w:t>
      </w:r>
      <w:r>
        <w:rPr>
          <w:sz w:val="28"/>
          <w:szCs w:val="28"/>
        </w:rPr>
        <w:t xml:space="preserve">руга, круг основных интересов, </w:t>
      </w:r>
      <w:r w:rsidRPr="00016ED4">
        <w:rPr>
          <w:sz w:val="28"/>
          <w:szCs w:val="28"/>
        </w:rPr>
        <w:t>професс</w:t>
      </w:r>
      <w:r>
        <w:rPr>
          <w:sz w:val="28"/>
          <w:szCs w:val="28"/>
        </w:rPr>
        <w:t xml:space="preserve">ию. </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 xml:space="preserve">Понятно, что такой выбор – дело ответственное. От него невозможно </w:t>
      </w:r>
      <w:r w:rsidRPr="00016ED4">
        <w:rPr>
          <w:sz w:val="28"/>
          <w:szCs w:val="28"/>
        </w:rPr>
        <w:br/>
        <w:t xml:space="preserve">отмахнуться, его нельзя отложить на потом. Не стоит надеяться, что ошибку </w:t>
      </w:r>
      <w:r w:rsidRPr="00016ED4">
        <w:rPr>
          <w:sz w:val="28"/>
          <w:szCs w:val="28"/>
        </w:rPr>
        <w:br/>
        <w:t xml:space="preserve">после можно будет исправить: успеется, вся жизнь впереди! Что-то, конечно, </w:t>
      </w:r>
      <w:r w:rsidRPr="00016ED4">
        <w:rPr>
          <w:sz w:val="28"/>
          <w:szCs w:val="28"/>
        </w:rPr>
        <w:br/>
        <w:t xml:space="preserve">удастся подправить, изменить, но далеко не всё. И неверные решения без </w:t>
      </w:r>
      <w:r w:rsidRPr="00016ED4">
        <w:rPr>
          <w:sz w:val="28"/>
          <w:szCs w:val="28"/>
        </w:rPr>
        <w:br/>
        <w:t xml:space="preserve">последствий не останутся. Ведь успех приходит к тем, кто знает, чего он </w:t>
      </w:r>
      <w:r w:rsidRPr="00016ED4">
        <w:rPr>
          <w:sz w:val="28"/>
          <w:szCs w:val="28"/>
        </w:rPr>
        <w:br/>
        <w:t>хочет, решительно делает выбор, верит в себя и упорно достигает намеченных целей.</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8"/>
      </w:tblGrid>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5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bl>
    <w:p w:rsidR="006269B2" w:rsidRPr="00016ED4" w:rsidRDefault="006269B2" w:rsidP="00016ED4">
      <w:pPr>
        <w:pStyle w:val="a3"/>
        <w:spacing w:before="0" w:beforeAutospacing="0" w:after="0" w:afterAutospacing="0"/>
        <w:ind w:firstLine="708"/>
        <w:jc w:val="both"/>
        <w:rPr>
          <w:sz w:val="28"/>
          <w:szCs w:val="28"/>
        </w:rPr>
      </w:pPr>
    </w:p>
    <w:p w:rsidR="006269B2" w:rsidRDefault="006269B2" w:rsidP="00016ED4">
      <w:pPr>
        <w:pStyle w:val="a3"/>
        <w:spacing w:before="0" w:beforeAutospacing="0" w:after="0" w:afterAutospacing="0"/>
        <w:ind w:firstLine="708"/>
        <w:jc w:val="center"/>
        <w:rPr>
          <w:b/>
          <w:sz w:val="28"/>
          <w:szCs w:val="28"/>
        </w:rPr>
      </w:pPr>
    </w:p>
    <w:p w:rsidR="006269B2" w:rsidRPr="00016ED4" w:rsidRDefault="006269B2" w:rsidP="00016ED4">
      <w:pPr>
        <w:pStyle w:val="a3"/>
        <w:spacing w:before="0" w:beforeAutospacing="0" w:after="0" w:afterAutospacing="0"/>
        <w:ind w:firstLine="708"/>
        <w:jc w:val="center"/>
        <w:rPr>
          <w:b/>
          <w:sz w:val="28"/>
          <w:szCs w:val="28"/>
        </w:rPr>
      </w:pPr>
      <w:r w:rsidRPr="00016ED4">
        <w:rPr>
          <w:b/>
          <w:sz w:val="28"/>
          <w:szCs w:val="28"/>
        </w:rPr>
        <w:lastRenderedPageBreak/>
        <w:t>Текст 8</w:t>
      </w:r>
    </w:p>
    <w:p w:rsidR="006269B2" w:rsidRPr="00016ED4" w:rsidRDefault="006269B2" w:rsidP="00016ED4">
      <w:pPr>
        <w:pStyle w:val="a3"/>
        <w:spacing w:before="0" w:beforeAutospacing="0" w:after="0" w:afterAutospacing="0"/>
        <w:ind w:firstLine="709"/>
        <w:jc w:val="both"/>
        <w:rPr>
          <w:sz w:val="28"/>
          <w:szCs w:val="28"/>
        </w:rPr>
      </w:pPr>
      <w:r w:rsidRPr="00016ED4">
        <w:rPr>
          <w:sz w:val="28"/>
          <w:szCs w:val="28"/>
        </w:rPr>
        <w:t>Испытания ждут дружбу всегда. Главное из них сегодня – изменившийся уклад, перемена в образе и распорядке жизни. С ускорением темпа жизни, со стремлением быстро реализовать себя пришло понимание значимости времени. Раньше невозможно было представить, например, чтобы хозяева тяготились гостями. Теперь, когда время – цена достижения своей цели, отдых и гостеприимство перестали быть значимыми. Частые встречи и неторопливые беседы не являются уже непременными спутниками дружбы. В силу того что живём мы в разных ритмах, встречи друзей становятся редкими.</w:t>
      </w:r>
    </w:p>
    <w:p w:rsidR="006269B2" w:rsidRPr="00016ED4" w:rsidRDefault="006269B2" w:rsidP="00016ED4">
      <w:pPr>
        <w:pStyle w:val="a3"/>
        <w:spacing w:before="0" w:beforeAutospacing="0" w:after="0" w:afterAutospacing="0"/>
        <w:ind w:firstLine="709"/>
        <w:jc w:val="both"/>
        <w:rPr>
          <w:sz w:val="28"/>
          <w:szCs w:val="28"/>
        </w:rPr>
      </w:pPr>
      <w:r w:rsidRPr="00016ED4">
        <w:rPr>
          <w:sz w:val="28"/>
          <w:szCs w:val="28"/>
        </w:rPr>
        <w:t>Но вот парадокс: раньше круг общения был ограничен, сегодня человека угнетает избыточность вынужденного общения. Особенно это заметно в городах с высокой плотностью населения. Мы стремимся обособиться, выбрать уединённое место в метро, в кафе, в читальном зале библиотеки.</w:t>
      </w:r>
    </w:p>
    <w:p w:rsidR="006269B2" w:rsidRPr="00016ED4" w:rsidRDefault="006269B2" w:rsidP="00016ED4">
      <w:pPr>
        <w:pStyle w:val="a3"/>
        <w:spacing w:before="0" w:beforeAutospacing="0" w:after="0" w:afterAutospacing="0"/>
        <w:ind w:firstLine="709"/>
        <w:jc w:val="both"/>
        <w:rPr>
          <w:sz w:val="28"/>
          <w:szCs w:val="28"/>
        </w:rPr>
      </w:pPr>
      <w:r w:rsidRPr="00016ED4">
        <w:rPr>
          <w:sz w:val="28"/>
          <w:szCs w:val="28"/>
        </w:rPr>
        <w:t>Казалось бы, такая избыточность обязательного общения и стремление к обособленности должны свести потребность в дружбе к минимуму, сделать её навсегда неактуальной. Но это не так. Отношения с друзьями остаются на первом месте. Их существование согревает душу уверенностью, что нам всегда есть с кем поделиться радостью и к кому обратиться за помощью в самую трудную минуту.</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8"/>
      </w:tblGrid>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5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bl>
    <w:p w:rsidR="006269B2" w:rsidRPr="00016ED4" w:rsidRDefault="006269B2" w:rsidP="001426CB">
      <w:pPr>
        <w:pStyle w:val="a3"/>
        <w:spacing w:before="0" w:beforeAutospacing="0" w:after="0" w:afterAutospacing="0"/>
        <w:jc w:val="center"/>
        <w:rPr>
          <w:b/>
          <w:sz w:val="28"/>
          <w:szCs w:val="28"/>
        </w:rPr>
      </w:pPr>
      <w:r w:rsidRPr="00016ED4">
        <w:rPr>
          <w:b/>
          <w:sz w:val="28"/>
          <w:szCs w:val="28"/>
        </w:rPr>
        <w:lastRenderedPageBreak/>
        <w:t>Текст 9</w:t>
      </w:r>
    </w:p>
    <w:p w:rsidR="006269B2" w:rsidRPr="00016ED4" w:rsidRDefault="006269B2" w:rsidP="001426CB">
      <w:pPr>
        <w:pStyle w:val="a3"/>
        <w:spacing w:before="0" w:beforeAutospacing="0" w:after="0" w:afterAutospacing="0"/>
        <w:ind w:firstLine="708"/>
        <w:jc w:val="both"/>
        <w:rPr>
          <w:sz w:val="28"/>
          <w:szCs w:val="28"/>
        </w:rPr>
      </w:pPr>
      <w:r w:rsidRPr="00016ED4">
        <w:rPr>
          <w:sz w:val="28"/>
          <w:szCs w:val="28"/>
        </w:rPr>
        <w:t>Мы часто говорим о сложностях, связанных с воспитанием начинающего жизнь человека. И самая большая проблема – это ослабление семейных уз, уменьшение значения семьи в воспитании ребёнка. А если в ранние годы в человека семьёй не было заложено ничего прочного в нравственном смысле, то потом у общества будет немало хлопот с этим гражданином.</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Другая крайность – чрезмерная опека ребёнка родителями. Это тоже следствие ослабления семейного начала. Родители недодали своему ребёнку душевного тепла и, ощущая эту вину, стремятся в будущем оплатить свой внутренний духовный долг запоздалой мелочной опекой и материальными благами.</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Мир изменяется, становится другим. Но если родители не смогли установить внутренний контакт с ребёнком, перекладывая основные заботы на бабушек и дедушек или общественные организации, то не стоит удивляться тому, что иной ребёнок так рано приобретает цинизм и неверие в бескорыстие, что жизнь его обедняется, становится плоской и сухой.</w:t>
      </w:r>
    </w:p>
    <w:p w:rsidR="006269B2" w:rsidRPr="00016ED4" w:rsidRDefault="006269B2" w:rsidP="00016ED4">
      <w:pPr>
        <w:pStyle w:val="a3"/>
        <w:spacing w:before="0" w:beforeAutospacing="0" w:after="0" w:afterAutospacing="0"/>
        <w:jc w:val="both"/>
        <w:rPr>
          <w:sz w:val="28"/>
          <w:szCs w:val="28"/>
        </w:rPr>
      </w:pPr>
      <w:r w:rsidRPr="00016ED4">
        <w:rPr>
          <w:sz w:val="28"/>
          <w:szCs w:val="28"/>
        </w:rPr>
        <w:t>(По Ю. М. Нагибину)</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8"/>
      </w:tblGrid>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5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bl>
    <w:p w:rsidR="006269B2" w:rsidRDefault="006269B2" w:rsidP="00016ED4">
      <w:pPr>
        <w:pStyle w:val="a3"/>
        <w:spacing w:before="0" w:beforeAutospacing="0" w:after="0" w:afterAutospacing="0"/>
        <w:jc w:val="center"/>
        <w:rPr>
          <w:b/>
          <w:sz w:val="28"/>
          <w:szCs w:val="28"/>
        </w:rPr>
      </w:pPr>
    </w:p>
    <w:p w:rsidR="006269B2" w:rsidRPr="00016ED4" w:rsidRDefault="006269B2" w:rsidP="00016ED4">
      <w:pPr>
        <w:pStyle w:val="a3"/>
        <w:spacing w:before="0" w:beforeAutospacing="0" w:after="0" w:afterAutospacing="0"/>
        <w:jc w:val="center"/>
        <w:rPr>
          <w:b/>
          <w:sz w:val="28"/>
          <w:szCs w:val="28"/>
        </w:rPr>
      </w:pPr>
    </w:p>
    <w:p w:rsidR="006269B2" w:rsidRPr="00016ED4" w:rsidRDefault="006269B2" w:rsidP="00016ED4">
      <w:pPr>
        <w:pStyle w:val="a3"/>
        <w:spacing w:before="0" w:beforeAutospacing="0" w:after="0" w:afterAutospacing="0"/>
        <w:jc w:val="center"/>
        <w:rPr>
          <w:b/>
          <w:sz w:val="28"/>
          <w:szCs w:val="28"/>
        </w:rPr>
      </w:pPr>
      <w:r w:rsidRPr="00016ED4">
        <w:rPr>
          <w:b/>
          <w:sz w:val="28"/>
          <w:szCs w:val="28"/>
        </w:rPr>
        <w:lastRenderedPageBreak/>
        <w:t>Текст 10</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 xml:space="preserve">Сущность понятия «власть» заключается в возможности одного человека заставить другого делать то, что тот по своей воле не сделал бы. Дерево, если ему не мешать, растёт ровно вверх. Но даже если ему не удаётся расти ровно, то оно, изгибаясь под препятствиями, старается из-под них выйти и опять тянуться вверх. Так и человек. Рано или поздно он захочет выйти из повиновения. Люди покорные обычно страдают, но если раз им удалось сбросить свою «ношу », то они нередко и сами превращаются в тиранов. </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 xml:space="preserve">Если командовать везде и всеми, то человека ждёт одиночество как финал жизни. Такой человек всегда будет одинок. Ведь на равных общаться он не умеет. Внутри у него глухая, иногда неосознаваемая тревога. И он чувствует себя спокойно только тогда, когда люди беспрекословно выполняют его распоряжения. Командиры и сами несчастные люди, и плодят несчастье, даже если добиваются неплохих результатов. </w:t>
      </w:r>
    </w:p>
    <w:p w:rsidR="006269B2" w:rsidRPr="00016ED4" w:rsidRDefault="006269B2" w:rsidP="00016ED4">
      <w:pPr>
        <w:pStyle w:val="a3"/>
        <w:spacing w:before="0" w:beforeAutospacing="0" w:after="0" w:afterAutospacing="0"/>
        <w:ind w:firstLine="708"/>
        <w:jc w:val="both"/>
        <w:rPr>
          <w:sz w:val="28"/>
          <w:szCs w:val="28"/>
        </w:rPr>
      </w:pPr>
      <w:r w:rsidRPr="00016ED4">
        <w:rPr>
          <w:sz w:val="28"/>
          <w:szCs w:val="28"/>
        </w:rPr>
        <w:t xml:space="preserve">Командовать и управлять людьми – это разные вещи. Тот, кто управляет, умеет ответственность за поступки брать на себя. Такой подход сохраняет психическое здоровье и самого человека, и окружающих. </w:t>
      </w:r>
    </w:p>
    <w:p w:rsidR="006269B2" w:rsidRPr="00016ED4" w:rsidRDefault="006269B2" w:rsidP="00016ED4">
      <w:pPr>
        <w:pStyle w:val="a3"/>
        <w:spacing w:before="0" w:beforeAutospacing="0" w:after="0" w:afterAutospacing="0"/>
        <w:jc w:val="both"/>
        <w:rPr>
          <w:sz w:val="28"/>
          <w:szCs w:val="28"/>
        </w:rPr>
      </w:pPr>
      <w:r w:rsidRPr="00016ED4">
        <w:rPr>
          <w:sz w:val="28"/>
          <w:szCs w:val="28"/>
        </w:rPr>
        <w:t xml:space="preserve">(По М. Л. Литваку) </w:t>
      </w:r>
    </w:p>
    <w:p w:rsidR="006269B2" w:rsidRDefault="006269B2" w:rsidP="00523FAC">
      <w:pPr>
        <w:pStyle w:val="a3"/>
        <w:spacing w:before="0" w:beforeAutospacing="0" w:after="0" w:afterAutospacing="0"/>
        <w:jc w:val="both"/>
      </w:pP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8"/>
      </w:tblGrid>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80"/>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r w:rsidR="006269B2" w:rsidRPr="00E21A90" w:rsidTr="00E21A90">
        <w:trPr>
          <w:trHeight w:val="458"/>
        </w:trPr>
        <w:tc>
          <w:tcPr>
            <w:tcW w:w="11058" w:type="dxa"/>
          </w:tcPr>
          <w:p w:rsidR="006269B2" w:rsidRPr="00E21A90" w:rsidRDefault="006269B2" w:rsidP="00E21A90">
            <w:pPr>
              <w:spacing w:after="0" w:line="240" w:lineRule="auto"/>
              <w:jc w:val="center"/>
              <w:rPr>
                <w:rFonts w:ascii="Times New Roman" w:hAnsi="Times New Roman"/>
                <w:b/>
                <w:sz w:val="28"/>
                <w:szCs w:val="28"/>
              </w:rPr>
            </w:pPr>
          </w:p>
        </w:tc>
      </w:tr>
    </w:tbl>
    <w:p w:rsidR="006269B2" w:rsidRPr="00593477" w:rsidRDefault="006269B2" w:rsidP="00593477">
      <w:pPr>
        <w:jc w:val="both"/>
        <w:rPr>
          <w:rFonts w:ascii="Times New Roman" w:hAnsi="Times New Roman"/>
          <w:sz w:val="28"/>
          <w:szCs w:val="28"/>
        </w:rPr>
      </w:pPr>
    </w:p>
    <w:sectPr w:rsidR="006269B2" w:rsidRPr="00593477" w:rsidSect="001426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53"/>
    <w:rsid w:val="00016ED4"/>
    <w:rsid w:val="001426CB"/>
    <w:rsid w:val="00190953"/>
    <w:rsid w:val="00191478"/>
    <w:rsid w:val="001C2BC3"/>
    <w:rsid w:val="00255943"/>
    <w:rsid w:val="00293932"/>
    <w:rsid w:val="003B7C77"/>
    <w:rsid w:val="003E5C29"/>
    <w:rsid w:val="00430408"/>
    <w:rsid w:val="004C5480"/>
    <w:rsid w:val="00523FAC"/>
    <w:rsid w:val="00593477"/>
    <w:rsid w:val="00615F95"/>
    <w:rsid w:val="006269B2"/>
    <w:rsid w:val="006B7006"/>
    <w:rsid w:val="006C3FF1"/>
    <w:rsid w:val="008308CE"/>
    <w:rsid w:val="00A35D19"/>
    <w:rsid w:val="00AF452B"/>
    <w:rsid w:val="00B742A0"/>
    <w:rsid w:val="00C26141"/>
    <w:rsid w:val="00CC782B"/>
    <w:rsid w:val="00D23176"/>
    <w:rsid w:val="00E21A90"/>
    <w:rsid w:val="00E72EED"/>
    <w:rsid w:val="00EE573A"/>
    <w:rsid w:val="00FD629D"/>
    <w:rsid w:val="00FF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4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93932"/>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1426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4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93932"/>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1426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4475">
      <w:marLeft w:val="0"/>
      <w:marRight w:val="0"/>
      <w:marTop w:val="0"/>
      <w:marBottom w:val="0"/>
      <w:divBdr>
        <w:top w:val="none" w:sz="0" w:space="0" w:color="auto"/>
        <w:left w:val="none" w:sz="0" w:space="0" w:color="auto"/>
        <w:bottom w:val="none" w:sz="0" w:space="0" w:color="auto"/>
        <w:right w:val="none" w:sz="0" w:space="0" w:color="auto"/>
      </w:divBdr>
    </w:div>
    <w:div w:id="138114476">
      <w:marLeft w:val="0"/>
      <w:marRight w:val="0"/>
      <w:marTop w:val="0"/>
      <w:marBottom w:val="0"/>
      <w:divBdr>
        <w:top w:val="none" w:sz="0" w:space="0" w:color="auto"/>
        <w:left w:val="none" w:sz="0" w:space="0" w:color="auto"/>
        <w:bottom w:val="none" w:sz="0" w:space="0" w:color="auto"/>
        <w:right w:val="none" w:sz="0" w:space="0" w:color="auto"/>
      </w:divBdr>
    </w:div>
    <w:div w:id="138114477">
      <w:marLeft w:val="0"/>
      <w:marRight w:val="0"/>
      <w:marTop w:val="0"/>
      <w:marBottom w:val="0"/>
      <w:divBdr>
        <w:top w:val="none" w:sz="0" w:space="0" w:color="auto"/>
        <w:left w:val="none" w:sz="0" w:space="0" w:color="auto"/>
        <w:bottom w:val="none" w:sz="0" w:space="0" w:color="auto"/>
        <w:right w:val="none" w:sz="0" w:space="0" w:color="auto"/>
      </w:divBdr>
    </w:div>
    <w:div w:id="138114478">
      <w:marLeft w:val="0"/>
      <w:marRight w:val="0"/>
      <w:marTop w:val="0"/>
      <w:marBottom w:val="0"/>
      <w:divBdr>
        <w:top w:val="none" w:sz="0" w:space="0" w:color="auto"/>
        <w:left w:val="none" w:sz="0" w:space="0" w:color="auto"/>
        <w:bottom w:val="none" w:sz="0" w:space="0" w:color="auto"/>
        <w:right w:val="none" w:sz="0" w:space="0" w:color="auto"/>
      </w:divBdr>
    </w:div>
    <w:div w:id="138114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1787</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2014-03-12T14:30:00Z</cp:lastPrinted>
  <dcterms:created xsi:type="dcterms:W3CDTF">2014-03-26T08:25:00Z</dcterms:created>
  <dcterms:modified xsi:type="dcterms:W3CDTF">2014-03-26T08:25:00Z</dcterms:modified>
</cp:coreProperties>
</file>