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E5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b/>
          <w:sz w:val="24"/>
          <w:szCs w:val="24"/>
        </w:rPr>
      </w:pPr>
    </w:p>
    <w:p w:rsidR="00DC6A46" w:rsidRDefault="00DC6A46" w:rsidP="002E37E5">
      <w:pPr>
        <w:tabs>
          <w:tab w:val="left" w:pos="5683"/>
          <w:tab w:val="left" w:pos="7546"/>
        </w:tabs>
        <w:rPr>
          <w:rFonts w:ascii="Times New Roman" w:hAnsi="Times New Roman"/>
          <w:b/>
          <w:sz w:val="24"/>
          <w:szCs w:val="24"/>
        </w:rPr>
      </w:pPr>
    </w:p>
    <w:p w:rsidR="00DC6A46" w:rsidRPr="0012645C" w:rsidRDefault="00DC6A46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2E37E5" w:rsidRPr="0012645C" w:rsidRDefault="002E37E5" w:rsidP="002E37E5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E37E5" w:rsidRPr="0012645C" w:rsidRDefault="002E37E5" w:rsidP="002E37E5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12645C">
        <w:rPr>
          <w:rFonts w:ascii="Times New Roman" w:hAnsi="Times New Roman"/>
          <w:b/>
          <w:i/>
          <w:sz w:val="44"/>
          <w:szCs w:val="44"/>
        </w:rPr>
        <w:t>Календарно – тематическое планирование учебного курса</w:t>
      </w:r>
    </w:p>
    <w:p w:rsidR="002E37E5" w:rsidRPr="0012645C" w:rsidRDefault="002E37E5" w:rsidP="002E37E5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по ОБЖ</w:t>
      </w:r>
      <w:r w:rsidRPr="0012645C">
        <w:rPr>
          <w:rFonts w:ascii="Times New Roman" w:hAnsi="Times New Roman"/>
          <w:b/>
          <w:i/>
          <w:sz w:val="44"/>
          <w:szCs w:val="44"/>
        </w:rPr>
        <w:t xml:space="preserve"> для </w:t>
      </w:r>
      <w:r w:rsidR="00CF6B9D">
        <w:rPr>
          <w:rFonts w:ascii="Times New Roman" w:hAnsi="Times New Roman"/>
          <w:b/>
          <w:i/>
          <w:sz w:val="44"/>
          <w:szCs w:val="44"/>
        </w:rPr>
        <w:t>10</w:t>
      </w:r>
      <w:r w:rsidRPr="0012645C">
        <w:rPr>
          <w:rFonts w:ascii="Times New Roman" w:hAnsi="Times New Roman"/>
          <w:b/>
          <w:i/>
          <w:sz w:val="44"/>
          <w:szCs w:val="44"/>
        </w:rPr>
        <w:t xml:space="preserve"> класса</w:t>
      </w:r>
    </w:p>
    <w:p w:rsidR="002E37E5" w:rsidRPr="0012645C" w:rsidRDefault="006D57FB" w:rsidP="002E37E5">
      <w:pPr>
        <w:tabs>
          <w:tab w:val="left" w:pos="5683"/>
          <w:tab w:val="left" w:pos="7546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на 2014-2015</w:t>
      </w:r>
      <w:r w:rsidR="002E37E5" w:rsidRPr="0012645C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2E37E5" w:rsidRPr="0012645C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2E37E5" w:rsidRPr="0012645C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2E37E5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2E37E5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2E37E5" w:rsidRPr="0012645C" w:rsidRDefault="002E37E5" w:rsidP="002E37E5">
      <w:pPr>
        <w:tabs>
          <w:tab w:val="left" w:pos="5683"/>
          <w:tab w:val="left" w:pos="7546"/>
        </w:tabs>
        <w:rPr>
          <w:rFonts w:ascii="Times New Roman" w:hAnsi="Times New Roman"/>
          <w:sz w:val="24"/>
          <w:szCs w:val="24"/>
        </w:rPr>
      </w:pPr>
    </w:p>
    <w:p w:rsidR="00BE76D8" w:rsidRDefault="00BE76D8" w:rsidP="002E37E5">
      <w:pPr>
        <w:tabs>
          <w:tab w:val="left" w:pos="5683"/>
          <w:tab w:val="left" w:pos="7546"/>
        </w:tabs>
        <w:jc w:val="center"/>
        <w:rPr>
          <w:rFonts w:ascii="Times New Roman" w:hAnsi="Times New Roman"/>
          <w:sz w:val="24"/>
          <w:szCs w:val="24"/>
        </w:rPr>
      </w:pPr>
    </w:p>
    <w:p w:rsidR="006D57FB" w:rsidRDefault="006D57FB" w:rsidP="002E37E5">
      <w:pPr>
        <w:tabs>
          <w:tab w:val="left" w:pos="5683"/>
          <w:tab w:val="left" w:pos="7546"/>
        </w:tabs>
        <w:jc w:val="center"/>
        <w:rPr>
          <w:rFonts w:ascii="Times New Roman" w:hAnsi="Times New Roman"/>
          <w:sz w:val="24"/>
          <w:szCs w:val="24"/>
        </w:rPr>
      </w:pPr>
    </w:p>
    <w:p w:rsidR="006D57FB" w:rsidRDefault="006D57FB" w:rsidP="002E37E5">
      <w:pPr>
        <w:tabs>
          <w:tab w:val="left" w:pos="5683"/>
          <w:tab w:val="left" w:pos="7546"/>
        </w:tabs>
        <w:jc w:val="center"/>
        <w:rPr>
          <w:rFonts w:ascii="Times New Roman" w:hAnsi="Times New Roman"/>
          <w:sz w:val="24"/>
          <w:szCs w:val="24"/>
        </w:rPr>
      </w:pPr>
    </w:p>
    <w:p w:rsidR="006D57FB" w:rsidRDefault="006D57FB" w:rsidP="002E37E5">
      <w:pPr>
        <w:tabs>
          <w:tab w:val="left" w:pos="5683"/>
          <w:tab w:val="left" w:pos="7546"/>
        </w:tabs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DC6A46" w:rsidRDefault="00DC6A46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sz w:val="24"/>
          <w:szCs w:val="24"/>
        </w:rPr>
      </w:pPr>
    </w:p>
    <w:p w:rsidR="002E37E5" w:rsidRDefault="002E37E5" w:rsidP="002E37E5">
      <w:pPr>
        <w:shd w:val="clear" w:color="auto" w:fill="FFFFFF"/>
        <w:spacing w:after="0" w:line="20" w:lineRule="atLeast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093E4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57FB" w:rsidRPr="006D57FB" w:rsidRDefault="006D57FB" w:rsidP="006D57FB">
      <w:pPr>
        <w:pStyle w:val="a9"/>
        <w:jc w:val="both"/>
        <w:rPr>
          <w:b w:val="0"/>
          <w:szCs w:val="28"/>
        </w:rPr>
      </w:pPr>
      <w:r w:rsidRPr="006D57FB">
        <w:rPr>
          <w:b w:val="0"/>
          <w:szCs w:val="28"/>
        </w:rPr>
        <w:t>Учебный предмет «Основы безопасности жизнедеятельности» предназначен для формирования личных и социально значимых качеств учащегося, направленных на повышение уровня защищённости жизненно важных интересов гражданина, общества и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:rsidR="002E37E5" w:rsidRDefault="002E37E5" w:rsidP="00963FE1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ОБЖ для 10  класса завершается  обучение  учащихся правилам безопасного поведения в опасных и  чрезвычайных  ситуациях природного, техногенного и социального характера.  </w:t>
      </w:r>
    </w:p>
    <w:p w:rsidR="002E37E5" w:rsidRPr="00F06143" w:rsidRDefault="006D57FB" w:rsidP="002E37E5">
      <w:pPr>
        <w:shd w:val="clear" w:color="auto" w:fill="FFFFFF"/>
        <w:spacing w:after="0" w:line="20" w:lineRule="atLeast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составлена</w:t>
      </w:r>
      <w:r w:rsidR="002E37E5" w:rsidRPr="00F06143">
        <w:rPr>
          <w:rFonts w:ascii="Times New Roman" w:hAnsi="Times New Roman"/>
          <w:b/>
          <w:sz w:val="28"/>
          <w:szCs w:val="28"/>
        </w:rPr>
        <w:t xml:space="preserve"> на основе:</w:t>
      </w:r>
    </w:p>
    <w:p w:rsidR="006D57FB" w:rsidRDefault="006D57FB" w:rsidP="006D57FB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Федерального компонента Государственного стандарта по основам безопасности жизнедеятельности, в соответствии с положениями Конституции РФ и федеральными законами РФ в области безопасности жизнедеятельности. </w:t>
      </w:r>
    </w:p>
    <w:p w:rsidR="006D57FB" w:rsidRPr="00F06143" w:rsidRDefault="006D57FB" w:rsidP="006D57FB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Концепции государственных стандартов общего образования второго поколения.</w:t>
      </w:r>
    </w:p>
    <w:p w:rsidR="006D57FB" w:rsidRDefault="006D57FB" w:rsidP="006D57F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F0614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F06143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09.03.2004 № 1312"Об утверждении федерального базисного учебного плана и примерных учебных планов для общеобразовательных учреждений Российской Федерации, реализующи</w:t>
      </w:r>
      <w:r>
        <w:rPr>
          <w:rFonts w:ascii="Times New Roman" w:hAnsi="Times New Roman"/>
          <w:sz w:val="28"/>
          <w:szCs w:val="28"/>
        </w:rPr>
        <w:t xml:space="preserve">х программы общего образования». </w:t>
      </w:r>
    </w:p>
    <w:p w:rsidR="006D57FB" w:rsidRPr="00F06143" w:rsidRDefault="006D57FB" w:rsidP="006D57F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590D">
        <w:rPr>
          <w:rFonts w:ascii="Times New Roman" w:hAnsi="Times New Roman"/>
          <w:sz w:val="28"/>
          <w:szCs w:val="28"/>
        </w:rPr>
        <w:t>. Приказа</w:t>
      </w:r>
      <w:r w:rsidRPr="00E0590D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E0590D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31.03.2014</w:t>
      </w:r>
      <w:r w:rsidRPr="00E0590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253</w:t>
      </w:r>
      <w:r w:rsidRPr="00E0590D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</w:t>
      </w:r>
      <w:r w:rsidRPr="00F06143">
        <w:rPr>
          <w:rFonts w:ascii="Times New Roman" w:hAnsi="Times New Roman"/>
          <w:sz w:val="28"/>
          <w:szCs w:val="28"/>
        </w:rPr>
        <w:t>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8"/>
          <w:szCs w:val="28"/>
        </w:rPr>
        <w:t>арственную аккредитацию, на 2014</w:t>
      </w:r>
      <w:r w:rsidRPr="00F06143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5</w:t>
      </w:r>
      <w:r w:rsidRPr="00F06143">
        <w:rPr>
          <w:rFonts w:ascii="Times New Roman" w:hAnsi="Times New Roman"/>
          <w:sz w:val="28"/>
          <w:szCs w:val="28"/>
        </w:rPr>
        <w:t xml:space="preserve"> учебный год»</w:t>
      </w:r>
    </w:p>
    <w:p w:rsidR="006D57FB" w:rsidRPr="00F06143" w:rsidRDefault="006D57FB" w:rsidP="006D57FB">
      <w:pPr>
        <w:pStyle w:val="a3"/>
        <w:spacing w:after="0" w:line="20" w:lineRule="atLeast"/>
        <w:ind w:right="175"/>
        <w:jc w:val="both"/>
        <w:rPr>
          <w:sz w:val="28"/>
          <w:szCs w:val="28"/>
        </w:rPr>
      </w:pPr>
      <w:r w:rsidRPr="00F06143">
        <w:rPr>
          <w:sz w:val="28"/>
          <w:szCs w:val="28"/>
        </w:rPr>
        <w:t>5.Учебного плана школы.</w:t>
      </w:r>
    </w:p>
    <w:p w:rsidR="006D57FB" w:rsidRDefault="006D57FB" w:rsidP="006D57FB">
      <w:pPr>
        <w:pStyle w:val="a9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>6</w:t>
      </w:r>
      <w:r w:rsidRPr="008E28BE">
        <w:rPr>
          <w:b w:val="0"/>
          <w:szCs w:val="28"/>
        </w:rPr>
        <w:t>. Методические рекомендации о преподавании ОБЖ в общеобразовательных учреждениях</w:t>
      </w:r>
      <w:r>
        <w:rPr>
          <w:b w:val="0"/>
          <w:szCs w:val="28"/>
        </w:rPr>
        <w:t xml:space="preserve"> Владимирской области. </w:t>
      </w:r>
    </w:p>
    <w:p w:rsidR="006D57FB" w:rsidRPr="000B1659" w:rsidRDefault="006D57FB" w:rsidP="006D57FB">
      <w:pPr>
        <w:pStyle w:val="a9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7. </w:t>
      </w:r>
      <w:r w:rsidRPr="000B1659">
        <w:rPr>
          <w:b w:val="0"/>
          <w:szCs w:val="28"/>
        </w:rPr>
        <w:t>Р</w:t>
      </w:r>
      <w:r w:rsidRPr="000B1659">
        <w:rPr>
          <w:b w:val="0"/>
          <w:spacing w:val="-3"/>
          <w:szCs w:val="28"/>
        </w:rPr>
        <w:t>егиональная учебная программа «Основы безопасности жизнедеятельности». 10 класс. ВИПКРО: Информационный бюллетень № 7(67) июль 2007 г.</w:t>
      </w:r>
    </w:p>
    <w:p w:rsidR="00FE1CFD" w:rsidRPr="00FE1CFD" w:rsidRDefault="00FE1CFD" w:rsidP="00FE1CFD">
      <w:pPr>
        <w:pStyle w:val="a9"/>
        <w:ind w:firstLine="708"/>
        <w:jc w:val="both"/>
        <w:rPr>
          <w:b w:val="0"/>
          <w:szCs w:val="28"/>
        </w:rPr>
      </w:pPr>
      <w:r w:rsidRPr="00FE1CFD">
        <w:rPr>
          <w:b w:val="0"/>
          <w:szCs w:val="28"/>
        </w:rPr>
        <w:t>Изучение предмета «Основы безопасности жизнедеятельности» в общеобразовательной школе призвано обеспечить достижение таких целей, как:</w:t>
      </w:r>
    </w:p>
    <w:p w:rsidR="00FE1CFD" w:rsidRPr="00FE1CFD" w:rsidRDefault="00FE1CFD" w:rsidP="00FE1CFD">
      <w:pPr>
        <w:numPr>
          <w:ilvl w:val="0"/>
          <w:numId w:val="17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E1CFD" w:rsidRPr="00FE1CFD" w:rsidRDefault="00FE1CFD" w:rsidP="00FE1CFD">
      <w:pPr>
        <w:numPr>
          <w:ilvl w:val="0"/>
          <w:numId w:val="17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воспитание ценностного отношения к человеческой жизни и здоровью; чувства уважения к героическому наследию России и государственной символике; патриотизма и долга по защите Отечества;</w:t>
      </w:r>
    </w:p>
    <w:p w:rsidR="00FE1CFD" w:rsidRPr="00FE1CFD" w:rsidRDefault="00FE1CFD" w:rsidP="00FE1CFD">
      <w:pPr>
        <w:numPr>
          <w:ilvl w:val="0"/>
          <w:numId w:val="17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lastRenderedPageBreak/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FE1CFD" w:rsidRPr="00FE1CFD" w:rsidRDefault="00FE1CFD" w:rsidP="00FE1CFD">
      <w:pPr>
        <w:numPr>
          <w:ilvl w:val="0"/>
          <w:numId w:val="17"/>
        </w:numPr>
        <w:tabs>
          <w:tab w:val="clear" w:pos="70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FE1CFD" w:rsidRPr="00FE1CFD" w:rsidRDefault="00FE1CFD" w:rsidP="00FE1CFD">
      <w:pPr>
        <w:pStyle w:val="ConsPlusNormal"/>
        <w:widowControl/>
        <w:numPr>
          <w:ilvl w:val="0"/>
          <w:numId w:val="17"/>
        </w:numPr>
        <w:tabs>
          <w:tab w:val="clear" w:pos="708"/>
          <w:tab w:val="num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FE1C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FD">
        <w:rPr>
          <w:rFonts w:ascii="Times New Roman" w:hAnsi="Times New Roman" w:cs="Times New Roman"/>
          <w:sz w:val="28"/>
          <w:szCs w:val="28"/>
        </w:rPr>
        <w:t xml:space="preserve"> к успешным действиям по обеспечению безопасности личности, общества, государства.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i/>
          <w:sz w:val="28"/>
          <w:szCs w:val="28"/>
        </w:rPr>
        <w:t>Общими задачами</w:t>
      </w:r>
      <w:r w:rsidRPr="00FE1CFD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формирование у обучающихся научных представлений о принципах и путях снижения фактора риска в деятельности человека и общества;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выработка умений и навыков в предвидении различных опасных и чрезвычайных ситуаций природного, техногенного и социального характера по наиболее характерным признакам их возникновения, а также навыков безопасного поведения в условиях опасных и чрезвычайных ситуаций;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создание условий для формирования убеждения в необходимости осознанного соблюдения правил безопасного поведения  в повседневной жизни в условиях чрезвычайной ситуации;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формирование привычки вести здоровый образ жизни и выработка навыков оказания первой медицинской помощи при неотложных ситуациях;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воспитание убежденности в необходимости целенаправленной подготовки к выполнению конституционного долга гражданина  Российской Федерации по защите Отечества.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i/>
          <w:sz w:val="28"/>
          <w:szCs w:val="28"/>
        </w:rPr>
        <w:t>Специфика курса</w:t>
      </w:r>
      <w:r w:rsidRPr="00FE1CFD">
        <w:rPr>
          <w:rFonts w:ascii="Times New Roman" w:hAnsi="Times New Roman" w:cs="Times New Roman"/>
          <w:sz w:val="28"/>
          <w:szCs w:val="28"/>
        </w:rPr>
        <w:t xml:space="preserve"> содержания ОБЖ заключается в следующем: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FE1CFD" w:rsidRP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1CFD">
        <w:rPr>
          <w:rFonts w:ascii="Times New Roman" w:hAnsi="Times New Roman" w:cs="Times New Roman"/>
          <w:sz w:val="28"/>
          <w:szCs w:val="28"/>
        </w:rPr>
        <w:t>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</w:t>
      </w:r>
      <w:proofErr w:type="gramEnd"/>
      <w:r w:rsidRPr="00FE1CFD">
        <w:rPr>
          <w:rFonts w:ascii="Times New Roman" w:hAnsi="Times New Roman" w:cs="Times New Roman"/>
          <w:sz w:val="28"/>
          <w:szCs w:val="28"/>
        </w:rPr>
        <w:t xml:space="preserve"> личности, общества и государства;</w:t>
      </w:r>
    </w:p>
    <w:p w:rsidR="00FE1CFD" w:rsidRDefault="00FE1CFD" w:rsidP="00FE1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C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1CFD">
        <w:rPr>
          <w:rFonts w:ascii="Times New Roman" w:hAnsi="Times New Roman" w:cs="Times New Roman"/>
          <w:sz w:val="28"/>
          <w:szCs w:val="28"/>
        </w:rPr>
        <w:t>в необходимости перегруппировки содержания курса при  планировании в регионах  с учетом их особенностей  в области</w:t>
      </w:r>
      <w:proofErr w:type="gramEnd"/>
      <w:r w:rsidRPr="00FE1CFD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</w:t>
      </w:r>
    </w:p>
    <w:p w:rsidR="00FE1CFD" w:rsidRPr="00FE1CFD" w:rsidRDefault="00FE1CFD" w:rsidP="00FE1CF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На уровне среднего общего образования на учебный предмет «Основы безопасности жизн</w:t>
      </w:r>
      <w:r w:rsidR="00C843E3">
        <w:rPr>
          <w:rFonts w:ascii="Times New Roman" w:hAnsi="Times New Roman"/>
          <w:sz w:val="28"/>
          <w:szCs w:val="28"/>
        </w:rPr>
        <w:t>едеятельности» предусмотрено 68</w:t>
      </w:r>
      <w:r w:rsidRPr="00FE1CFD">
        <w:rPr>
          <w:rFonts w:ascii="Times New Roman" w:hAnsi="Times New Roman"/>
          <w:sz w:val="28"/>
          <w:szCs w:val="28"/>
        </w:rPr>
        <w:t xml:space="preserve"> часов.  </w:t>
      </w:r>
      <w:proofErr w:type="gramStart"/>
      <w:r w:rsidRPr="00FE1CFD">
        <w:rPr>
          <w:rFonts w:ascii="Times New Roman" w:hAnsi="Times New Roman"/>
          <w:sz w:val="28"/>
          <w:szCs w:val="28"/>
        </w:rPr>
        <w:t>Кроме того, в соответствии с требованиями приказа Министра обороны и Министра образования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а также совершенствования военно-</w:t>
      </w:r>
      <w:r w:rsidRPr="00FE1CFD">
        <w:rPr>
          <w:rFonts w:ascii="Times New Roman" w:hAnsi="Times New Roman"/>
          <w:sz w:val="28"/>
          <w:szCs w:val="28"/>
        </w:rPr>
        <w:lastRenderedPageBreak/>
        <w:t>патриотического воспитания молодежи» после окончания занятий в 10</w:t>
      </w:r>
      <w:proofErr w:type="gramEnd"/>
      <w:r w:rsidRPr="00FE1C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CFD">
        <w:rPr>
          <w:rFonts w:ascii="Times New Roman" w:hAnsi="Times New Roman"/>
          <w:sz w:val="28"/>
          <w:szCs w:val="28"/>
        </w:rPr>
        <w:t>классе</w:t>
      </w:r>
      <w:proofErr w:type="gramEnd"/>
      <w:r w:rsidRPr="00FE1CFD">
        <w:rPr>
          <w:rFonts w:ascii="Times New Roman" w:hAnsi="Times New Roman"/>
          <w:sz w:val="28"/>
          <w:szCs w:val="28"/>
        </w:rPr>
        <w:t xml:space="preserve"> с учащимися (гражданами мужского пола, не имеющими освобождения по состоянию здоровья) предусмотрено проведение учебных сборов в течение 5 дней (35 часов).   </w:t>
      </w:r>
    </w:p>
    <w:p w:rsidR="00FE1CFD" w:rsidRPr="00FE1CFD" w:rsidRDefault="00FE1CFD" w:rsidP="00FE1CF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 xml:space="preserve">Результаты учебных сборов оцениваются в соответствии с рекомендациями по оценке результатов учебных сборов. Общая оценка граждан, обучающихся в образовательных учреждениях, заносится в классный журнал с пометкой "Учебные сборы", которая учитывается при выставлении итоговой оценки за весь курс обучения в образовательном учреждении. </w:t>
      </w:r>
    </w:p>
    <w:p w:rsidR="00FE1CFD" w:rsidRPr="00FE1CFD" w:rsidRDefault="00FE1CFD" w:rsidP="00FE1CF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Гражданам, уклонившимся от учебных сборов, выставляется неудовлетворительная оценка за сборы.</w:t>
      </w:r>
    </w:p>
    <w:p w:rsidR="00FE1CFD" w:rsidRPr="00FE1CFD" w:rsidRDefault="00FE1CFD" w:rsidP="00FE1CF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Для граждан, не прошедших учебные сборы по уважительным причинам, в образовательном учреждении организуется теоретическое изучение материалов учебных сборов и сдача зачетов.</w:t>
      </w:r>
    </w:p>
    <w:p w:rsidR="00FE1CFD" w:rsidRPr="00FE1CFD" w:rsidRDefault="00FE1CFD" w:rsidP="00FE1CFD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E1CFD">
        <w:rPr>
          <w:rFonts w:ascii="Times New Roman" w:hAnsi="Times New Roman"/>
          <w:sz w:val="28"/>
          <w:szCs w:val="28"/>
        </w:rPr>
        <w:t>Обучение девушек начальным знаниям в области обороны и их подготовки по основам военной службы осуществляется в добровольном порядке.</w:t>
      </w:r>
    </w:p>
    <w:p w:rsidR="00FE1CFD" w:rsidRPr="00FE1CFD" w:rsidRDefault="00FE1CFD" w:rsidP="00FE1CFD">
      <w:pPr>
        <w:pStyle w:val="ab"/>
        <w:spacing w:before="0" w:beforeAutospacing="0" w:after="0" w:afterAutospacing="0" w:line="20" w:lineRule="atLeast"/>
        <w:ind w:firstLine="426"/>
        <w:jc w:val="both"/>
        <w:rPr>
          <w:sz w:val="28"/>
          <w:szCs w:val="28"/>
        </w:rPr>
      </w:pPr>
      <w:r w:rsidRPr="00FE1CFD">
        <w:rPr>
          <w:sz w:val="28"/>
          <w:szCs w:val="28"/>
        </w:rPr>
        <w:t xml:space="preserve">В 10 классе предусмотрено совместное изучение учебного материала юношами и девушками, кроме раздела «Основы военной службы» (теоретические и практические занятия, которые являются необязательными для девушек). В это время с девушками 10 класса организуются занятия по изучению разделов программы «Основы медицинских знаний и здорового образа жизни», разработанной в соответствии с Государственным образовательным стандартом среднего (полного) общего образования. </w:t>
      </w:r>
    </w:p>
    <w:p w:rsidR="00847BE4" w:rsidRDefault="00847BE4" w:rsidP="00D2187E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 </w:t>
      </w:r>
      <w:r w:rsidR="00FE1CFD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состоит из 5 разделов: безопасности и защита человека в опасных и чрезвычайных ситуациях, основы медицинских знаний и здорового образа жизни, основы обороны государства, основы военной службы, безопасность дорожного движения.</w:t>
      </w:r>
    </w:p>
    <w:p w:rsidR="0003111A" w:rsidRPr="0003111A" w:rsidRDefault="00847BE4" w:rsidP="0003111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47BE4">
        <w:rPr>
          <w:sz w:val="28"/>
          <w:szCs w:val="28"/>
        </w:rPr>
        <w:t>В программе</w:t>
      </w:r>
      <w:r w:rsidRPr="00847BE4">
        <w:rPr>
          <w:bCs/>
          <w:sz w:val="28"/>
          <w:szCs w:val="28"/>
        </w:rPr>
        <w:t xml:space="preserve">  реализованы </w:t>
      </w:r>
      <w:r w:rsidRPr="00847BE4">
        <w:rPr>
          <w:sz w:val="28"/>
          <w:szCs w:val="28"/>
        </w:rPr>
        <w:t xml:space="preserve"> требования  Федеральных  законов </w:t>
      </w:r>
      <w:bookmarkStart w:id="0" w:name="R_28"/>
      <w:bookmarkStart w:id="1" w:name="R_29"/>
      <w:bookmarkEnd w:id="0"/>
      <w:bookmarkEnd w:id="1"/>
      <w:r w:rsidR="00B6030E" w:rsidRPr="00847BE4">
        <w:rPr>
          <w:sz w:val="28"/>
          <w:szCs w:val="28"/>
        </w:rPr>
        <w:fldChar w:fldCharType="begin"/>
      </w:r>
      <w:r w:rsidRPr="00847BE4">
        <w:rPr>
          <w:sz w:val="28"/>
          <w:szCs w:val="28"/>
        </w:rPr>
        <w:instrText xml:space="preserve"> HYPERLINK "http://www.bezopasnost.edu66.ru/LIB212/z42278.htm" \l "P_CF"</w:instrText>
      </w:r>
      <w:r w:rsidR="00B6030E" w:rsidRPr="00847BE4">
        <w:rPr>
          <w:sz w:val="28"/>
          <w:szCs w:val="28"/>
        </w:rPr>
        <w:fldChar w:fldCharType="separate"/>
      </w:r>
      <w:r w:rsidRPr="00847BE4">
        <w:rPr>
          <w:rStyle w:val="a6"/>
          <w:color w:val="auto"/>
          <w:sz w:val="28"/>
          <w:szCs w:val="28"/>
          <w:u w:val="none"/>
        </w:rPr>
        <w:t>"Об</w:t>
      </w:r>
      <w:r w:rsidR="00B6030E" w:rsidRPr="00847BE4">
        <w:rPr>
          <w:sz w:val="28"/>
          <w:szCs w:val="28"/>
        </w:rPr>
        <w:fldChar w:fldCharType="end"/>
      </w:r>
      <w:hyperlink r:id="rId5" w:anchor="P_CF" w:history="1">
        <w:r w:rsidRPr="00847BE4">
          <w:rPr>
            <w:rStyle w:val="a6"/>
            <w:color w:val="auto"/>
            <w:sz w:val="28"/>
            <w:szCs w:val="28"/>
            <w:u w:val="none"/>
          </w:rPr>
          <w:t xml:space="preserve"> обороне"</w:t>
        </w:r>
      </w:hyperlink>
      <w:r w:rsidRPr="00847BE4">
        <w:rPr>
          <w:sz w:val="28"/>
          <w:szCs w:val="28"/>
        </w:rPr>
        <w:t xml:space="preserve">, </w:t>
      </w:r>
      <w:hyperlink r:id="rId6" w:anchor="P_CF" w:history="1">
        <w:r w:rsidRPr="00847BE4">
          <w:rPr>
            <w:rStyle w:val="a6"/>
            <w:color w:val="auto"/>
            <w:sz w:val="28"/>
            <w:szCs w:val="28"/>
            <w:u w:val="none"/>
          </w:rPr>
          <w:t>"О воинской обязанности и военной службе"</w:t>
        </w:r>
      </w:hyperlink>
      <w:r w:rsidRPr="00847BE4">
        <w:rPr>
          <w:sz w:val="28"/>
          <w:szCs w:val="28"/>
        </w:rPr>
        <w:t xml:space="preserve">, </w:t>
      </w:r>
      <w:bookmarkStart w:id="2" w:name="R_30"/>
      <w:r w:rsidR="00B6030E" w:rsidRPr="00847BE4">
        <w:rPr>
          <w:sz w:val="28"/>
          <w:szCs w:val="28"/>
        </w:rPr>
        <w:fldChar w:fldCharType="begin"/>
      </w:r>
      <w:r w:rsidRPr="00847BE4">
        <w:rPr>
          <w:sz w:val="28"/>
          <w:szCs w:val="28"/>
        </w:rPr>
        <w:instrText xml:space="preserve"> HYPERLINK "http://www.bezopasnost.edu66.ru/LIB154/z30745.htm" \l "P_D6"</w:instrText>
      </w:r>
      <w:r w:rsidR="00B6030E" w:rsidRPr="00847BE4">
        <w:rPr>
          <w:sz w:val="28"/>
          <w:szCs w:val="28"/>
        </w:rPr>
        <w:fldChar w:fldCharType="separate"/>
      </w:r>
      <w:r w:rsidRPr="00847BE4">
        <w:rPr>
          <w:rStyle w:val="a6"/>
          <w:color w:val="auto"/>
          <w:sz w:val="28"/>
          <w:szCs w:val="28"/>
          <w:u w:val="none"/>
        </w:rPr>
        <w:t>"О гражданской</w:t>
      </w:r>
      <w:r w:rsidR="00B6030E" w:rsidRPr="00847BE4">
        <w:rPr>
          <w:sz w:val="28"/>
          <w:szCs w:val="28"/>
        </w:rPr>
        <w:fldChar w:fldCharType="end"/>
      </w:r>
      <w:hyperlink r:id="rId7" w:anchor="P_D6" w:history="1">
        <w:r w:rsidRPr="00847BE4">
          <w:rPr>
            <w:rStyle w:val="a6"/>
            <w:color w:val="auto"/>
            <w:sz w:val="28"/>
            <w:szCs w:val="28"/>
            <w:u w:val="none"/>
          </w:rPr>
          <w:t xml:space="preserve"> обороне"</w:t>
        </w:r>
        <w:bookmarkEnd w:id="2"/>
      </w:hyperlink>
      <w:r w:rsidRPr="00847BE4">
        <w:rPr>
          <w:sz w:val="28"/>
          <w:szCs w:val="28"/>
        </w:rPr>
        <w:t xml:space="preserve">, </w:t>
      </w:r>
      <w:bookmarkStart w:id="3" w:name="R_31"/>
      <w:r w:rsidR="00B6030E" w:rsidRPr="00847BE4">
        <w:rPr>
          <w:sz w:val="28"/>
          <w:szCs w:val="28"/>
        </w:rPr>
        <w:fldChar w:fldCharType="begin"/>
      </w:r>
      <w:r w:rsidRPr="00847BE4">
        <w:rPr>
          <w:sz w:val="28"/>
          <w:szCs w:val="28"/>
        </w:rPr>
        <w:instrText xml:space="preserve"> HYPERLINK "http://www.bezopasnost.edu66.ru/LIB202/z40237.htm" \l "P_CF"</w:instrText>
      </w:r>
      <w:r w:rsidR="00B6030E" w:rsidRPr="00847BE4">
        <w:rPr>
          <w:sz w:val="28"/>
          <w:szCs w:val="28"/>
        </w:rPr>
        <w:fldChar w:fldCharType="separate"/>
      </w:r>
      <w:r w:rsidRPr="00847BE4">
        <w:rPr>
          <w:rStyle w:val="a6"/>
          <w:color w:val="auto"/>
          <w:sz w:val="28"/>
          <w:szCs w:val="28"/>
          <w:u w:val="none"/>
        </w:rPr>
        <w:t>"О защите населения и территорий от чрезвычайных ситуаций</w:t>
      </w:r>
      <w:r w:rsidR="00B6030E" w:rsidRPr="00847BE4">
        <w:rPr>
          <w:sz w:val="28"/>
          <w:szCs w:val="28"/>
        </w:rPr>
        <w:fldChar w:fldCharType="end"/>
      </w:r>
      <w:hyperlink r:id="rId8" w:anchor="P_CF" w:history="1">
        <w:r w:rsidRPr="00847BE4">
          <w:rPr>
            <w:rStyle w:val="a6"/>
            <w:color w:val="auto"/>
            <w:sz w:val="28"/>
            <w:szCs w:val="28"/>
            <w:u w:val="none"/>
          </w:rPr>
          <w:t xml:space="preserve"> природного и техногенного характера"</w:t>
        </w:r>
        <w:bookmarkEnd w:id="3"/>
      </w:hyperlink>
      <w:r w:rsidRPr="00847BE4">
        <w:rPr>
          <w:sz w:val="28"/>
          <w:szCs w:val="28"/>
        </w:rPr>
        <w:t>. Постановление  Правительства Российской Федерации  от  16.01.95  N  43  "О  Федеральной  целевой программе "Создание и развитие Российской системы предупреждения  и действий в чрезвычайных ситуациях", от 24.07.95 N  738  "О  порядке подготовки населения</w:t>
      </w:r>
      <w:proofErr w:type="gramEnd"/>
      <w:r w:rsidRPr="00847BE4">
        <w:rPr>
          <w:sz w:val="28"/>
          <w:szCs w:val="28"/>
        </w:rPr>
        <w:t xml:space="preserve"> в области защ</w:t>
      </w:r>
      <w:r w:rsidR="00FE1CFD">
        <w:rPr>
          <w:sz w:val="28"/>
          <w:szCs w:val="28"/>
        </w:rPr>
        <w:t>иты от чрезвычайных ситуаций" и др.</w:t>
      </w:r>
      <w:r w:rsidRPr="00847BE4">
        <w:rPr>
          <w:sz w:val="28"/>
          <w:szCs w:val="28"/>
        </w:rPr>
        <w:t xml:space="preserve"> </w:t>
      </w:r>
      <w:r w:rsidR="0003111A" w:rsidRPr="0003111A">
        <w:rPr>
          <w:sz w:val="28"/>
          <w:szCs w:val="28"/>
        </w:rPr>
        <w:t>При изучении тематики ОБЖ выделяется три основных вида учебной деятельности школьников:</w:t>
      </w:r>
    </w:p>
    <w:p w:rsidR="0003111A" w:rsidRPr="0003111A" w:rsidRDefault="0003111A" w:rsidP="0003111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3111A">
        <w:rPr>
          <w:sz w:val="28"/>
          <w:szCs w:val="28"/>
        </w:rPr>
        <w:t xml:space="preserve">1.   </w:t>
      </w:r>
      <w:r w:rsidRPr="0003111A">
        <w:rPr>
          <w:b/>
          <w:bCs/>
          <w:sz w:val="28"/>
          <w:szCs w:val="28"/>
        </w:rPr>
        <w:t>Учебно-познавательная</w:t>
      </w:r>
      <w:r w:rsidRPr="0003111A">
        <w:rPr>
          <w:sz w:val="28"/>
          <w:szCs w:val="28"/>
        </w:rPr>
        <w:t>, включающая:</w:t>
      </w:r>
    </w:p>
    <w:p w:rsidR="0003111A" w:rsidRPr="0003111A" w:rsidRDefault="0003111A" w:rsidP="000311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11A">
        <w:rPr>
          <w:rFonts w:ascii="Times New Roman" w:hAnsi="Times New Roman"/>
          <w:sz w:val="28"/>
          <w:szCs w:val="28"/>
        </w:rPr>
        <w:t>изучение нового учебного материала на уроках;</w:t>
      </w:r>
    </w:p>
    <w:p w:rsidR="0003111A" w:rsidRPr="0003111A" w:rsidRDefault="0003111A" w:rsidP="000311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11A">
        <w:rPr>
          <w:rFonts w:ascii="Times New Roman" w:hAnsi="Times New Roman"/>
          <w:sz w:val="28"/>
          <w:szCs w:val="28"/>
        </w:rPr>
        <w:t>выполнение домашней работы с учебной литературой для расширения познания о реальном окружающем мире, факторах риска для жизни и здоровья, об опасных и чрезвычайных ситуациях, их последствиях, о здоровом образе жизни и его составляющих.</w:t>
      </w:r>
    </w:p>
    <w:p w:rsidR="0003111A" w:rsidRPr="0003111A" w:rsidRDefault="0003111A" w:rsidP="0003111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3111A">
        <w:rPr>
          <w:sz w:val="28"/>
          <w:szCs w:val="28"/>
        </w:rPr>
        <w:t xml:space="preserve">2.   </w:t>
      </w:r>
      <w:r w:rsidRPr="0003111A">
        <w:rPr>
          <w:b/>
          <w:bCs/>
          <w:sz w:val="28"/>
          <w:szCs w:val="28"/>
        </w:rPr>
        <w:t>Аналитическая</w:t>
      </w:r>
      <w:r w:rsidRPr="0003111A">
        <w:rPr>
          <w:sz w:val="28"/>
          <w:szCs w:val="28"/>
        </w:rPr>
        <w:t>, включающая:</w:t>
      </w:r>
    </w:p>
    <w:p w:rsidR="0003111A" w:rsidRPr="0003111A" w:rsidRDefault="0003111A" w:rsidP="000311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11A">
        <w:rPr>
          <w:rFonts w:ascii="Times New Roman" w:hAnsi="Times New Roman"/>
          <w:sz w:val="28"/>
          <w:szCs w:val="28"/>
        </w:rPr>
        <w:lastRenderedPageBreak/>
        <w:t>установление причинно-следственной связи между явлениями и событиями, происходящими в окружающей среде;</w:t>
      </w:r>
    </w:p>
    <w:p w:rsidR="0003111A" w:rsidRPr="0003111A" w:rsidRDefault="0003111A" w:rsidP="000311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11A">
        <w:rPr>
          <w:rFonts w:ascii="Times New Roman" w:hAnsi="Times New Roman"/>
          <w:sz w:val="28"/>
          <w:szCs w:val="28"/>
        </w:rPr>
        <w:t>планирование личного поведения с учетом реальной ситуации и личных возможностей.</w:t>
      </w:r>
    </w:p>
    <w:p w:rsidR="0003111A" w:rsidRPr="0003111A" w:rsidRDefault="0003111A" w:rsidP="0003111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3111A">
        <w:rPr>
          <w:sz w:val="28"/>
          <w:szCs w:val="28"/>
        </w:rPr>
        <w:t xml:space="preserve">3.  </w:t>
      </w:r>
      <w:r w:rsidRPr="0003111A">
        <w:rPr>
          <w:b/>
          <w:bCs/>
          <w:sz w:val="28"/>
          <w:szCs w:val="28"/>
        </w:rPr>
        <w:t xml:space="preserve">Практическая, </w:t>
      </w:r>
      <w:r w:rsidRPr="0003111A">
        <w:rPr>
          <w:sz w:val="28"/>
          <w:szCs w:val="28"/>
        </w:rPr>
        <w:t xml:space="preserve"> </w:t>
      </w:r>
      <w:proofErr w:type="gramStart"/>
      <w:r w:rsidRPr="0003111A">
        <w:rPr>
          <w:sz w:val="28"/>
          <w:szCs w:val="28"/>
        </w:rPr>
        <w:t>цель</w:t>
      </w:r>
      <w:proofErr w:type="gramEnd"/>
      <w:r w:rsidRPr="0003111A">
        <w:rPr>
          <w:sz w:val="28"/>
          <w:szCs w:val="28"/>
        </w:rPr>
        <w:t xml:space="preserve">  которой — формирование личных убеждений, качеств и привычек, способствующих снижению фактора риска для жизни и здоровья в повседневной жизни и в различных опасных и чрезвычайных ситуациях; формирование современного уровня культуры безопасности жизнедеятельности, индивидуальной системы здорового образа жизни; воспитание антитеррористического поведения.</w:t>
      </w:r>
    </w:p>
    <w:p w:rsidR="00847BE4" w:rsidRDefault="00847BE4" w:rsidP="00847BE4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B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7BE4" w:rsidRPr="00A67B36" w:rsidRDefault="00847BE4" w:rsidP="00847BE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47BE4">
        <w:rPr>
          <w:rFonts w:ascii="Times New Roman" w:hAnsi="Times New Roman"/>
          <w:sz w:val="28"/>
          <w:szCs w:val="28"/>
        </w:rPr>
        <w:t xml:space="preserve">   </w:t>
      </w:r>
      <w:r w:rsidRPr="00A67B36">
        <w:rPr>
          <w:rFonts w:ascii="Times New Roman" w:hAnsi="Times New Roman"/>
          <w:b/>
          <w:sz w:val="28"/>
          <w:szCs w:val="28"/>
        </w:rPr>
        <w:t>Учебник</w:t>
      </w:r>
    </w:p>
    <w:p w:rsidR="00847BE4" w:rsidRPr="00A67B36" w:rsidRDefault="00847BE4" w:rsidP="00847BE4">
      <w:pPr>
        <w:pStyle w:val="a5"/>
        <w:numPr>
          <w:ilvl w:val="0"/>
          <w:numId w:val="3"/>
        </w:numPr>
        <w:spacing w:after="0" w:line="20" w:lineRule="atLeast"/>
        <w:ind w:left="425"/>
        <w:rPr>
          <w:rFonts w:ascii="Times New Roman" w:hAnsi="Times New Roman"/>
          <w:sz w:val="28"/>
          <w:szCs w:val="28"/>
        </w:rPr>
      </w:pPr>
      <w:r w:rsidRPr="00A67B36">
        <w:rPr>
          <w:rFonts w:ascii="Times New Roman" w:hAnsi="Times New Roman"/>
          <w:sz w:val="28"/>
          <w:szCs w:val="28"/>
        </w:rPr>
        <w:t>А.Т. Смирнов, Б.О. Хренников. Основы б</w:t>
      </w:r>
      <w:r>
        <w:rPr>
          <w:rFonts w:ascii="Times New Roman" w:hAnsi="Times New Roman"/>
          <w:sz w:val="28"/>
          <w:szCs w:val="28"/>
        </w:rPr>
        <w:t xml:space="preserve">езопасности жизнедеятельности. </w:t>
      </w:r>
      <w:r w:rsidRPr="00A67B36">
        <w:rPr>
          <w:rFonts w:ascii="Times New Roman" w:hAnsi="Times New Roman"/>
          <w:sz w:val="28"/>
          <w:szCs w:val="28"/>
        </w:rPr>
        <w:t xml:space="preserve"> </w:t>
      </w:r>
      <w:r w:rsidR="0068400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B36">
        <w:rPr>
          <w:rFonts w:ascii="Times New Roman" w:hAnsi="Times New Roman"/>
          <w:sz w:val="28"/>
          <w:szCs w:val="28"/>
        </w:rPr>
        <w:t>класс</w:t>
      </w:r>
      <w:proofErr w:type="gramStart"/>
      <w:r w:rsidRPr="00A67B36">
        <w:rPr>
          <w:rFonts w:ascii="Times New Roman" w:hAnsi="Times New Roman"/>
          <w:sz w:val="28"/>
          <w:szCs w:val="28"/>
        </w:rPr>
        <w:t>.</w:t>
      </w:r>
      <w:proofErr w:type="gramEnd"/>
      <w:r w:rsidRPr="00A67B3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67B36">
        <w:rPr>
          <w:rFonts w:ascii="Times New Roman" w:hAnsi="Times New Roman"/>
          <w:sz w:val="28"/>
          <w:szCs w:val="28"/>
        </w:rPr>
        <w:t>у</w:t>
      </w:r>
      <w:proofErr w:type="gramEnd"/>
      <w:r w:rsidRPr="00A67B36">
        <w:rPr>
          <w:rFonts w:ascii="Times New Roman" w:hAnsi="Times New Roman"/>
          <w:sz w:val="28"/>
          <w:szCs w:val="28"/>
        </w:rPr>
        <w:t>чебник для о</w:t>
      </w:r>
      <w:r>
        <w:rPr>
          <w:rFonts w:ascii="Times New Roman" w:hAnsi="Times New Roman"/>
          <w:sz w:val="28"/>
          <w:szCs w:val="28"/>
        </w:rPr>
        <w:t xml:space="preserve">бщеобразовательных учреждений, </w:t>
      </w:r>
      <w:r w:rsidR="0068400B">
        <w:rPr>
          <w:rFonts w:ascii="Times New Roman" w:hAnsi="Times New Roman"/>
          <w:sz w:val="28"/>
          <w:szCs w:val="28"/>
        </w:rPr>
        <w:t>М.: Просвещение, 2010</w:t>
      </w:r>
      <w:r w:rsidRPr="00A67B36">
        <w:rPr>
          <w:rFonts w:ascii="Times New Roman" w:hAnsi="Times New Roman"/>
          <w:sz w:val="28"/>
          <w:szCs w:val="28"/>
        </w:rPr>
        <w:t xml:space="preserve"> г.</w:t>
      </w:r>
    </w:p>
    <w:p w:rsidR="00847BE4" w:rsidRPr="00A67B36" w:rsidRDefault="00847BE4" w:rsidP="00847BE4">
      <w:pPr>
        <w:pStyle w:val="a5"/>
        <w:spacing w:after="0" w:line="20" w:lineRule="atLeast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A67B36">
        <w:rPr>
          <w:rFonts w:ascii="Times New Roman" w:hAnsi="Times New Roman"/>
          <w:b/>
          <w:sz w:val="28"/>
          <w:szCs w:val="28"/>
        </w:rPr>
        <w:t>Дополнительная литература.</w:t>
      </w:r>
    </w:p>
    <w:bookmarkStart w:id="4" w:name="R_466"/>
    <w:p w:rsidR="00847BE4" w:rsidRPr="00A67B36" w:rsidRDefault="00B6030E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36">
        <w:rPr>
          <w:rFonts w:ascii="Times New Roman" w:hAnsi="Times New Roman" w:cs="Times New Roman"/>
          <w:sz w:val="28"/>
          <w:szCs w:val="28"/>
        </w:rPr>
        <w:fldChar w:fldCharType="begin"/>
      </w:r>
      <w:r w:rsidR="00847BE4" w:rsidRPr="00A67B36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"http://www.bezopasnost.edu66.ru/LIB206/z41130.htm" \l "P_CF"</w:instrText>
      </w:r>
      <w:r w:rsidRPr="00A67B36">
        <w:rPr>
          <w:rFonts w:ascii="Times New Roman" w:hAnsi="Times New Roman" w:cs="Times New Roman"/>
          <w:sz w:val="28"/>
          <w:szCs w:val="28"/>
        </w:rPr>
        <w:fldChar w:fldCharType="separate"/>
      </w:r>
      <w:r w:rsidR="00847BE4"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Конституция Российской Федерации</w:t>
      </w:r>
      <w:bookmarkEnd w:id="4"/>
      <w:r w:rsidRPr="00A67B36">
        <w:rPr>
          <w:rFonts w:ascii="Times New Roman" w:hAnsi="Times New Roman" w:cs="Times New Roman"/>
          <w:sz w:val="28"/>
          <w:szCs w:val="28"/>
        </w:rPr>
        <w:fldChar w:fldCharType="end"/>
      </w:r>
      <w:r w:rsidR="00847BE4" w:rsidRPr="00A67B36">
        <w:rPr>
          <w:rFonts w:ascii="Times New Roman" w:hAnsi="Times New Roman" w:cs="Times New Roman"/>
          <w:sz w:val="28"/>
          <w:szCs w:val="28"/>
        </w:rPr>
        <w:t>.</w:t>
      </w:r>
    </w:p>
    <w:p w:rsidR="00847BE4" w:rsidRPr="00A67B36" w:rsidRDefault="00847BE4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36">
        <w:rPr>
          <w:rFonts w:ascii="Times New Roman" w:hAnsi="Times New Roman" w:cs="Times New Roman"/>
          <w:sz w:val="28"/>
          <w:szCs w:val="28"/>
        </w:rPr>
        <w:t xml:space="preserve">Федеральные   законы:    </w:t>
      </w:r>
      <w:bookmarkStart w:id="5" w:name="R_469"/>
      <w:r w:rsidR="00B6030E" w:rsidRPr="00A67B36">
        <w:rPr>
          <w:rFonts w:ascii="Times New Roman" w:hAnsi="Times New Roman" w:cs="Times New Roman"/>
          <w:sz w:val="28"/>
          <w:szCs w:val="28"/>
        </w:rPr>
        <w:fldChar w:fldCharType="begin"/>
      </w:r>
      <w:r w:rsidRPr="00A67B36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"http://www.bezopasnost.edu66.ru/LIB212/z42278.htm" \l "P_CF"</w:instrText>
      </w:r>
      <w:r w:rsidR="00B6030E" w:rsidRPr="00A67B36">
        <w:rPr>
          <w:rFonts w:ascii="Times New Roman" w:hAnsi="Times New Roman" w:cs="Times New Roman"/>
          <w:sz w:val="28"/>
          <w:szCs w:val="28"/>
        </w:rPr>
        <w:fldChar w:fldCharType="separate"/>
      </w:r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"Об    обороне"</w:t>
      </w:r>
      <w:bookmarkStart w:id="6" w:name="R_470"/>
      <w:bookmarkEnd w:id="5"/>
      <w:bookmarkEnd w:id="6"/>
      <w:r w:rsidR="00B6030E" w:rsidRPr="00A67B36">
        <w:rPr>
          <w:rFonts w:ascii="Times New Roman" w:hAnsi="Times New Roman" w:cs="Times New Roman"/>
          <w:sz w:val="28"/>
          <w:szCs w:val="28"/>
        </w:rPr>
        <w:fldChar w:fldCharType="end"/>
      </w:r>
      <w:r w:rsidRPr="00A67B36">
        <w:rPr>
          <w:rFonts w:ascii="Times New Roman" w:hAnsi="Times New Roman" w:cs="Times New Roman"/>
          <w:sz w:val="28"/>
          <w:szCs w:val="28"/>
        </w:rPr>
        <w:t xml:space="preserve">,  </w:t>
      </w:r>
      <w:bookmarkStart w:id="7" w:name="R_472"/>
      <w:r w:rsidR="00B6030E" w:rsidRPr="00A67B36">
        <w:rPr>
          <w:rFonts w:ascii="Times New Roman" w:hAnsi="Times New Roman" w:cs="Times New Roman"/>
          <w:sz w:val="28"/>
          <w:szCs w:val="28"/>
        </w:rPr>
        <w:fldChar w:fldCharType="begin"/>
      </w:r>
      <w:r w:rsidRPr="00A67B36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"http://www.bezopasnost.edu66.ru/LIB154/z30745.htm" \l "P_D6"</w:instrText>
      </w:r>
      <w:r w:rsidR="00B6030E" w:rsidRPr="00A67B36">
        <w:rPr>
          <w:rFonts w:ascii="Times New Roman" w:hAnsi="Times New Roman" w:cs="Times New Roman"/>
          <w:sz w:val="28"/>
          <w:szCs w:val="28"/>
        </w:rPr>
        <w:fldChar w:fldCharType="separate"/>
      </w:r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"О</w:t>
      </w:r>
      <w:r w:rsidR="00B6030E" w:rsidRPr="00A67B36">
        <w:rPr>
          <w:rFonts w:ascii="Times New Roman" w:hAnsi="Times New Roman" w:cs="Times New Roman"/>
          <w:sz w:val="28"/>
          <w:szCs w:val="28"/>
        </w:rPr>
        <w:fldChar w:fldCharType="end"/>
      </w:r>
      <w:hyperlink r:id="rId9" w:anchor="P_D6" w:history="1">
        <w:r w:rsidRPr="00A67B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гражданской  обороне"</w:t>
        </w:r>
        <w:bookmarkEnd w:id="7"/>
      </w:hyperlink>
      <w:r w:rsidRPr="00A67B36">
        <w:rPr>
          <w:rFonts w:ascii="Times New Roman" w:hAnsi="Times New Roman" w:cs="Times New Roman"/>
          <w:sz w:val="28"/>
          <w:szCs w:val="28"/>
        </w:rPr>
        <w:t xml:space="preserve">,  </w:t>
      </w:r>
      <w:bookmarkStart w:id="8" w:name="R_473"/>
      <w:r w:rsidR="00B6030E" w:rsidRPr="00A67B36">
        <w:rPr>
          <w:rFonts w:ascii="Times New Roman" w:hAnsi="Times New Roman" w:cs="Times New Roman"/>
          <w:sz w:val="28"/>
          <w:szCs w:val="28"/>
        </w:rPr>
        <w:fldChar w:fldCharType="begin"/>
      </w:r>
      <w:r w:rsidRPr="00A67B36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"http://www.bezopasnost.edu66.ru/LIB202/z40237.htm" \l "P_CF"</w:instrText>
      </w:r>
      <w:r w:rsidR="00B6030E" w:rsidRPr="00A67B36">
        <w:rPr>
          <w:rFonts w:ascii="Times New Roman" w:hAnsi="Times New Roman" w:cs="Times New Roman"/>
          <w:sz w:val="28"/>
          <w:szCs w:val="28"/>
        </w:rPr>
        <w:fldChar w:fldCharType="separate"/>
      </w:r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"О  защите  населения   и   территорий   от</w:t>
      </w:r>
      <w:r w:rsidR="00B6030E" w:rsidRPr="00A67B36">
        <w:rPr>
          <w:rFonts w:ascii="Times New Roman" w:hAnsi="Times New Roman" w:cs="Times New Roman"/>
          <w:sz w:val="28"/>
          <w:szCs w:val="28"/>
        </w:rPr>
        <w:fldChar w:fldCharType="end"/>
      </w:r>
      <w:hyperlink r:id="rId10" w:anchor="P_CF" w:history="1">
        <w:r w:rsidRPr="00A67B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чрезвычайных ситуаций природного и техногенного характера"</w:t>
        </w:r>
        <w:bookmarkEnd w:id="8"/>
      </w:hyperlink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// Собрание законодательства Российской Федерации: официальное издание. </w:t>
      </w:r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softHyphen/>
        <w:t xml:space="preserve"> М., 1998</w:t>
      </w:r>
      <w:r w:rsidRPr="00A67B3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softHyphen/>
        <w:t xml:space="preserve"> 2006.</w:t>
      </w:r>
      <w:r w:rsidRPr="00A67B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BE4" w:rsidRPr="00A67B36" w:rsidRDefault="00847BE4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36">
        <w:rPr>
          <w:rFonts w:ascii="Times New Roman" w:hAnsi="Times New Roman" w:cs="Times New Roman"/>
          <w:sz w:val="28"/>
          <w:szCs w:val="28"/>
        </w:rPr>
        <w:t>Рыбин А.Л. Дорожная азбука на дороге /А.Л. Смирнова</w:t>
      </w:r>
      <w:proofErr w:type="gramStart"/>
      <w:r w:rsidRPr="00A67B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7B36">
        <w:rPr>
          <w:rFonts w:ascii="Times New Roman" w:hAnsi="Times New Roman" w:cs="Times New Roman"/>
          <w:sz w:val="28"/>
          <w:szCs w:val="28"/>
        </w:rPr>
        <w:t xml:space="preserve"> </w:t>
      </w:r>
      <w:r w:rsidRPr="00A67B36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2006. </w:t>
      </w:r>
    </w:p>
    <w:p w:rsidR="00847BE4" w:rsidRPr="00A67B36" w:rsidRDefault="00847BE4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B36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A67B36">
        <w:rPr>
          <w:rFonts w:ascii="Times New Roman" w:hAnsi="Times New Roman" w:cs="Times New Roman"/>
          <w:sz w:val="28"/>
          <w:szCs w:val="28"/>
        </w:rPr>
        <w:t xml:space="preserve"> Л.В. Педагогу о здоровом образе жизни / Л.В. </w:t>
      </w:r>
      <w:proofErr w:type="spellStart"/>
      <w:r w:rsidRPr="00A67B36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A67B36">
        <w:rPr>
          <w:rFonts w:ascii="Times New Roman" w:hAnsi="Times New Roman" w:cs="Times New Roman"/>
          <w:sz w:val="28"/>
          <w:szCs w:val="28"/>
        </w:rPr>
        <w:t xml:space="preserve">. </w:t>
      </w:r>
      <w:r w:rsidRPr="00A67B36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</w:t>
      </w:r>
    </w:p>
    <w:p w:rsidR="00847BE4" w:rsidRPr="00A67B36" w:rsidRDefault="00847BE4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36">
        <w:rPr>
          <w:rFonts w:ascii="Times New Roman" w:hAnsi="Times New Roman" w:cs="Times New Roman"/>
          <w:sz w:val="28"/>
          <w:szCs w:val="28"/>
        </w:rPr>
        <w:t xml:space="preserve">Дуров В.А. Русские награды /В.А. Дуров. </w:t>
      </w:r>
      <w:r w:rsidRPr="00A67B36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2003.</w:t>
      </w:r>
    </w:p>
    <w:p w:rsidR="00847BE4" w:rsidRPr="00A67B36" w:rsidRDefault="00847BE4" w:rsidP="00847BE4">
      <w:pPr>
        <w:pStyle w:val="HTML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36">
        <w:rPr>
          <w:rFonts w:ascii="Times New Roman" w:hAnsi="Times New Roman" w:cs="Times New Roman"/>
          <w:sz w:val="28"/>
          <w:szCs w:val="28"/>
        </w:rPr>
        <w:t xml:space="preserve">Лях В.И. Основы здорового образа жизни./ Л.В. Лях. </w:t>
      </w:r>
      <w:r w:rsidRPr="00A67B36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                                                        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67B36">
        <w:rPr>
          <w:rFonts w:ascii="Times New Roman" w:hAnsi="Times New Roman"/>
          <w:sz w:val="28"/>
          <w:szCs w:val="28"/>
        </w:rPr>
        <w:t>Основы безопасности жизнедеятельности: справочник/ [А. Т. Смирнов,</w:t>
      </w:r>
      <w:r w:rsidRPr="004C3370">
        <w:rPr>
          <w:rFonts w:ascii="Times New Roman" w:hAnsi="Times New Roman"/>
          <w:sz w:val="28"/>
          <w:szCs w:val="28"/>
        </w:rPr>
        <w:t xml:space="preserve"> Б. О. Хренников, Р. А. Дурнев, Э. Н. </w:t>
      </w:r>
      <w:proofErr w:type="spellStart"/>
      <w:r w:rsidRPr="004C3370">
        <w:rPr>
          <w:rFonts w:ascii="Times New Roman" w:hAnsi="Times New Roman"/>
          <w:sz w:val="28"/>
          <w:szCs w:val="28"/>
        </w:rPr>
        <w:t>Аюбов</w:t>
      </w:r>
      <w:proofErr w:type="spellEnd"/>
      <w:r w:rsidRPr="004C3370">
        <w:rPr>
          <w:rFonts w:ascii="Times New Roman" w:hAnsi="Times New Roman"/>
          <w:sz w:val="28"/>
          <w:szCs w:val="28"/>
        </w:rPr>
        <w:t>; под общ</w:t>
      </w:r>
      <w:proofErr w:type="gramStart"/>
      <w:r w:rsidRPr="004C3370">
        <w:rPr>
          <w:rFonts w:ascii="Times New Roman" w:hAnsi="Times New Roman"/>
          <w:sz w:val="28"/>
          <w:szCs w:val="28"/>
        </w:rPr>
        <w:t>.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370">
        <w:rPr>
          <w:rFonts w:ascii="Times New Roman" w:hAnsi="Times New Roman"/>
          <w:sz w:val="28"/>
          <w:szCs w:val="28"/>
        </w:rPr>
        <w:t>р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ед. А. Т. Смирнова]. — М., 2007. 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Основы безопасности жизнедеятельности.</w:t>
      </w:r>
      <w:r w:rsidR="00684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370">
        <w:rPr>
          <w:rFonts w:ascii="Times New Roman" w:hAnsi="Times New Roman"/>
          <w:sz w:val="28"/>
          <w:szCs w:val="28"/>
        </w:rPr>
        <w:t>Учебно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 – справочный материал/ авт. – сост. И.П. Иванов – Саратов: </w:t>
      </w:r>
      <w:proofErr w:type="spellStart"/>
      <w:r w:rsidRPr="004C3370">
        <w:rPr>
          <w:rFonts w:ascii="Times New Roman" w:hAnsi="Times New Roman"/>
          <w:sz w:val="28"/>
          <w:szCs w:val="28"/>
        </w:rPr>
        <w:t>СарИПК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 и ПРО, 1995.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Правила дорожного движения для детей/ авт. – сост. В. </w:t>
      </w:r>
      <w:proofErr w:type="spellStart"/>
      <w:r w:rsidRPr="004C3370">
        <w:rPr>
          <w:rFonts w:ascii="Times New Roman" w:hAnsi="Times New Roman"/>
          <w:sz w:val="28"/>
          <w:szCs w:val="28"/>
        </w:rPr>
        <w:t>Надеждина</w:t>
      </w:r>
      <w:proofErr w:type="gramStart"/>
      <w:r w:rsidRPr="004C3370">
        <w:rPr>
          <w:rFonts w:ascii="Times New Roman" w:hAnsi="Times New Roman"/>
          <w:sz w:val="28"/>
          <w:szCs w:val="28"/>
        </w:rPr>
        <w:t>.-</w:t>
      </w:r>
      <w:proofErr w:type="gramEnd"/>
      <w:r w:rsidRPr="004C3370">
        <w:rPr>
          <w:rFonts w:ascii="Times New Roman" w:hAnsi="Times New Roman"/>
          <w:sz w:val="28"/>
          <w:szCs w:val="28"/>
        </w:rPr>
        <w:t>М</w:t>
      </w:r>
      <w:proofErr w:type="spellEnd"/>
      <w:r w:rsidRPr="004C337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4C3370">
        <w:rPr>
          <w:rFonts w:ascii="Times New Roman" w:hAnsi="Times New Roman"/>
          <w:sz w:val="28"/>
          <w:szCs w:val="28"/>
        </w:rPr>
        <w:t>АСТ;Мн</w:t>
      </w:r>
      <w:proofErr w:type="spellEnd"/>
      <w:r w:rsidRPr="004C3370">
        <w:rPr>
          <w:rFonts w:ascii="Times New Roman" w:hAnsi="Times New Roman"/>
          <w:sz w:val="28"/>
          <w:szCs w:val="28"/>
        </w:rPr>
        <w:t>.: Харвест,2006.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Пожарная безопасность в школе: методическое пособие/Л.Ю. </w:t>
      </w:r>
      <w:proofErr w:type="spellStart"/>
      <w:r w:rsidRPr="004C3370">
        <w:rPr>
          <w:rFonts w:ascii="Times New Roman" w:hAnsi="Times New Roman"/>
          <w:sz w:val="28"/>
          <w:szCs w:val="28"/>
        </w:rPr>
        <w:t>Скрипник</w:t>
      </w:r>
      <w:proofErr w:type="spellEnd"/>
      <w:r w:rsidRPr="004C3370">
        <w:rPr>
          <w:rFonts w:ascii="Times New Roman" w:hAnsi="Times New Roman"/>
          <w:sz w:val="28"/>
          <w:szCs w:val="28"/>
        </w:rPr>
        <w:t>. 3-е изд. М</w:t>
      </w:r>
      <w:proofErr w:type="gramStart"/>
      <w:r w:rsidRPr="004C3370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4C3370">
        <w:rPr>
          <w:rFonts w:ascii="Times New Roman" w:hAnsi="Times New Roman"/>
          <w:sz w:val="28"/>
          <w:szCs w:val="28"/>
        </w:rPr>
        <w:t>Айрис – пресс,2006.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Противодействие терроризму: учеб</w:t>
      </w:r>
      <w:proofErr w:type="gramStart"/>
      <w:r w:rsidRPr="004C3370">
        <w:rPr>
          <w:rFonts w:ascii="Times New Roman" w:hAnsi="Times New Roman"/>
          <w:sz w:val="28"/>
          <w:szCs w:val="28"/>
        </w:rPr>
        <w:t>.-</w:t>
      </w:r>
      <w:proofErr w:type="gramEnd"/>
      <w:r w:rsidRPr="004C3370">
        <w:rPr>
          <w:rFonts w:ascii="Times New Roman" w:hAnsi="Times New Roman"/>
          <w:sz w:val="28"/>
          <w:szCs w:val="28"/>
        </w:rPr>
        <w:t>метод, пособие / под общ. ред. Ю. С. Паткевича. — Ижевск, 2004.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4C3370">
        <w:rPr>
          <w:rFonts w:ascii="Times New Roman" w:hAnsi="Times New Roman"/>
          <w:sz w:val="28"/>
          <w:szCs w:val="28"/>
        </w:rPr>
        <w:t>Амелина</w:t>
      </w:r>
      <w:proofErr w:type="spellEnd"/>
      <w:r w:rsidRPr="004C3370">
        <w:rPr>
          <w:rFonts w:ascii="Times New Roman" w:hAnsi="Times New Roman"/>
          <w:sz w:val="28"/>
          <w:szCs w:val="28"/>
        </w:rPr>
        <w:t>. – М.: Глобус,2006.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Терроризм. Это должен знать каждый: рекомендации, раз</w:t>
      </w:r>
      <w:r w:rsidRPr="004C3370">
        <w:rPr>
          <w:rFonts w:ascii="Times New Roman" w:hAnsi="Times New Roman"/>
          <w:sz w:val="28"/>
          <w:szCs w:val="28"/>
        </w:rPr>
        <w:softHyphen/>
        <w:t xml:space="preserve">работанные Службой по борьбе с терроризмом Управления ФСБ России / под ред. А. А. </w:t>
      </w:r>
      <w:proofErr w:type="spellStart"/>
      <w:r w:rsidRPr="004C3370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4C3370">
        <w:rPr>
          <w:rFonts w:ascii="Times New Roman" w:hAnsi="Times New Roman"/>
          <w:sz w:val="28"/>
          <w:szCs w:val="28"/>
        </w:rPr>
        <w:t>. — М, 2000.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Федеральный закон «О противодействии терроризму» от 6 марта 2006 </w:t>
      </w:r>
      <w:r w:rsidRPr="004C3370">
        <w:rPr>
          <w:rFonts w:ascii="Times New Roman" w:hAnsi="Times New Roman"/>
          <w:sz w:val="28"/>
          <w:szCs w:val="28"/>
        </w:rPr>
        <w:lastRenderedPageBreak/>
        <w:t>г. № 35-ФЗ // Собрание законодательства Россий</w:t>
      </w:r>
      <w:r w:rsidRPr="004C3370">
        <w:rPr>
          <w:rFonts w:ascii="Times New Roman" w:hAnsi="Times New Roman"/>
          <w:sz w:val="28"/>
          <w:szCs w:val="28"/>
        </w:rPr>
        <w:softHyphen/>
        <w:t>ской Федерации: Официальное издание. — М., 2006. — № 11.</w:t>
      </w:r>
    </w:p>
    <w:p w:rsidR="00847BE4" w:rsidRPr="004C3370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>Формирование здорового образа жизни подростков на уроках ОБЖ: метод, пособие /А. Т. Смирнов, Б. И. Мишин. — М., 2002.</w:t>
      </w:r>
    </w:p>
    <w:p w:rsidR="00847BE4" w:rsidRDefault="00847BE4" w:rsidP="00847BE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3370">
        <w:rPr>
          <w:rFonts w:ascii="Times New Roman" w:hAnsi="Times New Roman"/>
          <w:sz w:val="28"/>
          <w:szCs w:val="28"/>
        </w:rPr>
        <w:t xml:space="preserve">Чрезвычайные ситуации: </w:t>
      </w:r>
      <w:proofErr w:type="spellStart"/>
      <w:r w:rsidRPr="004C3370">
        <w:rPr>
          <w:rFonts w:ascii="Times New Roman" w:hAnsi="Times New Roman"/>
          <w:sz w:val="28"/>
          <w:szCs w:val="28"/>
        </w:rPr>
        <w:t>энцикл</w:t>
      </w:r>
      <w:proofErr w:type="spellEnd"/>
      <w:r w:rsidRPr="004C3370">
        <w:rPr>
          <w:rFonts w:ascii="Times New Roman" w:hAnsi="Times New Roman"/>
          <w:sz w:val="28"/>
          <w:szCs w:val="28"/>
        </w:rPr>
        <w:t>. школьника / под общ</w:t>
      </w:r>
      <w:proofErr w:type="gramStart"/>
      <w:r w:rsidRPr="004C3370">
        <w:rPr>
          <w:rFonts w:ascii="Times New Roman" w:hAnsi="Times New Roman"/>
          <w:sz w:val="28"/>
          <w:szCs w:val="28"/>
        </w:rPr>
        <w:t>.</w:t>
      </w:r>
      <w:proofErr w:type="gramEnd"/>
      <w:r w:rsidRPr="004C3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370">
        <w:rPr>
          <w:rFonts w:ascii="Times New Roman" w:hAnsi="Times New Roman"/>
          <w:sz w:val="28"/>
          <w:szCs w:val="28"/>
        </w:rPr>
        <w:t>р</w:t>
      </w:r>
      <w:proofErr w:type="gramEnd"/>
      <w:r w:rsidRPr="004C3370">
        <w:rPr>
          <w:rFonts w:ascii="Times New Roman" w:hAnsi="Times New Roman"/>
          <w:sz w:val="28"/>
          <w:szCs w:val="28"/>
        </w:rPr>
        <w:t>ед. С. К. Шойгу. - М., 2004.</w:t>
      </w:r>
    </w:p>
    <w:p w:rsidR="0068400B" w:rsidRPr="0068400B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Общевоинские уставы Вооруженных  Сил  Российской  Федерации. </w:t>
      </w:r>
      <w:r w:rsidRPr="0068400B">
        <w:rPr>
          <w:rFonts w:ascii="Times New Roman" w:hAnsi="Times New Roman" w:cs="Times New Roman"/>
          <w:sz w:val="28"/>
          <w:szCs w:val="28"/>
        </w:rPr>
        <w:t xml:space="preserve">М.: Военное издательство, 1994.                              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энциклопедический словарь. М.: Военное издательство,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 xml:space="preserve">1983.                                                              </w:t>
      </w:r>
    </w:p>
    <w:p w:rsidR="0068400B" w:rsidRPr="00963FE1" w:rsidRDefault="00963FE1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0B">
        <w:rPr>
          <w:rFonts w:ascii="Times New Roman" w:hAnsi="Times New Roman" w:cs="Times New Roman"/>
          <w:sz w:val="28"/>
          <w:szCs w:val="28"/>
        </w:rPr>
        <w:t>Вестник   военной   информации.   Агентство   "</w:t>
      </w:r>
      <w:proofErr w:type="spellStart"/>
      <w:r w:rsidR="0068400B">
        <w:rPr>
          <w:rFonts w:ascii="Times New Roman" w:hAnsi="Times New Roman" w:cs="Times New Roman"/>
          <w:sz w:val="28"/>
          <w:szCs w:val="28"/>
        </w:rPr>
        <w:t>Военинформ</w:t>
      </w:r>
      <w:proofErr w:type="spellEnd"/>
      <w:r w:rsidR="006840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0B" w:rsidRPr="00963FE1">
        <w:rPr>
          <w:rFonts w:ascii="Times New Roman" w:hAnsi="Times New Roman" w:cs="Times New Roman"/>
          <w:sz w:val="28"/>
          <w:szCs w:val="28"/>
        </w:rPr>
        <w:t>Министерства  обороны  РФ  и  Российское  информационное  агентств</w:t>
      </w:r>
      <w:proofErr w:type="gramStart"/>
      <w:r w:rsidR="0068400B" w:rsidRPr="00963FE1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="0068400B" w:rsidRPr="00963FE1">
        <w:rPr>
          <w:rFonts w:ascii="Times New Roman" w:hAnsi="Times New Roman" w:cs="Times New Roman"/>
          <w:sz w:val="28"/>
          <w:szCs w:val="28"/>
        </w:rPr>
        <w:t xml:space="preserve">Новости". 1998. N 1-12.                                     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службе    Отечеству:    Книга    для    чтения    по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>общественно-государственной подготовке солдат (матросов), сержантов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 xml:space="preserve">(старшин) Вооруженных Сил РФ. М.: Русь РКБ, 1998.            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психология и педагогика: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//П</w:t>
      </w:r>
      <w:proofErr w:type="gramEnd"/>
      <w:r>
        <w:rPr>
          <w:rFonts w:ascii="Times New Roman" w:hAnsi="Times New Roman" w:cs="Times New Roman"/>
          <w:sz w:val="28"/>
          <w:szCs w:val="28"/>
        </w:rPr>
        <w:t>од  общей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>редакцией генерал-полковника В.Ф. Кулакова. М.: Совершенство, 1998.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 некоторых   воинских   должностей,   замещаемых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>солдатами, матросами, сержантами и старшинами, проходящими  военную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>службу по контракту. М.: Изд-во Всероссийской газеты "Нива России".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 xml:space="preserve">М.: 1997.                                                    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Фредерик  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   Право   воина:   Руководство   для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 xml:space="preserve">Вооруженных Сил. Международный комитет Красного Креста, 1993.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Отечество.  Честь.  Долг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общей редакцией генерал-полковника  В.Ф.  Кулакова.  М.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 xml:space="preserve">1998.                                                              </w:t>
      </w:r>
    </w:p>
    <w:p w:rsidR="0068400B" w:rsidRPr="00963FE1" w:rsidRDefault="0068400B" w:rsidP="00963FE1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Военный энциклопедический словарь. М.: Военное издательство,</w:t>
      </w:r>
      <w:r w:rsidR="00963FE1">
        <w:rPr>
          <w:rFonts w:ascii="Times New Roman" w:hAnsi="Times New Roman" w:cs="Times New Roman"/>
          <w:sz w:val="28"/>
          <w:szCs w:val="28"/>
        </w:rPr>
        <w:t xml:space="preserve"> </w:t>
      </w:r>
      <w:r w:rsidRPr="00963FE1">
        <w:rPr>
          <w:rFonts w:ascii="Times New Roman" w:hAnsi="Times New Roman" w:cs="Times New Roman"/>
          <w:sz w:val="28"/>
          <w:szCs w:val="28"/>
        </w:rPr>
        <w:t>1983.</w:t>
      </w:r>
    </w:p>
    <w:p w:rsidR="00847BE4" w:rsidRDefault="00847BE4" w:rsidP="00847BE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1CFD">
        <w:rPr>
          <w:rFonts w:ascii="Times New Roman" w:hAnsi="Times New Roman"/>
          <w:sz w:val="28"/>
          <w:szCs w:val="28"/>
        </w:rPr>
        <w:t>рабочей программе</w:t>
      </w:r>
      <w:r>
        <w:rPr>
          <w:rFonts w:ascii="Times New Roman" w:hAnsi="Times New Roman"/>
          <w:sz w:val="28"/>
          <w:szCs w:val="28"/>
        </w:rPr>
        <w:t xml:space="preserve"> предусмотрены следующие виды контроля: тестирование, письменные работы, уроки-семинары.</w:t>
      </w:r>
    </w:p>
    <w:p w:rsidR="00847BE4" w:rsidRDefault="00847BE4" w:rsidP="00847BE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649D8">
        <w:rPr>
          <w:rFonts w:ascii="Times New Roman" w:hAnsi="Times New Roman"/>
          <w:color w:val="000000"/>
          <w:sz w:val="28"/>
          <w:szCs w:val="28"/>
        </w:rPr>
        <w:t>Цель контроля: проверить качество усвоения материала и при необходимости своевременно проводить коррекцию знаний учащихся; готовить учащихся к итоговой аттестации.</w:t>
      </w:r>
    </w:p>
    <w:p w:rsidR="00963FE1" w:rsidRDefault="00963FE1" w:rsidP="00963FE1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FE1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В результате изучения основ безопасности жизнедеятельности на базовом уровне </w:t>
      </w:r>
      <w:proofErr w:type="gramStart"/>
      <w:r w:rsidRPr="0003111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3111A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03111A">
        <w:rPr>
          <w:rFonts w:ascii="Times New Roman" w:hAnsi="Times New Roman" w:cs="Times New Roman"/>
          <w:sz w:val="28"/>
          <w:szCs w:val="28"/>
        </w:rPr>
        <w:t>: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основные задачи государственных служб по защите населения и территорий от чрезвычайных ситуаций;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основы российского законодательства об обороне государства и воинской обязанности граждан;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состав и предназначение Вооруженных Сил Российской Федерации;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lastRenderedPageBreak/>
        <w:t>- порядок первоначальной постановки на воинский учет, медицинского освидетельствования, призыва на военную службу;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требования, предъявляемые военной службой к уровню подготовки призывника;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предназначение, структуру и задачи РСЧС;</w:t>
      </w:r>
    </w:p>
    <w:p w:rsidR="0003111A" w:rsidRPr="0003111A" w:rsidRDefault="0003111A" w:rsidP="00031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>- предназначение, структуру и задачи гражданской обороны;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1A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- владеть способами защиты населения от чрезвычайных ситуаций природного и техногенного характера;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- владеть навыками в области гражданской обороны;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- пользоваться средствами индивидуальной и коллективной защиты;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- оценивать уровень своей подготовки и осуществлять осознанное самоопределение по отношению к военной службе;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31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3111A">
        <w:rPr>
          <w:rFonts w:ascii="Times New Roman" w:hAnsi="Times New Roman" w:cs="Times New Roman"/>
          <w:sz w:val="28"/>
          <w:szCs w:val="28"/>
        </w:rPr>
        <w:t>: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 - ведения здорового образа жизни;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 - оказания первой медицинской помощи;</w:t>
      </w:r>
    </w:p>
    <w:p w:rsidR="0003111A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 - развития в себе духовных и физических качеств, необходимых для военной службы;</w:t>
      </w:r>
    </w:p>
    <w:p w:rsidR="00891D44" w:rsidRPr="0003111A" w:rsidRDefault="0003111A" w:rsidP="00031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11A">
        <w:rPr>
          <w:rFonts w:ascii="Times New Roman" w:hAnsi="Times New Roman" w:cs="Times New Roman"/>
          <w:sz w:val="28"/>
          <w:szCs w:val="28"/>
        </w:rPr>
        <w:t xml:space="preserve">          - обращения в случае необходимо</w:t>
      </w:r>
      <w:r>
        <w:rPr>
          <w:rFonts w:ascii="Times New Roman" w:hAnsi="Times New Roman" w:cs="Times New Roman"/>
          <w:sz w:val="28"/>
          <w:szCs w:val="28"/>
        </w:rPr>
        <w:t>сти в службы экстренной помощи.</w:t>
      </w:r>
    </w:p>
    <w:p w:rsidR="00847BE4" w:rsidRPr="00963FE1" w:rsidRDefault="00847BE4" w:rsidP="00963FE1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3111A" w:rsidRPr="0003111A" w:rsidRDefault="0003111A" w:rsidP="000311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111A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09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7920"/>
        <w:gridCol w:w="1080"/>
        <w:gridCol w:w="720"/>
      </w:tblGrid>
      <w:tr w:rsidR="0003111A" w:rsidRPr="00380662" w:rsidTr="0038066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62">
              <w:rPr>
                <w:rFonts w:ascii="Times New Roman" w:hAnsi="Times New Roman"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C843E3">
            <w:pPr>
              <w:pStyle w:val="2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806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6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03111A" w:rsidRPr="00380662" w:rsidTr="0038066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62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66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pStyle w:val="ac"/>
              <w:spacing w:line="20" w:lineRule="atLeast"/>
              <w:jc w:val="both"/>
            </w:pPr>
          </w:p>
          <w:p w:rsidR="0003111A" w:rsidRPr="00380662" w:rsidRDefault="0003111A" w:rsidP="00C843E3">
            <w:pPr>
              <w:pStyle w:val="ac"/>
              <w:spacing w:line="20" w:lineRule="atLeast"/>
              <w:jc w:val="both"/>
            </w:pPr>
            <w:r w:rsidRPr="00380662">
              <w:t>БЕЗОПАСНОСТЬ И ЗАЩИТА ЧЕЛОВЕКА В ОПАСНЫХ И ЧРЕЗВЫЧАЙНЫХ СИТУАЦИЯХ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="0003111A" w:rsidRPr="003806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pStyle w:val="ac"/>
              <w:spacing w:line="20" w:lineRule="atLeast"/>
              <w:jc w:val="both"/>
            </w:pPr>
            <w:r w:rsidRPr="00380662">
              <w:t>Гражданская оборона — составная часть обороноспособности страны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pStyle w:val="ac"/>
              <w:tabs>
                <w:tab w:val="left" w:pos="708"/>
              </w:tabs>
              <w:spacing w:line="20" w:lineRule="atLeast"/>
              <w:jc w:val="both"/>
            </w:pPr>
            <w:r w:rsidRPr="00380662">
              <w:t>Основы медицинских знаний и профилактика инфекционных заболеваний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 — защитники нашего Отечества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Боевые традиции Вооруженных Сил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4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pStyle w:val="ae"/>
              <w:spacing w:line="20" w:lineRule="atLeast"/>
              <w:jc w:val="both"/>
              <w:rPr>
                <w:sz w:val="24"/>
                <w:szCs w:val="24"/>
              </w:rPr>
            </w:pPr>
          </w:p>
          <w:p w:rsidR="0003111A" w:rsidRPr="00380662" w:rsidRDefault="0003111A" w:rsidP="00C843E3">
            <w:pPr>
              <w:pStyle w:val="ae"/>
              <w:spacing w:line="20" w:lineRule="atLeast"/>
              <w:jc w:val="both"/>
              <w:rPr>
                <w:sz w:val="24"/>
                <w:szCs w:val="24"/>
              </w:rPr>
            </w:pPr>
            <w:r w:rsidRPr="00380662">
              <w:rPr>
                <w:sz w:val="24"/>
                <w:szCs w:val="24"/>
              </w:rPr>
              <w:lastRenderedPageBreak/>
              <w:t>ОСНОВЫ ВОЕННОЙ СЛУЖБЫ (ПОДГОТОВКА К УЧЕБНЫМ СБОРАМ)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973695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pStyle w:val="ac"/>
              <w:tabs>
                <w:tab w:val="left" w:pos="708"/>
              </w:tabs>
              <w:spacing w:line="20" w:lineRule="atLeast"/>
              <w:jc w:val="both"/>
            </w:pPr>
            <w:r w:rsidRPr="00380662">
              <w:t>Основы подготовки граждан к военной службе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973695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1A" w:rsidRPr="00380662" w:rsidTr="00380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  <w:r w:rsidR="0003111A" w:rsidRPr="0038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380662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6C1" w:rsidRPr="00380662" w:rsidTr="000D06FE"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1" w:rsidRDefault="004D16C1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– 3 часа</w:t>
            </w:r>
          </w:p>
        </w:tc>
      </w:tr>
      <w:tr w:rsidR="0003111A" w:rsidRPr="00380662" w:rsidTr="00380662"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C843E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6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C843E3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A" w:rsidRPr="00380662" w:rsidRDefault="0003111A" w:rsidP="003806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11A" w:rsidRDefault="0003111A" w:rsidP="0003111A">
      <w:pPr>
        <w:ind w:left="284" w:firstLine="425"/>
        <w:jc w:val="both"/>
        <w:rPr>
          <w:rFonts w:ascii="Arial" w:hAnsi="Arial" w:cs="Arial"/>
          <w:sz w:val="20"/>
          <w:szCs w:val="20"/>
        </w:rPr>
      </w:pPr>
    </w:p>
    <w:p w:rsidR="00C843E3" w:rsidRPr="00C843E3" w:rsidRDefault="00C843E3" w:rsidP="00C843E3">
      <w:pPr>
        <w:pStyle w:val="c0"/>
        <w:spacing w:before="0" w:beforeAutospacing="0" w:after="0" w:afterAutospacing="0" w:line="270" w:lineRule="atLeast"/>
        <w:ind w:firstLine="426"/>
        <w:jc w:val="center"/>
        <w:rPr>
          <w:b/>
          <w:color w:val="000000"/>
          <w:sz w:val="28"/>
          <w:szCs w:val="28"/>
        </w:rPr>
      </w:pPr>
      <w:r w:rsidRPr="00C843E3">
        <w:rPr>
          <w:b/>
          <w:color w:val="000000"/>
          <w:sz w:val="28"/>
          <w:szCs w:val="28"/>
        </w:rPr>
        <w:t>Содержание программы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Раздел I.</w:t>
      </w:r>
      <w:r w:rsidRPr="00C843E3">
        <w:rPr>
          <w:rStyle w:val="apple-converted-space"/>
          <w:color w:val="000000"/>
          <w:sz w:val="28"/>
          <w:szCs w:val="28"/>
        </w:rPr>
        <w:t> </w:t>
      </w:r>
      <w:r w:rsidRPr="00C843E3">
        <w:rPr>
          <w:rStyle w:val="c16"/>
          <w:b/>
          <w:bCs/>
          <w:color w:val="000000"/>
          <w:sz w:val="28"/>
          <w:szCs w:val="28"/>
        </w:rPr>
        <w:t>Безопасность и защита человека в опасных и чрезвычайных ситуациях.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b/>
          <w:color w:val="000000"/>
          <w:sz w:val="28"/>
          <w:szCs w:val="28"/>
        </w:rPr>
        <w:t>Тема 1.</w:t>
      </w:r>
      <w:r w:rsidRPr="00C843E3">
        <w:rPr>
          <w:color w:val="000000"/>
          <w:sz w:val="28"/>
          <w:szCs w:val="28"/>
        </w:rPr>
        <w:t xml:space="preserve"> Опасные и чрезвычайные ситуации, возникающие в повседневной жизни, и правила безопасного поведения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1.1.        Правила поведения в условиях вынужденной автономии в природных условиях. Подготовка к проведению турпохода</w:t>
      </w:r>
      <w:r>
        <w:rPr>
          <w:color w:val="000000"/>
          <w:sz w:val="28"/>
          <w:szCs w:val="28"/>
        </w:rPr>
        <w:t>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Практические занятия. 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питанием. Оборудование временного жилища, добыча огня.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1.2.        Правила поведения в ситуациях криминогенного характера.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Практические занятия.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1.3.        Уголовная ответственность несовершеннолетних.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Особенности уголовной ответственности и наказания несовершеннолетних.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Виды наказаний, назначаемых несовершеннолетним.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1.4.        Правила поведения в условиях чрезвычайных ситуаций природного и техногенного характера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 xml:space="preserve">Практические занятия. Краткая характеристика наиболее вероятных для данной местности и района проживания чрезвычайных ситуаций природного </w:t>
      </w:r>
      <w:r w:rsidRPr="00C843E3">
        <w:rPr>
          <w:color w:val="000000"/>
          <w:sz w:val="28"/>
          <w:szCs w:val="28"/>
        </w:rPr>
        <w:lastRenderedPageBreak/>
        <w:t>и техногенного характера. Отработка правил поведения при получении сигнала о чрезвычайной ситуации (отработка возможных вариантов поведения, предусмотренных планом образовательного учреждения, - укрытие в защитных сооружениях, эвакуация и др.).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1.5. Единая государственная система предупреждения и ликвидации чрезвычайных ситуаций (РСЧС), ее структура и задачи.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РСЧС, история ее создания, предназначение, структура, задачи, решаемые по защите населения от чрезвычайных ситуаций. Права и обязанности граждан в области защиты от чрезвычайных ситуаций.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Законы и другие нормативно-правовые акты Российской Федерации по обеспечению безопасности.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1.6.        Государственные службы по охране здоровья и безопасности граждан.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МЧС России - Федеральный орган управления в области защиты населения от чрезвычайных ситуаций.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Милиция в Российской Федерации -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Служба скорой медицинской помощи.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Другие государственные службы в области безопасности.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b/>
          <w:color w:val="000000"/>
          <w:sz w:val="28"/>
          <w:szCs w:val="28"/>
        </w:rPr>
        <w:t>Тема 2</w:t>
      </w:r>
      <w:r w:rsidRPr="00C843E3">
        <w:rPr>
          <w:color w:val="000000"/>
          <w:sz w:val="28"/>
          <w:szCs w:val="28"/>
        </w:rPr>
        <w:t>.</w:t>
      </w:r>
      <w:r w:rsidRPr="00C843E3">
        <w:rPr>
          <w:rStyle w:val="apple-converted-space"/>
          <w:color w:val="000000"/>
          <w:sz w:val="28"/>
          <w:szCs w:val="28"/>
        </w:rPr>
        <w:t> </w:t>
      </w:r>
      <w:r w:rsidRPr="00C843E3">
        <w:rPr>
          <w:rStyle w:val="c16"/>
          <w:b/>
          <w:bCs/>
          <w:color w:val="000000"/>
          <w:sz w:val="28"/>
          <w:szCs w:val="28"/>
        </w:rPr>
        <w:t>Гражданская оборона — составная часть обороноспособности страны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2.1.        Гражданская оборона, основные понятия и определения, задачи гражданской обороны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2.2.        Современные средства поражения, их поражающие факторы, мероприятия по защите населения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Бактериологическое (биологическое) оружие. Современные средства поражения, их поражающие факторы.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Мероприятия, проводимые по защите населения от современных средств поражения.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2.3.Оповещение и информирование населения об опасностях, возникающих в чрезвычайных ситуациях военного и мирного времени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lastRenderedPageBreak/>
        <w:t>Система оповещения населения о чрезвычайных ситуациях. Порядок подачи сигнала: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2.4.Организация инженерной защиты населения от поражающих факторов чрезвычайных ситуаций мирного и военного времени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2.5.Средства индивидуальной защиты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Практические занятия. Отработать порядок получения и пользования средствами индивидуальной защиты.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2.6.   Организация проведения аварийно-спасательных работ в зоне чрезвычайных ситуаций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2.7.   Организация гражданской обороны в общеобразовательном учреждении</w:t>
      </w:r>
    </w:p>
    <w:p w:rsid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 xml:space="preserve"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</w:t>
      </w:r>
      <w:proofErr w:type="gramStart"/>
      <w:r w:rsidRPr="00C843E3">
        <w:rPr>
          <w:color w:val="000000"/>
          <w:sz w:val="28"/>
          <w:szCs w:val="28"/>
        </w:rPr>
        <w:t>обучаемых</w:t>
      </w:r>
      <w:proofErr w:type="gramEnd"/>
      <w:r w:rsidRPr="00C843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Приборы радиационной, химической разведки и </w:t>
      </w:r>
      <w:proofErr w:type="spellStart"/>
      <w:r>
        <w:rPr>
          <w:color w:val="000000"/>
          <w:sz w:val="28"/>
          <w:szCs w:val="28"/>
        </w:rPr>
        <w:t>дозиметриеского</w:t>
      </w:r>
      <w:proofErr w:type="spellEnd"/>
      <w:r>
        <w:rPr>
          <w:color w:val="000000"/>
          <w:sz w:val="28"/>
          <w:szCs w:val="28"/>
        </w:rPr>
        <w:t xml:space="preserve"> контроля.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b/>
          <w:color w:val="000000"/>
          <w:sz w:val="28"/>
          <w:szCs w:val="28"/>
        </w:rPr>
      </w:pPr>
      <w:r w:rsidRPr="00C843E3">
        <w:rPr>
          <w:b/>
          <w:color w:val="000000"/>
          <w:sz w:val="28"/>
          <w:szCs w:val="28"/>
        </w:rPr>
        <w:t>Раздел II. Основы медицинских знаний и здорового образа жизни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t xml:space="preserve">Тема </w:t>
      </w:r>
      <w:r w:rsidR="00C843E3" w:rsidRPr="00425298">
        <w:rPr>
          <w:b/>
          <w:color w:val="000000"/>
          <w:sz w:val="28"/>
          <w:szCs w:val="28"/>
        </w:rPr>
        <w:t>3.</w:t>
      </w:r>
      <w:r w:rsidR="00C843E3" w:rsidRPr="00C843E3">
        <w:rPr>
          <w:rStyle w:val="apple-converted-space"/>
          <w:color w:val="000000"/>
          <w:sz w:val="28"/>
          <w:szCs w:val="28"/>
        </w:rPr>
        <w:t> 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>Основы медицинских знаний и профилактика инфекционных заболеваний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3.1. Сохранение и укрепление здоровья — важная часть подготовки юноши допризывного возраста к военной службе и трудовой деятельности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3.2. Основные инфекционные заболевания, их классификация и профилактика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lastRenderedPageBreak/>
        <w:t xml:space="preserve">Тема </w:t>
      </w:r>
      <w:r w:rsidR="00C843E3" w:rsidRPr="00425298">
        <w:rPr>
          <w:b/>
          <w:color w:val="000000"/>
          <w:sz w:val="28"/>
          <w:szCs w:val="28"/>
        </w:rPr>
        <w:t>4.</w:t>
      </w:r>
      <w:r w:rsidR="00C843E3" w:rsidRPr="00C843E3">
        <w:rPr>
          <w:rStyle w:val="apple-converted-space"/>
          <w:color w:val="000000"/>
          <w:sz w:val="28"/>
          <w:szCs w:val="28"/>
        </w:rPr>
        <w:t> 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>Основы здорового образа жизни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4.1. Здоровый образ жизни и его составляющие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Здоровый образ жизни как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4.2. Биологические ритмы и их влияние на работоспособность человека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4.3. Значение двигательной активности и физической культуры для здоровья человека.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привычки к систематическому выполнению закаливающих процедур.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4.4. Вредные привычки, их влияние на здоровье. Профилактика вредных привычек.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Вредные привычки (употребление алкоголя и наркотиков, курение) и их социальные последствия.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Курение и его влияние на состояние здоровья. Табачный дым и его составные части. Влияние курения на нервную и сердечно - сосудистую системы. Пассивное курение и его влияние на здоровье.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     Репродуктивное здоровье как составляющая часть здоровья человека и общества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t>Раздел III</w:t>
      </w:r>
      <w:r w:rsidRPr="00425298">
        <w:rPr>
          <w:rStyle w:val="c16"/>
          <w:b/>
          <w:bCs/>
          <w:color w:val="000000"/>
          <w:sz w:val="28"/>
          <w:szCs w:val="28"/>
        </w:rPr>
        <w:t>. Основы</w:t>
      </w:r>
      <w:r w:rsidRPr="00C843E3">
        <w:rPr>
          <w:rStyle w:val="c16"/>
          <w:b/>
          <w:bCs/>
          <w:color w:val="000000"/>
          <w:sz w:val="28"/>
          <w:szCs w:val="28"/>
        </w:rPr>
        <w:t xml:space="preserve"> военной службы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t xml:space="preserve">Тема </w:t>
      </w:r>
      <w:r w:rsidR="00C843E3" w:rsidRPr="00425298">
        <w:rPr>
          <w:b/>
          <w:color w:val="000000"/>
          <w:sz w:val="28"/>
          <w:szCs w:val="28"/>
        </w:rPr>
        <w:t>5</w:t>
      </w:r>
      <w:r w:rsidR="00C843E3" w:rsidRPr="00C843E3">
        <w:rPr>
          <w:color w:val="000000"/>
          <w:sz w:val="28"/>
          <w:szCs w:val="28"/>
        </w:rPr>
        <w:t>.</w:t>
      </w:r>
      <w:r w:rsidR="00C843E3" w:rsidRPr="00C843E3">
        <w:rPr>
          <w:rStyle w:val="apple-converted-space"/>
          <w:color w:val="000000"/>
          <w:sz w:val="28"/>
          <w:szCs w:val="28"/>
        </w:rPr>
        <w:t> 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>Вооруженные Силы Российской Федерации — защитники нашего Отечества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5.1. История создания Вооруженных Сил Российской Федерации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lastRenderedPageBreak/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Создание советских Вооруженных Сил, их структура и предназначение.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Вооруженные Силы Российской Федерации, основные предпосылки проведения военной реформы.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5.2. Организационная структура Вооруженных Сил. Виды Вооруженных Сил, рода войск. История их создания и предназначение.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Организационная структура Вооруженных Сил. Виды Вооруженных Сил и рода войск.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Сухопутные войска, история создания, предназначение, рода войск, входящие в сухопутные войска.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Военно-воздушные силы, история создания, предназначение, рода авиации.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Войска ПВО, история создания, предназначение, решаемые задачи. Включение ПВО в состав ВВС.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Военно-морской флот, история создания, предназначение.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Отдельные рода войск.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5.3. 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5.4. Другие войска, их состав и предназначение.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Пограничные органы Федеральной службы безопасности, внутренние войска Министерства внутренних дел, войска гражданской обороны, их состав и предназначение.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t xml:space="preserve">Тема </w:t>
      </w:r>
      <w:r w:rsidR="00C843E3" w:rsidRPr="00425298">
        <w:rPr>
          <w:b/>
          <w:color w:val="000000"/>
          <w:sz w:val="28"/>
          <w:szCs w:val="28"/>
        </w:rPr>
        <w:t>6.</w:t>
      </w:r>
      <w:r w:rsidR="00C843E3" w:rsidRPr="00C843E3">
        <w:rPr>
          <w:rStyle w:val="apple-converted-space"/>
          <w:color w:val="000000"/>
          <w:sz w:val="28"/>
          <w:szCs w:val="28"/>
        </w:rPr>
        <w:t> 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>Боевые традиции Вооруженных Сил России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6.1. Патриотизм и верность воинскому долгу — качества защитника Отечества.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Патриотизм—духовно-нравственная основа личности военнослужащего — защитника Отечества, источник духовных сил воина.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6.2.  Памяти поколений — дни воинской славы России.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Дни воинской славы России — дни славных побед, сыгравших решающую роль в истории государства.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lastRenderedPageBreak/>
        <w:t>6.3.Дружба, войсковое товарищество — основа боевой готовности частей и подразделений.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Особенности воинского коллектива, значение войскового товарищества в боевых условиях и повседневной жизни частей и подразделений.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Войсковое товарищество — боевая традиция Российской армии и флота.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425298">
        <w:rPr>
          <w:b/>
          <w:color w:val="000000"/>
          <w:sz w:val="28"/>
          <w:szCs w:val="28"/>
        </w:rPr>
        <w:t xml:space="preserve">Тема </w:t>
      </w:r>
      <w:r w:rsidR="00C843E3" w:rsidRPr="00425298">
        <w:rPr>
          <w:b/>
          <w:color w:val="000000"/>
          <w:sz w:val="28"/>
          <w:szCs w:val="28"/>
        </w:rPr>
        <w:t>7.</w:t>
      </w:r>
      <w:r w:rsidR="00C843E3" w:rsidRPr="00425298">
        <w:rPr>
          <w:rStyle w:val="apple-converted-space"/>
          <w:b/>
          <w:color w:val="000000"/>
          <w:sz w:val="28"/>
          <w:szCs w:val="28"/>
        </w:rPr>
        <w:t> </w:t>
      </w:r>
      <w:r w:rsidR="00C843E3" w:rsidRPr="00425298">
        <w:rPr>
          <w:rStyle w:val="c16"/>
          <w:b/>
          <w:bCs/>
          <w:color w:val="000000"/>
          <w:sz w:val="28"/>
          <w:szCs w:val="28"/>
        </w:rPr>
        <w:t>Символы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 xml:space="preserve"> воинской чести</w:t>
      </w:r>
    </w:p>
    <w:p w:rsidR="00C843E3" w:rsidRPr="00C843E3" w:rsidRDefault="00C843E3" w:rsidP="00425298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7.1.       </w:t>
      </w:r>
      <w:r w:rsidR="00425298">
        <w:rPr>
          <w:color w:val="000000"/>
          <w:sz w:val="28"/>
          <w:szCs w:val="28"/>
        </w:rPr>
        <w:t>Государственный флаг, гимн России.</w:t>
      </w:r>
      <w:r w:rsidRPr="00C843E3">
        <w:rPr>
          <w:color w:val="000000"/>
          <w:sz w:val="28"/>
          <w:szCs w:val="28"/>
        </w:rPr>
        <w:t xml:space="preserve"> Боевое Знамя воинской части — символ воинской чести, доблести и славы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Ритуал вручения Боевого Знамени воинской части, порядок его хранения и содержания.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7.2.        Ордена — почетные награды за воинские отличия и заслуги в бою и военной службе.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7.3. Ритуалы Вооруженных Сил Российской Федерации.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C843E3" w:rsidRPr="00C843E3" w:rsidRDefault="00425298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973695">
        <w:rPr>
          <w:b/>
          <w:color w:val="000000"/>
          <w:sz w:val="28"/>
          <w:szCs w:val="28"/>
        </w:rPr>
        <w:t xml:space="preserve">Тема </w:t>
      </w:r>
      <w:r w:rsidR="00C843E3" w:rsidRPr="00973695">
        <w:rPr>
          <w:b/>
          <w:color w:val="000000"/>
          <w:sz w:val="28"/>
          <w:szCs w:val="28"/>
        </w:rPr>
        <w:t>8</w:t>
      </w:r>
      <w:r w:rsidR="00C843E3" w:rsidRPr="00C843E3">
        <w:rPr>
          <w:color w:val="000000"/>
          <w:sz w:val="28"/>
          <w:szCs w:val="28"/>
        </w:rPr>
        <w:t>.</w:t>
      </w:r>
      <w:r w:rsidR="00C843E3" w:rsidRPr="00C843E3">
        <w:rPr>
          <w:rStyle w:val="apple-converted-space"/>
          <w:color w:val="000000"/>
          <w:sz w:val="28"/>
          <w:szCs w:val="28"/>
        </w:rPr>
        <w:t> </w:t>
      </w:r>
      <w:r w:rsidR="00C843E3" w:rsidRPr="00C843E3">
        <w:rPr>
          <w:rStyle w:val="c16"/>
          <w:b/>
          <w:bCs/>
          <w:color w:val="000000"/>
          <w:sz w:val="28"/>
          <w:szCs w:val="28"/>
        </w:rPr>
        <w:t>Основы военной службы</w:t>
      </w:r>
      <w:r w:rsidR="00C843E3" w:rsidRPr="00C843E3">
        <w:rPr>
          <w:color w:val="000000"/>
          <w:sz w:val="28"/>
          <w:szCs w:val="28"/>
        </w:rPr>
        <w:t> (практические занятия на базе воинской части во внеурочное время)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8.1. Основы подготовки граждан к военной службе. Начальная военная подготовка в войсках.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Вводное занятие, проводимое перед началом учебных сборов</w:t>
      </w:r>
      <w:r w:rsidRPr="00C843E3">
        <w:rPr>
          <w:rStyle w:val="c50"/>
          <w:color w:val="FF0000"/>
          <w:sz w:val="28"/>
          <w:szCs w:val="28"/>
        </w:rPr>
        <w:t> </w:t>
      </w:r>
      <w:r w:rsidRPr="00C843E3">
        <w:rPr>
          <w:color w:val="000000"/>
          <w:sz w:val="28"/>
          <w:szCs w:val="28"/>
        </w:rPr>
        <w:t>Значение учебных сборов в практической подготовке обучающихся к военной службе.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8.2. Размещение и быт военнослужащих.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Размещение военнослужащих, проходящих военную службу по призыву, содержание помещений. Противопожарная защита. Охрана окружающей среды.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Распределение служебного времени и повседневный порядок.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Распределение времени в воинской части, распорядок дня. Подъем, утренний осмотр и вечерняя поверка. Учебные занятия, завтрак, обед и ужин. Увольнение из расположения части. Посещение военнослужащих.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8.3. Суточный наряд, обязанности лиц суточного наряда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Назначение и состав суточного наряда воинской части. Подготовка суточного наряда.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8.4. Организация караульной службы, обязанности часового.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Организация караульной службы, общие положения. Наряд караулов, подготовка караулов. Часовой. Обязанности часового.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8.5. Строевая подготовка.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 xml:space="preserve">Отработка строевых приемов и движений без оружия. Отработка правил воинского приветствия без оружия на месте и в движении. Строй отделения. </w:t>
      </w:r>
      <w:r w:rsidRPr="00C843E3">
        <w:rPr>
          <w:color w:val="000000"/>
          <w:sz w:val="28"/>
          <w:szCs w:val="28"/>
        </w:rPr>
        <w:lastRenderedPageBreak/>
        <w:t>Строй взвода. Выполнение воинского приветствия в строю на месте и в движении.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8.6. Огневая подготовка.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стрельбе. Практическая стрельба.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8.7. Тактическая подготовка.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Основные виды боя. Действия солдата в бою, обязанности солдата в бою, передвижения солдата в бою. Команды, подаваемые на передвижение в бою,  порядок их выполнения. Выбор места для стрельбы, самоокапывания и маскировки.</w:t>
      </w:r>
    </w:p>
    <w:p w:rsidR="00C843E3" w:rsidRPr="00C843E3" w:rsidRDefault="00C843E3" w:rsidP="00C843E3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8.8. Физическая подготовка.</w:t>
      </w:r>
    </w:p>
    <w:p w:rsidR="0003111A" w:rsidRPr="00973695" w:rsidRDefault="00C843E3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843E3">
        <w:rPr>
          <w:color w:val="000000"/>
          <w:sz w:val="28"/>
          <w:szCs w:val="28"/>
        </w:rPr>
        <w:t>Разучивание упражнений утренней физической зарядки. Проведение занятий по физической подготовке в объеме требований, предъявляемых к новому пополнению воинских частей.</w:t>
      </w:r>
    </w:p>
    <w:p w:rsidR="00973695" w:rsidRDefault="00973695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rStyle w:val="c16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</w:t>
      </w:r>
      <w:r>
        <w:rPr>
          <w:b/>
          <w:color w:val="000000"/>
          <w:sz w:val="28"/>
          <w:szCs w:val="28"/>
          <w:lang w:val="en-US"/>
        </w:rPr>
        <w:t>V</w:t>
      </w:r>
      <w:r w:rsidRPr="00425298">
        <w:rPr>
          <w:rStyle w:val="c16"/>
          <w:b/>
          <w:bCs/>
          <w:color w:val="000000"/>
          <w:sz w:val="28"/>
          <w:szCs w:val="28"/>
        </w:rPr>
        <w:t xml:space="preserve">. </w:t>
      </w:r>
      <w:r>
        <w:rPr>
          <w:rStyle w:val="c16"/>
          <w:b/>
          <w:bCs/>
          <w:color w:val="000000"/>
          <w:sz w:val="28"/>
          <w:szCs w:val="28"/>
        </w:rPr>
        <w:t>Безопасность дорожного движения.</w:t>
      </w:r>
    </w:p>
    <w:p w:rsidR="00973695" w:rsidRDefault="00973695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Тема 9.</w:t>
      </w:r>
      <w:r w:rsidRPr="00973695">
        <w:rPr>
          <w:rStyle w:val="c16"/>
          <w:b/>
          <w:bCs/>
          <w:color w:val="000000"/>
          <w:sz w:val="28"/>
          <w:szCs w:val="28"/>
        </w:rPr>
        <w:t xml:space="preserve"> </w:t>
      </w:r>
      <w:r>
        <w:rPr>
          <w:rStyle w:val="c16"/>
          <w:b/>
          <w:bCs/>
          <w:color w:val="000000"/>
          <w:sz w:val="28"/>
          <w:szCs w:val="28"/>
        </w:rPr>
        <w:t>Безопасность дорожного движения.</w:t>
      </w:r>
    </w:p>
    <w:p w:rsidR="00973695" w:rsidRDefault="00973695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sz w:val="28"/>
          <w:szCs w:val="28"/>
        </w:rPr>
      </w:pPr>
      <w:r w:rsidRPr="00973695">
        <w:rPr>
          <w:rStyle w:val="c16"/>
          <w:bCs/>
          <w:color w:val="000000"/>
          <w:sz w:val="28"/>
          <w:szCs w:val="28"/>
        </w:rPr>
        <w:t xml:space="preserve">9.1 </w:t>
      </w:r>
      <w:r w:rsidRPr="00973695">
        <w:rPr>
          <w:sz w:val="28"/>
          <w:szCs w:val="28"/>
        </w:rPr>
        <w:t xml:space="preserve">Конфликтные ситуации на дороге и пути их решения. Водитель – мужчина и водитель </w:t>
      </w:r>
      <w:r>
        <w:rPr>
          <w:sz w:val="28"/>
          <w:szCs w:val="28"/>
        </w:rPr>
        <w:t>–</w:t>
      </w:r>
      <w:r w:rsidRPr="00973695">
        <w:rPr>
          <w:sz w:val="28"/>
          <w:szCs w:val="28"/>
        </w:rPr>
        <w:t xml:space="preserve"> женщина</w:t>
      </w:r>
      <w:r>
        <w:rPr>
          <w:sz w:val="28"/>
          <w:szCs w:val="28"/>
        </w:rPr>
        <w:t>.</w:t>
      </w:r>
    </w:p>
    <w:p w:rsidR="00973695" w:rsidRPr="00973695" w:rsidRDefault="00973695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rStyle w:val="c16"/>
          <w:bCs/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973695">
        <w:rPr>
          <w:sz w:val="28"/>
          <w:szCs w:val="28"/>
        </w:rPr>
        <w:t>2 Время реакции водителя. «Законы безопасного движения.</w:t>
      </w:r>
    </w:p>
    <w:p w:rsidR="00973695" w:rsidRPr="00973695" w:rsidRDefault="00973695" w:rsidP="00973695">
      <w:pPr>
        <w:pStyle w:val="c2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 </w:t>
      </w:r>
      <w:r w:rsidRPr="00973695">
        <w:rPr>
          <w:sz w:val="28"/>
          <w:szCs w:val="28"/>
        </w:rPr>
        <w:t>Административное законодательство в сфере обеспечения безопасности дорожного движения.</w:t>
      </w:r>
    </w:p>
    <w:p w:rsidR="00DF524F" w:rsidRDefault="00DF524F" w:rsidP="0003111A"/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 xml:space="preserve">Программа для девушек 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>по основам медицинских знаний и здорового образа жизни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>10 класса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Рабочая программа для девушек 10 класса по основам медицинских знаний и здорового образа жизни разработана в соответствии с Государственным образовательным стандартом среднего (полного) общего образования предназначена для проведения с </w:t>
      </w:r>
      <w:r w:rsidRPr="00D11064">
        <w:rPr>
          <w:rFonts w:ascii="Times New Roman" w:hAnsi="Times New Roman"/>
          <w:spacing w:val="1"/>
          <w:sz w:val="28"/>
          <w:szCs w:val="28"/>
        </w:rPr>
        <w:t xml:space="preserve">девушками 10 класса в общеобразовательных учреждениях среднего (полного)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общего образования занятий по углубленному изучению  основ медицинских </w:t>
      </w:r>
      <w:r w:rsidRPr="00D11064">
        <w:rPr>
          <w:rFonts w:ascii="Times New Roman" w:hAnsi="Times New Roman"/>
          <w:spacing w:val="-4"/>
          <w:sz w:val="28"/>
          <w:szCs w:val="28"/>
        </w:rPr>
        <w:t>знаний.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Структурно программа 10 класса состоит из 1 раздела и 5-ти тем.</w:t>
      </w:r>
    </w:p>
    <w:p w:rsidR="00DF524F" w:rsidRPr="00D11064" w:rsidRDefault="00DF524F" w:rsidP="00D11064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  <w:lang w:val="nn-NO"/>
        </w:rPr>
        <w:t xml:space="preserve">I </w:t>
      </w:r>
      <w:r w:rsidRPr="00D11064">
        <w:rPr>
          <w:rFonts w:ascii="Times New Roman" w:hAnsi="Times New Roman"/>
          <w:b/>
          <w:sz w:val="28"/>
          <w:szCs w:val="28"/>
        </w:rPr>
        <w:t xml:space="preserve">раздел </w:t>
      </w:r>
      <w:r w:rsidRPr="00D11064">
        <w:rPr>
          <w:rFonts w:ascii="Times New Roman" w:hAnsi="Times New Roman"/>
          <w:sz w:val="28"/>
          <w:szCs w:val="28"/>
        </w:rPr>
        <w:t>«Основы медицинских знаний и оказания первой медицинской помощи». Занятия по разделу проводятся в период, когда юноши проходят практическую подготовку к учебным сборам (35 часов).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 xml:space="preserve">Изучение данной программы направлено на достижение следующих целей: </w:t>
      </w:r>
    </w:p>
    <w:p w:rsidR="00DF524F" w:rsidRPr="00D11064" w:rsidRDefault="00DF524F" w:rsidP="00D11064">
      <w:pPr>
        <w:widowControl w:val="0"/>
        <w:numPr>
          <w:ilvl w:val="0"/>
          <w:numId w:val="22"/>
        </w:numPr>
        <w:shd w:val="clear" w:color="auto" w:fill="FFFFFF"/>
        <w:tabs>
          <w:tab w:val="clear" w:pos="785"/>
          <w:tab w:val="num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pacing w:val="2"/>
          <w:sz w:val="28"/>
          <w:szCs w:val="28"/>
        </w:rPr>
        <w:t xml:space="preserve">Освоение знаний </w:t>
      </w:r>
      <w:r w:rsidRPr="00D11064">
        <w:rPr>
          <w:rFonts w:ascii="Times New Roman" w:hAnsi="Times New Roman"/>
          <w:sz w:val="28"/>
          <w:szCs w:val="28"/>
        </w:rPr>
        <w:t xml:space="preserve">о факторах, оказывающих неблагоприятное влияние на репродуктивное здоровье женщины; о здоровом образе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жизни и его влиянии на репродуктивное здоровье; о способах и правилах оказания первой медицинской </w:t>
      </w:r>
      <w:r w:rsidRPr="00D11064">
        <w:rPr>
          <w:rFonts w:ascii="Times New Roman" w:hAnsi="Times New Roman"/>
          <w:sz w:val="28"/>
          <w:szCs w:val="28"/>
        </w:rPr>
        <w:t>помощи при неотложных состояниях;</w:t>
      </w:r>
    </w:p>
    <w:p w:rsidR="00DF524F" w:rsidRPr="00D11064" w:rsidRDefault="00DF524F" w:rsidP="00D11064">
      <w:pPr>
        <w:widowControl w:val="0"/>
        <w:numPr>
          <w:ilvl w:val="0"/>
          <w:numId w:val="22"/>
        </w:numPr>
        <w:shd w:val="clear" w:color="auto" w:fill="FFFFFF"/>
        <w:tabs>
          <w:tab w:val="clear" w:pos="785"/>
          <w:tab w:val="num" w:pos="284"/>
          <w:tab w:val="left" w:pos="12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</w:rPr>
        <w:lastRenderedPageBreak/>
        <w:t xml:space="preserve">Воспитание </w:t>
      </w:r>
      <w:r w:rsidRPr="00D11064">
        <w:rPr>
          <w:rFonts w:ascii="Times New Roman" w:hAnsi="Times New Roman"/>
          <w:sz w:val="28"/>
          <w:szCs w:val="28"/>
        </w:rPr>
        <w:t xml:space="preserve">у девушек нравственности и чувства ответственности за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состояние личного здоровья, потребности соблюдать нормы здорового </w:t>
      </w:r>
      <w:r w:rsidRPr="00D11064">
        <w:rPr>
          <w:rFonts w:ascii="Times New Roman" w:hAnsi="Times New Roman"/>
          <w:sz w:val="28"/>
          <w:szCs w:val="28"/>
        </w:rPr>
        <w:t>образа жизни, готовности к семейной жизни, к соблюдению норм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1064">
        <w:rPr>
          <w:rFonts w:ascii="Times New Roman" w:hAnsi="Times New Roman"/>
          <w:sz w:val="28"/>
          <w:szCs w:val="28"/>
        </w:rPr>
        <w:t>семейной жизни и исполнению обязанностей родителей;</w:t>
      </w:r>
    </w:p>
    <w:p w:rsidR="00DF524F" w:rsidRPr="00D11064" w:rsidRDefault="00DF524F" w:rsidP="00D11064">
      <w:pPr>
        <w:widowControl w:val="0"/>
        <w:numPr>
          <w:ilvl w:val="0"/>
          <w:numId w:val="22"/>
        </w:numPr>
        <w:shd w:val="clear" w:color="auto" w:fill="FFFFFF"/>
        <w:tabs>
          <w:tab w:val="clear" w:pos="785"/>
          <w:tab w:val="num" w:pos="284"/>
          <w:tab w:val="left" w:pos="12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 xml:space="preserve">Развитие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черт личности, необходимых женщине в современном </w:t>
      </w:r>
      <w:r w:rsidRPr="00D11064">
        <w:rPr>
          <w:rFonts w:ascii="Times New Roman" w:hAnsi="Times New Roman"/>
          <w:sz w:val="28"/>
          <w:szCs w:val="28"/>
        </w:rPr>
        <w:t>обществе для создания благополучной семьи, установления гармоничных отношений в семье и создания благоприятных условий для рождения и воспитания детей;</w:t>
      </w:r>
    </w:p>
    <w:p w:rsidR="00DF524F" w:rsidRPr="00D11064" w:rsidRDefault="00DF524F" w:rsidP="00D11064">
      <w:pPr>
        <w:widowControl w:val="0"/>
        <w:numPr>
          <w:ilvl w:val="0"/>
          <w:numId w:val="22"/>
        </w:numPr>
        <w:shd w:val="clear" w:color="auto" w:fill="FFFFFF"/>
        <w:tabs>
          <w:tab w:val="clear" w:pos="785"/>
          <w:tab w:val="num" w:pos="284"/>
          <w:tab w:val="left" w:pos="12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</w:rPr>
        <w:t xml:space="preserve">Овладение умениями </w:t>
      </w:r>
      <w:r w:rsidRPr="00D11064">
        <w:rPr>
          <w:rFonts w:ascii="Times New Roman" w:hAnsi="Times New Roman"/>
          <w:sz w:val="28"/>
          <w:szCs w:val="28"/>
        </w:rPr>
        <w:t xml:space="preserve">строить свои взаимоотношения с родителями, старшими, сверстниками (в том числе противоположного пола);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формировать свою индивидуальную систему здорового образа жизни, </w:t>
      </w:r>
      <w:r w:rsidRPr="00D11064">
        <w:rPr>
          <w:rFonts w:ascii="Times New Roman" w:hAnsi="Times New Roman"/>
          <w:sz w:val="28"/>
          <w:szCs w:val="28"/>
        </w:rPr>
        <w:t>обеспечивающую духовное, физическое и социальное благополучие; оказывать первую медицинскую помощь пострадавшим в различных бытовых ситуациях.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Занятия по данной программе проводят преподаватели, прошедшие </w:t>
      </w:r>
      <w:r w:rsidRPr="00D11064">
        <w:rPr>
          <w:rFonts w:ascii="Times New Roman" w:hAnsi="Times New Roman"/>
          <w:spacing w:val="-1"/>
          <w:sz w:val="28"/>
          <w:szCs w:val="28"/>
        </w:rPr>
        <w:t xml:space="preserve">специальную подготовку по основам медицинских знаний и здорового образа жизни </w:t>
      </w:r>
      <w:r w:rsidRPr="00D11064">
        <w:rPr>
          <w:rFonts w:ascii="Times New Roman" w:hAnsi="Times New Roman"/>
          <w:sz w:val="28"/>
          <w:szCs w:val="28"/>
        </w:rPr>
        <w:t>в общеобразовательных учреждениях дополнительного образования.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В результате изучения программы ученица должна: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pacing w:val="-5"/>
          <w:sz w:val="28"/>
          <w:szCs w:val="28"/>
        </w:rPr>
        <w:t>Знать: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общие понятия о здоровье и репродуктивном здоровье;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о влиянии неблагоприятной окружающей среды на здоровье человека;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о вредных привычках, их последствиях и мерах профилактики;</w:t>
      </w:r>
    </w:p>
    <w:p w:rsidR="00DF524F" w:rsidRPr="00D11064" w:rsidRDefault="00DF524F" w:rsidP="00D11064">
      <w:pPr>
        <w:shd w:val="clear" w:color="auto" w:fill="FFFFFF"/>
        <w:tabs>
          <w:tab w:val="left" w:pos="1200"/>
        </w:tabs>
        <w:spacing w:after="0" w:line="20" w:lineRule="atLeast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D11064">
        <w:rPr>
          <w:rFonts w:ascii="Times New Roman" w:hAnsi="Times New Roman"/>
          <w:b/>
          <w:spacing w:val="6"/>
          <w:sz w:val="28"/>
          <w:szCs w:val="28"/>
        </w:rPr>
        <w:t>Уметь: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коротко излагать основные понятия о здоровье и здоровом образе жизни;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дать оценку влияния вредных привычек на благополучие человека и семьи;</w:t>
      </w:r>
    </w:p>
    <w:p w:rsidR="00DF524F" w:rsidRPr="00D11064" w:rsidRDefault="00DF524F" w:rsidP="00D11064">
      <w:pPr>
        <w:widowControl w:val="0"/>
        <w:numPr>
          <w:ilvl w:val="1"/>
          <w:numId w:val="21"/>
        </w:numPr>
        <w:shd w:val="clear" w:color="auto" w:fill="FFFFFF"/>
        <w:tabs>
          <w:tab w:val="clear" w:pos="1364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перечислить основные меры профилактики злоупотребления </w:t>
      </w:r>
      <w:proofErr w:type="spellStart"/>
      <w:r w:rsidRPr="00D11064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11064">
        <w:rPr>
          <w:rFonts w:ascii="Times New Roman" w:hAnsi="Times New Roman"/>
          <w:sz w:val="28"/>
          <w:szCs w:val="28"/>
        </w:rPr>
        <w:t xml:space="preserve"> веществами;</w:t>
      </w:r>
    </w:p>
    <w:p w:rsidR="00DF524F" w:rsidRPr="00D11064" w:rsidRDefault="00DF524F" w:rsidP="00D11064">
      <w:pPr>
        <w:shd w:val="clear" w:color="auto" w:fill="FFFFFF"/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pacing w:val="-1"/>
          <w:sz w:val="28"/>
          <w:szCs w:val="28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D11064">
        <w:rPr>
          <w:rFonts w:ascii="Times New Roman" w:hAnsi="Times New Roman"/>
          <w:b/>
          <w:spacing w:val="-1"/>
          <w:sz w:val="28"/>
          <w:szCs w:val="28"/>
        </w:rPr>
        <w:t>для</w:t>
      </w:r>
      <w:proofErr w:type="gramEnd"/>
      <w:r w:rsidRPr="00D11064">
        <w:rPr>
          <w:rFonts w:ascii="Times New Roman" w:hAnsi="Times New Roman"/>
          <w:b/>
          <w:spacing w:val="-1"/>
          <w:sz w:val="28"/>
          <w:szCs w:val="28"/>
        </w:rPr>
        <w:t>:</w:t>
      </w:r>
    </w:p>
    <w:p w:rsidR="00DF524F" w:rsidRPr="00D11064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pacing w:val="-1"/>
          <w:sz w:val="28"/>
          <w:szCs w:val="28"/>
        </w:rPr>
        <w:t xml:space="preserve">сохранения и укрепления репродуктивного здоровья в реальной </w:t>
      </w:r>
      <w:r w:rsidRPr="00D11064">
        <w:rPr>
          <w:rFonts w:ascii="Times New Roman" w:hAnsi="Times New Roman"/>
          <w:sz w:val="28"/>
          <w:szCs w:val="28"/>
        </w:rPr>
        <w:t>окружающей среде;</w:t>
      </w:r>
    </w:p>
    <w:p w:rsidR="00DF524F" w:rsidRPr="00D11064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профилактики вредных привычек;</w:t>
      </w:r>
    </w:p>
    <w:p w:rsidR="00DF524F" w:rsidRPr="00D11064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pacing w:val="-4"/>
          <w:sz w:val="28"/>
          <w:szCs w:val="28"/>
        </w:rPr>
      </w:pPr>
      <w:r w:rsidRPr="00D11064">
        <w:rPr>
          <w:rFonts w:ascii="Times New Roman" w:hAnsi="Times New Roman"/>
          <w:spacing w:val="-4"/>
          <w:sz w:val="28"/>
          <w:szCs w:val="28"/>
        </w:rPr>
        <w:t>соблюдения режима дня, труда, отдыха и рационального питания;</w:t>
      </w:r>
    </w:p>
    <w:p w:rsidR="00DF524F" w:rsidRPr="00D11064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соблюдения норм личной и общественной гигиены;</w:t>
      </w:r>
    </w:p>
    <w:p w:rsidR="00DF524F" w:rsidRPr="00D11064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pacing w:val="-1"/>
          <w:sz w:val="28"/>
          <w:szCs w:val="28"/>
        </w:rPr>
        <w:t>предотвращения ранних половых связей и профилактики инфекций, передаваемых половым путем;</w:t>
      </w:r>
    </w:p>
    <w:p w:rsidR="00DF524F" w:rsidRDefault="00DF524F" w:rsidP="00D1106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0" w:lineRule="atLeast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pacing w:val="-1"/>
          <w:sz w:val="28"/>
          <w:szCs w:val="28"/>
        </w:rPr>
        <w:t xml:space="preserve">оказания первой медицинской помощи пострадавшим в различных </w:t>
      </w:r>
      <w:r w:rsidRPr="00D11064">
        <w:rPr>
          <w:rFonts w:ascii="Times New Roman" w:hAnsi="Times New Roman"/>
          <w:sz w:val="28"/>
          <w:szCs w:val="28"/>
        </w:rPr>
        <w:t>бытовых ситуациях.</w:t>
      </w:r>
    </w:p>
    <w:p w:rsidR="005C63F2" w:rsidRDefault="005C63F2" w:rsidP="005C63F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5C63F2" w:rsidRPr="006069CC" w:rsidRDefault="005C63F2" w:rsidP="006069CC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069CC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6069CC">
        <w:rPr>
          <w:rFonts w:ascii="Times New Roman" w:hAnsi="Times New Roman"/>
          <w:b/>
          <w:sz w:val="28"/>
          <w:szCs w:val="28"/>
        </w:rPr>
        <w:t xml:space="preserve"> – методический комплекс</w:t>
      </w:r>
    </w:p>
    <w:p w:rsidR="005C63F2" w:rsidRDefault="005C63F2" w:rsidP="006069CC">
      <w:pPr>
        <w:shd w:val="clear" w:color="auto" w:fill="FFFFFF"/>
        <w:spacing w:after="0" w:line="20" w:lineRule="atLeast"/>
        <w:ind w:right="17" w:firstLine="426"/>
        <w:jc w:val="both"/>
        <w:rPr>
          <w:spacing w:val="2"/>
          <w:sz w:val="24"/>
          <w:szCs w:val="24"/>
        </w:rPr>
      </w:pPr>
      <w:r w:rsidRPr="006069CC">
        <w:rPr>
          <w:rFonts w:ascii="Times New Roman" w:hAnsi="Times New Roman"/>
          <w:spacing w:val="5"/>
          <w:sz w:val="28"/>
          <w:szCs w:val="28"/>
        </w:rPr>
        <w:t>Смирнов А. Т. Основы медицинских знаний и здорового образа жизни: учеб</w:t>
      </w:r>
      <w:proofErr w:type="gramStart"/>
      <w:r w:rsidRPr="006069CC">
        <w:rPr>
          <w:rFonts w:ascii="Times New Roman" w:hAnsi="Times New Roman"/>
          <w:spacing w:val="5"/>
          <w:sz w:val="28"/>
          <w:szCs w:val="28"/>
        </w:rPr>
        <w:t>.</w:t>
      </w:r>
      <w:proofErr w:type="gramEnd"/>
      <w:r w:rsidRPr="006069CC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gramStart"/>
      <w:r w:rsidRPr="006069CC">
        <w:rPr>
          <w:rFonts w:ascii="Times New Roman" w:hAnsi="Times New Roman"/>
          <w:spacing w:val="2"/>
          <w:sz w:val="28"/>
          <w:szCs w:val="28"/>
        </w:rPr>
        <w:t>д</w:t>
      </w:r>
      <w:proofErr w:type="gramEnd"/>
      <w:r w:rsidRPr="006069CC">
        <w:rPr>
          <w:rFonts w:ascii="Times New Roman" w:hAnsi="Times New Roman"/>
          <w:spacing w:val="2"/>
          <w:sz w:val="28"/>
          <w:szCs w:val="28"/>
        </w:rPr>
        <w:t xml:space="preserve">ля 10—11 </w:t>
      </w:r>
      <w:proofErr w:type="spellStart"/>
      <w:r w:rsidRPr="006069CC">
        <w:rPr>
          <w:rFonts w:ascii="Times New Roman" w:hAnsi="Times New Roman"/>
          <w:spacing w:val="2"/>
          <w:sz w:val="28"/>
          <w:szCs w:val="28"/>
        </w:rPr>
        <w:t>кл</w:t>
      </w:r>
      <w:proofErr w:type="spellEnd"/>
      <w:r w:rsidRPr="006069CC">
        <w:rPr>
          <w:rFonts w:ascii="Times New Roman" w:hAnsi="Times New Roman"/>
          <w:spacing w:val="2"/>
          <w:sz w:val="28"/>
          <w:szCs w:val="28"/>
        </w:rPr>
        <w:t>. /А. Т. Смирнов, Б. И. Мишин, П. В. Ижевский. — М.: Про</w:t>
      </w:r>
      <w:r w:rsidRPr="006069CC">
        <w:rPr>
          <w:rFonts w:ascii="Times New Roman" w:hAnsi="Times New Roman"/>
          <w:spacing w:val="2"/>
          <w:sz w:val="28"/>
          <w:szCs w:val="28"/>
        </w:rPr>
        <w:softHyphen/>
        <w:t>свещение, 20</w:t>
      </w:r>
      <w:r w:rsidR="006069CC">
        <w:rPr>
          <w:rFonts w:ascii="Times New Roman" w:hAnsi="Times New Roman"/>
          <w:spacing w:val="2"/>
          <w:sz w:val="28"/>
          <w:szCs w:val="28"/>
        </w:rPr>
        <w:t>10</w:t>
      </w:r>
      <w:r>
        <w:rPr>
          <w:spacing w:val="2"/>
          <w:sz w:val="24"/>
          <w:szCs w:val="24"/>
        </w:rPr>
        <w:t>.</w:t>
      </w:r>
    </w:p>
    <w:p w:rsidR="006069CC" w:rsidRDefault="006069CC" w:rsidP="006069CC">
      <w:pPr>
        <w:shd w:val="clear" w:color="auto" w:fill="FFFFFF"/>
        <w:spacing w:after="0" w:line="20" w:lineRule="atLeast"/>
        <w:ind w:right="17" w:firstLine="426"/>
        <w:jc w:val="both"/>
        <w:rPr>
          <w:spacing w:val="2"/>
          <w:sz w:val="24"/>
          <w:szCs w:val="24"/>
        </w:rPr>
      </w:pPr>
    </w:p>
    <w:p w:rsidR="006069CC" w:rsidRDefault="006069CC" w:rsidP="006069CC">
      <w:pPr>
        <w:shd w:val="clear" w:color="auto" w:fill="FFFFFF"/>
        <w:spacing w:after="0" w:line="20" w:lineRule="atLeast"/>
        <w:ind w:right="17" w:firstLine="426"/>
        <w:jc w:val="both"/>
        <w:rPr>
          <w:spacing w:val="2"/>
          <w:sz w:val="24"/>
          <w:szCs w:val="24"/>
        </w:rPr>
      </w:pPr>
    </w:p>
    <w:p w:rsidR="006069CC" w:rsidRDefault="006069CC" w:rsidP="006069CC">
      <w:pPr>
        <w:shd w:val="clear" w:color="auto" w:fill="FFFFFF"/>
        <w:spacing w:after="0" w:line="20" w:lineRule="atLeast"/>
        <w:ind w:right="17" w:firstLine="426"/>
        <w:jc w:val="both"/>
        <w:rPr>
          <w:spacing w:val="2"/>
          <w:sz w:val="24"/>
          <w:szCs w:val="24"/>
        </w:rPr>
      </w:pPr>
    </w:p>
    <w:p w:rsidR="006069CC" w:rsidRPr="006069CC" w:rsidRDefault="006069CC" w:rsidP="006069CC">
      <w:pPr>
        <w:shd w:val="clear" w:color="auto" w:fill="FFFFFF"/>
        <w:spacing w:after="0" w:line="20" w:lineRule="atLeast"/>
        <w:ind w:right="17" w:firstLine="426"/>
        <w:jc w:val="both"/>
        <w:rPr>
          <w:sz w:val="24"/>
          <w:szCs w:val="24"/>
        </w:rPr>
      </w:pPr>
      <w:bookmarkStart w:id="9" w:name="_GoBack"/>
      <w:bookmarkEnd w:id="9"/>
    </w:p>
    <w:p w:rsidR="00DF524F" w:rsidRPr="00D11064" w:rsidRDefault="00D11064" w:rsidP="00D11064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513"/>
        <w:gridCol w:w="1559"/>
      </w:tblGrid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№ </w:t>
            </w:r>
          </w:p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раздела,</w:t>
            </w:r>
          </w:p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темы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Примерное </w:t>
            </w:r>
            <w:r w:rsidRPr="00D11064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количество </w:t>
            </w:r>
            <w:proofErr w:type="gramStart"/>
            <w:r w:rsidRPr="00D11064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учебных</w:t>
            </w:r>
            <w:proofErr w:type="gramEnd"/>
          </w:p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DF524F" w:rsidRPr="00D110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F524F" w:rsidRPr="00D110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ОСНОВЫ МЕДИЦИНСКИХ ЗНАНИЙ И ЗДОРОВОГО </w:t>
            </w:r>
            <w:r w:rsidRPr="00D11064">
              <w:rPr>
                <w:rFonts w:ascii="Times New Roman" w:hAnsi="Times New Roman"/>
                <w:b/>
                <w:sz w:val="28"/>
                <w:szCs w:val="28"/>
              </w:rPr>
              <w:t>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F524F" w:rsidRPr="00D110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Основные инфекционные заболевания, их </w:t>
            </w:r>
            <w:r w:rsidRPr="00D1106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возбудители, пути передачи инфекции, меры </w:t>
            </w:r>
            <w:r w:rsidRPr="00D11064">
              <w:rPr>
                <w:rFonts w:ascii="Times New Roman" w:hAnsi="Times New Roman"/>
                <w:sz w:val="28"/>
                <w:szCs w:val="28"/>
              </w:rPr>
              <w:t>профилактики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F524F" w:rsidRPr="00D110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Основные неинфекционные заболевания, </w:t>
            </w:r>
            <w:r w:rsidRPr="00D11064">
              <w:rPr>
                <w:rFonts w:ascii="Times New Roman" w:hAnsi="Times New Roman"/>
                <w:sz w:val="28"/>
                <w:szCs w:val="28"/>
              </w:rPr>
              <w:t>профилактика факторов риска основных неинфекционных заболеваний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F524F" w:rsidRPr="00D110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Первая медицинская помощь при травмах, </w:t>
            </w:r>
            <w:r w:rsidRPr="00D11064">
              <w:rPr>
                <w:rFonts w:ascii="Times New Roman" w:hAnsi="Times New Roman"/>
                <w:sz w:val="28"/>
                <w:szCs w:val="28"/>
              </w:rPr>
              <w:t>ранениях и отравлениях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F524F" w:rsidRPr="00D1106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Первая медицинская помощь при </w:t>
            </w:r>
            <w:r w:rsidRPr="00D1106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отморожении, тепловом и солнечном ударах, </w:t>
            </w:r>
            <w:r w:rsidRPr="00D11064">
              <w:rPr>
                <w:rFonts w:ascii="Times New Roman" w:hAnsi="Times New Roman"/>
                <w:sz w:val="28"/>
                <w:szCs w:val="28"/>
              </w:rPr>
              <w:t xml:space="preserve">при поражении электрическим током и при </w:t>
            </w:r>
            <w:r w:rsidRPr="00D11064">
              <w:rPr>
                <w:rFonts w:ascii="Times New Roman" w:hAnsi="Times New Roman"/>
                <w:spacing w:val="-1"/>
                <w:sz w:val="28"/>
                <w:szCs w:val="28"/>
              </w:rPr>
              <w:t>ожогах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DF524F" w:rsidRPr="00D1106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Первая медицинская помощь при острой </w:t>
            </w:r>
            <w:r w:rsidRPr="00D11064">
              <w:rPr>
                <w:rFonts w:ascii="Times New Roman" w:hAnsi="Times New Roman"/>
                <w:sz w:val="28"/>
                <w:szCs w:val="28"/>
              </w:rPr>
              <w:t>сердечной недостаточности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524F" w:rsidRPr="00D11064" w:rsidTr="00D110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4F" w:rsidRPr="00D11064" w:rsidRDefault="00DF524F" w:rsidP="00D11064">
            <w:pPr>
              <w:shd w:val="clear" w:color="auto" w:fill="FFFFFF"/>
              <w:spacing w:after="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Всего часов: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24F" w:rsidRPr="00D11064" w:rsidRDefault="00D11064" w:rsidP="00D1106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06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DF524F" w:rsidRPr="00D11064" w:rsidRDefault="00DF524F" w:rsidP="00D1106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DF524F" w:rsidRPr="00D11064" w:rsidRDefault="00D11064" w:rsidP="00D11064">
      <w:pPr>
        <w:spacing w:after="0" w:line="20" w:lineRule="atLeast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D11064">
        <w:rPr>
          <w:rFonts w:ascii="Times New Roman" w:hAnsi="Times New Roman"/>
          <w:b/>
          <w:sz w:val="28"/>
          <w:szCs w:val="28"/>
        </w:rPr>
        <w:t xml:space="preserve">Раздел </w:t>
      </w:r>
      <w:r w:rsidRPr="00D110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1064">
        <w:rPr>
          <w:rFonts w:ascii="Times New Roman" w:hAnsi="Times New Roman"/>
          <w:b/>
          <w:sz w:val="28"/>
          <w:szCs w:val="28"/>
        </w:rPr>
        <w:t>.</w:t>
      </w:r>
      <w:r w:rsidRPr="00D11064">
        <w:rPr>
          <w:rFonts w:ascii="Times New Roman" w:hAnsi="Times New Roman"/>
          <w:b/>
          <w:spacing w:val="-2"/>
          <w:sz w:val="28"/>
          <w:szCs w:val="28"/>
        </w:rPr>
        <w:t xml:space="preserve"> ОСНОВЫ МЕДИЦИНСКИХ ЗНАНИЙ И ЗДОРОВОГО </w:t>
      </w:r>
      <w:r w:rsidRPr="00D11064">
        <w:rPr>
          <w:rFonts w:ascii="Times New Roman" w:hAnsi="Times New Roman"/>
          <w:b/>
          <w:sz w:val="28"/>
          <w:szCs w:val="28"/>
        </w:rPr>
        <w:t>ОБРАЗА ЖИЗНИ.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Тема 1. Основные инфекционные заболевания, их </w:t>
      </w:r>
      <w:r w:rsidRPr="00D11064">
        <w:rPr>
          <w:rFonts w:ascii="Times New Roman" w:hAnsi="Times New Roman"/>
          <w:spacing w:val="-2"/>
          <w:sz w:val="28"/>
          <w:szCs w:val="28"/>
        </w:rPr>
        <w:t xml:space="preserve">возбудители, пути передачи инфекции, меры </w:t>
      </w:r>
      <w:r w:rsidRPr="00D11064">
        <w:rPr>
          <w:rFonts w:ascii="Times New Roman" w:hAnsi="Times New Roman"/>
          <w:sz w:val="28"/>
          <w:szCs w:val="28"/>
        </w:rPr>
        <w:t>профилактики.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Основные понятия об инфекционных заболеваниях. Дифтерия, грипп признаки заболевания и профилактика. Вирусный гепатит, туберкулез. Пути передачи и профилактика. Дизентерия, сальмонеллёз, ботулизм. Причины заболевания и профилактика.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Тема 2.</w:t>
      </w:r>
      <w:r w:rsidRPr="00D11064">
        <w:rPr>
          <w:rFonts w:ascii="Times New Roman" w:hAnsi="Times New Roman"/>
          <w:spacing w:val="-2"/>
          <w:sz w:val="28"/>
          <w:szCs w:val="28"/>
        </w:rPr>
        <w:t xml:space="preserve"> Основные неинфекционные заболевания, </w:t>
      </w:r>
      <w:r w:rsidRPr="00D11064">
        <w:rPr>
          <w:rFonts w:ascii="Times New Roman" w:hAnsi="Times New Roman"/>
          <w:sz w:val="28"/>
          <w:szCs w:val="28"/>
        </w:rPr>
        <w:t xml:space="preserve">профилактика факторов риска основных неинфекционных заболеваний. </w:t>
      </w:r>
    </w:p>
    <w:p w:rsidR="00DF524F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Основные понятия об неинфекционных заболеваниях. Влияние факторов риска на вероятность развития инфекционных заболеваний. Ишемическая болезнь сердца. Основные факторы риска при ишемической болезни сердца.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Тема 3.</w:t>
      </w:r>
      <w:r w:rsidRPr="00D11064">
        <w:rPr>
          <w:rFonts w:ascii="Times New Roman" w:hAnsi="Times New Roman"/>
          <w:spacing w:val="-2"/>
          <w:sz w:val="28"/>
          <w:szCs w:val="28"/>
        </w:rPr>
        <w:t xml:space="preserve"> Первая медицинская помощь при травмах, </w:t>
      </w:r>
      <w:r w:rsidRPr="00D11064">
        <w:rPr>
          <w:rFonts w:ascii="Times New Roman" w:hAnsi="Times New Roman"/>
          <w:sz w:val="28"/>
          <w:szCs w:val="28"/>
        </w:rPr>
        <w:t xml:space="preserve">ранениях и отравлениях. </w:t>
      </w:r>
    </w:p>
    <w:p w:rsidR="00DF524F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Первая медицинская помощь при травмах и ранениях. Методы остановки кровотечения. Виды повязок и правила их наложения. (2 ча</w:t>
      </w:r>
      <w:r>
        <w:rPr>
          <w:rFonts w:ascii="Times New Roman" w:hAnsi="Times New Roman"/>
          <w:sz w:val="28"/>
          <w:szCs w:val="28"/>
        </w:rPr>
        <w:t>са практика</w:t>
      </w:r>
      <w:r w:rsidRPr="00D11064">
        <w:rPr>
          <w:rFonts w:ascii="Times New Roman" w:hAnsi="Times New Roman"/>
          <w:sz w:val="28"/>
          <w:szCs w:val="28"/>
        </w:rPr>
        <w:t>). Первая медицинская помощь при пере</w:t>
      </w:r>
      <w:r>
        <w:rPr>
          <w:rFonts w:ascii="Times New Roman" w:hAnsi="Times New Roman"/>
          <w:sz w:val="28"/>
          <w:szCs w:val="28"/>
        </w:rPr>
        <w:t>ломах (2 часа практика</w:t>
      </w:r>
      <w:r w:rsidRPr="00D11064">
        <w:rPr>
          <w:rFonts w:ascii="Times New Roman" w:hAnsi="Times New Roman"/>
          <w:sz w:val="28"/>
          <w:szCs w:val="28"/>
        </w:rPr>
        <w:t xml:space="preserve">). Первая медицинская помощь при отравлениях лекарственными препаратами, алкоголем и никотином. Первая медицинская помощь при отравлениях </w:t>
      </w:r>
      <w:r w:rsidRPr="00D11064">
        <w:rPr>
          <w:rFonts w:ascii="Times New Roman" w:hAnsi="Times New Roman"/>
          <w:sz w:val="28"/>
          <w:szCs w:val="28"/>
        </w:rPr>
        <w:lastRenderedPageBreak/>
        <w:t xml:space="preserve">препаратами бытовой химии. Первая медицинская помощь при отравлении угарным газом. 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pacing w:val="-1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Тема 4. Первая медицинская помощь при </w:t>
      </w:r>
      <w:r w:rsidRPr="00D11064">
        <w:rPr>
          <w:rFonts w:ascii="Times New Roman" w:hAnsi="Times New Roman"/>
          <w:spacing w:val="-2"/>
          <w:sz w:val="28"/>
          <w:szCs w:val="28"/>
        </w:rPr>
        <w:t xml:space="preserve">отморожении, тепловом и солнечном ударах, </w:t>
      </w:r>
      <w:r w:rsidRPr="00D11064">
        <w:rPr>
          <w:rFonts w:ascii="Times New Roman" w:hAnsi="Times New Roman"/>
          <w:sz w:val="28"/>
          <w:szCs w:val="28"/>
        </w:rPr>
        <w:t xml:space="preserve">при поражении электрическим током и при </w:t>
      </w:r>
      <w:r w:rsidRPr="00D11064">
        <w:rPr>
          <w:rFonts w:ascii="Times New Roman" w:hAnsi="Times New Roman"/>
          <w:spacing w:val="-1"/>
          <w:sz w:val="28"/>
          <w:szCs w:val="28"/>
        </w:rPr>
        <w:t>ожогах.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Влияние внешней среды и бытовых условий на заболеваемость граждан (солнечные лучи, низкая температура, электрический ток и др.). </w:t>
      </w:r>
      <w:r w:rsidRPr="00D11064">
        <w:rPr>
          <w:rFonts w:ascii="Times New Roman" w:hAnsi="Times New Roman"/>
          <w:spacing w:val="-8"/>
          <w:sz w:val="28"/>
          <w:szCs w:val="28"/>
        </w:rPr>
        <w:t>Первая медицинская помощь при отморожениях.</w:t>
      </w:r>
      <w:r w:rsidRPr="00D11064">
        <w:rPr>
          <w:rFonts w:ascii="Times New Roman" w:hAnsi="Times New Roman"/>
          <w:sz w:val="28"/>
          <w:szCs w:val="28"/>
        </w:rPr>
        <w:t xml:space="preserve"> Первая медицинская помощь при тепловом и солнечном ударах. Первая медицинская помощь при поражении электрическим током. Первая медицинская помощь при ожогах. </w:t>
      </w:r>
    </w:p>
    <w:p w:rsidR="00DF524F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 xml:space="preserve">Тема 5. </w:t>
      </w:r>
      <w:r w:rsidRPr="00D11064">
        <w:rPr>
          <w:rFonts w:ascii="Times New Roman" w:hAnsi="Times New Roman"/>
          <w:spacing w:val="-2"/>
          <w:sz w:val="28"/>
          <w:szCs w:val="28"/>
        </w:rPr>
        <w:t xml:space="preserve">Первая медицинская помощь при острой </w:t>
      </w:r>
      <w:r w:rsidRPr="00D11064">
        <w:rPr>
          <w:rFonts w:ascii="Times New Roman" w:hAnsi="Times New Roman"/>
          <w:sz w:val="28"/>
          <w:szCs w:val="28"/>
        </w:rPr>
        <w:t>сердечной недостаточности.</w:t>
      </w:r>
    </w:p>
    <w:p w:rsidR="00D11064" w:rsidRPr="00D11064" w:rsidRDefault="00D11064" w:rsidP="00D11064">
      <w:pPr>
        <w:spacing w:after="0" w:line="2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D11064">
        <w:rPr>
          <w:rFonts w:ascii="Times New Roman" w:hAnsi="Times New Roman"/>
          <w:sz w:val="28"/>
          <w:szCs w:val="28"/>
        </w:rPr>
        <w:t>Первая медицинская помощь при острой сердечной недостаточности. Первая медицинская помощь при инсульте. Первая медицинская помощь при массовых поражениях.</w:t>
      </w:r>
    </w:p>
    <w:p w:rsidR="00DF524F" w:rsidRDefault="00DF524F" w:rsidP="00DF524F"/>
    <w:p w:rsidR="00DF524F" w:rsidRDefault="00DF524F" w:rsidP="00DF524F"/>
    <w:p w:rsidR="00DF524F" w:rsidRDefault="00DF524F" w:rsidP="00DF524F"/>
    <w:p w:rsidR="00DF524F" w:rsidRDefault="00DF524F" w:rsidP="00DF524F"/>
    <w:sectPr w:rsidR="00DF524F" w:rsidSect="00983F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">
    <w:nsid w:val="046A0CF8"/>
    <w:multiLevelType w:val="hybridMultilevel"/>
    <w:tmpl w:val="61FEC3DA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6FE3"/>
    <w:multiLevelType w:val="hybridMultilevel"/>
    <w:tmpl w:val="574C6D2C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4DC"/>
    <w:multiLevelType w:val="hybridMultilevel"/>
    <w:tmpl w:val="9C60A94C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119E0"/>
    <w:multiLevelType w:val="hybridMultilevel"/>
    <w:tmpl w:val="D0EC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C631A"/>
    <w:multiLevelType w:val="hybridMultilevel"/>
    <w:tmpl w:val="BCFE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0A9EC">
      <w:start w:val="9"/>
      <w:numFmt w:val="bullet"/>
      <w:lvlText w:val="•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3DF6"/>
    <w:multiLevelType w:val="hybridMultilevel"/>
    <w:tmpl w:val="9044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73574"/>
    <w:multiLevelType w:val="hybridMultilevel"/>
    <w:tmpl w:val="B48E40EC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4F98"/>
    <w:multiLevelType w:val="hybridMultilevel"/>
    <w:tmpl w:val="7AA214A8"/>
    <w:lvl w:ilvl="0" w:tplc="625A9226">
      <w:numFmt w:val="bullet"/>
      <w:lvlText w:val=""/>
      <w:lvlJc w:val="left"/>
      <w:pPr>
        <w:tabs>
          <w:tab w:val="num" w:pos="708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2B25571B"/>
    <w:multiLevelType w:val="hybridMultilevel"/>
    <w:tmpl w:val="FEC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58FC"/>
    <w:multiLevelType w:val="hybridMultilevel"/>
    <w:tmpl w:val="E9D8C722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81630"/>
    <w:multiLevelType w:val="multilevel"/>
    <w:tmpl w:val="2B78EF5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2">
    <w:nsid w:val="3B637E05"/>
    <w:multiLevelType w:val="hybridMultilevel"/>
    <w:tmpl w:val="A682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86783"/>
    <w:multiLevelType w:val="multilevel"/>
    <w:tmpl w:val="962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B15182"/>
    <w:multiLevelType w:val="hybridMultilevel"/>
    <w:tmpl w:val="E1A4E418"/>
    <w:lvl w:ilvl="0" w:tplc="60D41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62645"/>
    <w:multiLevelType w:val="hybridMultilevel"/>
    <w:tmpl w:val="9E7C8B48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74774"/>
    <w:multiLevelType w:val="hybridMultilevel"/>
    <w:tmpl w:val="0CB26C8C"/>
    <w:lvl w:ilvl="0" w:tplc="5E320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A2FBF"/>
    <w:multiLevelType w:val="hybridMultilevel"/>
    <w:tmpl w:val="F3408EA4"/>
    <w:lvl w:ilvl="0" w:tplc="B9D0F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39581A"/>
    <w:multiLevelType w:val="multilevel"/>
    <w:tmpl w:val="2B78EF5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20">
    <w:nsid w:val="797B2ECE"/>
    <w:multiLevelType w:val="hybridMultilevel"/>
    <w:tmpl w:val="C31C97DC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7B0006"/>
    <w:multiLevelType w:val="multilevel"/>
    <w:tmpl w:val="369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6"/>
  </w:num>
  <w:num w:numId="13">
    <w:abstractNumId w:val="7"/>
  </w:num>
  <w:num w:numId="14">
    <w:abstractNumId w:val="3"/>
  </w:num>
  <w:num w:numId="15">
    <w:abstractNumId w:val="10"/>
  </w:num>
  <w:num w:numId="16">
    <w:abstractNumId w:val="18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E5"/>
    <w:rsid w:val="0003111A"/>
    <w:rsid w:val="00040E93"/>
    <w:rsid w:val="00066357"/>
    <w:rsid w:val="002E37E5"/>
    <w:rsid w:val="003302B5"/>
    <w:rsid w:val="00380662"/>
    <w:rsid w:val="00425298"/>
    <w:rsid w:val="004D16C1"/>
    <w:rsid w:val="005C63F2"/>
    <w:rsid w:val="006069CC"/>
    <w:rsid w:val="0068400B"/>
    <w:rsid w:val="006D57FB"/>
    <w:rsid w:val="006E3A18"/>
    <w:rsid w:val="00847BE4"/>
    <w:rsid w:val="00891D44"/>
    <w:rsid w:val="00953613"/>
    <w:rsid w:val="00963FE1"/>
    <w:rsid w:val="00973695"/>
    <w:rsid w:val="00983FB7"/>
    <w:rsid w:val="009D5CBA"/>
    <w:rsid w:val="00A13B47"/>
    <w:rsid w:val="00B6030E"/>
    <w:rsid w:val="00BE76D8"/>
    <w:rsid w:val="00C3514D"/>
    <w:rsid w:val="00C843E3"/>
    <w:rsid w:val="00CF6B9D"/>
    <w:rsid w:val="00D11064"/>
    <w:rsid w:val="00D2187E"/>
    <w:rsid w:val="00DC6A46"/>
    <w:rsid w:val="00DF524F"/>
    <w:rsid w:val="00F7176D"/>
    <w:rsid w:val="00F9712C"/>
    <w:rsid w:val="00FE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11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E37E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2E37E5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3">
    <w:name w:val="Body Text"/>
    <w:basedOn w:val="a"/>
    <w:link w:val="a4"/>
    <w:rsid w:val="002E37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187E"/>
    <w:pPr>
      <w:ind w:left="720"/>
      <w:contextualSpacing/>
    </w:pPr>
  </w:style>
  <w:style w:type="character" w:styleId="a6">
    <w:name w:val="Hyperlink"/>
    <w:basedOn w:val="a0"/>
    <w:rsid w:val="00847BE4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CF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6D57FB"/>
    <w:pPr>
      <w:spacing w:after="0" w:line="240" w:lineRule="auto"/>
      <w:ind w:firstLine="567"/>
      <w:jc w:val="center"/>
    </w:pPr>
    <w:rPr>
      <w:rFonts w:ascii="Times New Roman" w:hAnsi="Times New Roman"/>
      <w:b/>
      <w:spacing w:val="-6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6D57FB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E1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FE1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311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header"/>
    <w:basedOn w:val="a"/>
    <w:link w:val="ad"/>
    <w:rsid w:val="000311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031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0311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31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C84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84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843E3"/>
  </w:style>
  <w:style w:type="character" w:customStyle="1" w:styleId="c16">
    <w:name w:val="c16"/>
    <w:basedOn w:val="a0"/>
    <w:rsid w:val="00C843E3"/>
  </w:style>
  <w:style w:type="character" w:customStyle="1" w:styleId="c50">
    <w:name w:val="c50"/>
    <w:basedOn w:val="a0"/>
    <w:rsid w:val="00C84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opasnost.edu66.ru/LIB202/z40237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ezopasnost.edu66.ru/LIB154/z3074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opasnost.edu66.ru/LIB213/z4259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zopasnost.edu66.ru/LIB212/z42278.htm" TargetMode="External"/><Relationship Id="rId10" Type="http://schemas.openxmlformats.org/officeDocument/2006/relationships/hyperlink" Target="http://www.bezopasnost.edu66.ru/LIB202/z4023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opasnost.edu66.ru/LIB154/z307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17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Брайт</dc:creator>
  <cp:keywords/>
  <dc:description/>
  <cp:lastModifiedBy>админ</cp:lastModifiedBy>
  <cp:revision>16</cp:revision>
  <cp:lastPrinted>2011-10-11T11:34:00Z</cp:lastPrinted>
  <dcterms:created xsi:type="dcterms:W3CDTF">2011-09-22T08:53:00Z</dcterms:created>
  <dcterms:modified xsi:type="dcterms:W3CDTF">2015-02-14T13:59:00Z</dcterms:modified>
</cp:coreProperties>
</file>