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91" w:rsidRPr="00D15B91" w:rsidRDefault="00D15B91" w:rsidP="00D1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1">
        <w:rPr>
          <w:rFonts w:ascii="Times New Roman" w:hAnsi="Times New Roman" w:cs="Times New Roman"/>
          <w:b/>
          <w:sz w:val="24"/>
          <w:szCs w:val="24"/>
        </w:rPr>
        <w:t xml:space="preserve">             Охлопкова Елена Семеновна</w:t>
      </w:r>
    </w:p>
    <w:p w:rsidR="00D15B91" w:rsidRPr="00D15B91" w:rsidRDefault="00D15B91" w:rsidP="00D1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1">
        <w:rPr>
          <w:rFonts w:ascii="Times New Roman" w:hAnsi="Times New Roman" w:cs="Times New Roman"/>
          <w:b/>
          <w:sz w:val="24"/>
          <w:szCs w:val="24"/>
        </w:rPr>
        <w:t xml:space="preserve">               Учитель русского языка и литературы МБОУ «</w:t>
      </w:r>
      <w:proofErr w:type="spellStart"/>
      <w:r w:rsidRPr="00D15B91">
        <w:rPr>
          <w:rFonts w:ascii="Times New Roman" w:hAnsi="Times New Roman" w:cs="Times New Roman"/>
          <w:b/>
          <w:sz w:val="24"/>
          <w:szCs w:val="24"/>
        </w:rPr>
        <w:t>Крест-Хальджайская</w:t>
      </w:r>
      <w:proofErr w:type="spellEnd"/>
      <w:r w:rsidRPr="00D15B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Героя Советского Союза Ф.М.Охлопкова» </w:t>
      </w:r>
      <w:proofErr w:type="spellStart"/>
      <w:r w:rsidRPr="00D15B91">
        <w:rPr>
          <w:rFonts w:ascii="Times New Roman" w:hAnsi="Times New Roman" w:cs="Times New Roman"/>
          <w:b/>
          <w:sz w:val="24"/>
          <w:szCs w:val="24"/>
        </w:rPr>
        <w:t>Томпонского</w:t>
      </w:r>
      <w:proofErr w:type="spellEnd"/>
      <w:r w:rsidRPr="00D15B9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:rsidR="00D15B91" w:rsidRPr="00D15B91" w:rsidRDefault="00D15B91" w:rsidP="00D1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1">
        <w:rPr>
          <w:rFonts w:ascii="Times New Roman" w:hAnsi="Times New Roman" w:cs="Times New Roman"/>
          <w:b/>
          <w:sz w:val="24"/>
          <w:szCs w:val="24"/>
        </w:rPr>
        <w:t xml:space="preserve">               УПД – высшая, «Отличник образования Р</w:t>
      </w:r>
      <w:proofErr w:type="gramStart"/>
      <w:r w:rsidRPr="00D15B91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15B91">
        <w:rPr>
          <w:rFonts w:ascii="Times New Roman" w:hAnsi="Times New Roman" w:cs="Times New Roman"/>
          <w:b/>
          <w:sz w:val="24"/>
          <w:szCs w:val="24"/>
        </w:rPr>
        <w:t>Я)», «Почетный работник общего образования РФ», победитель конкурса «Лучшие учителя РФ» в рамках ПНПО 2008 года</w:t>
      </w:r>
    </w:p>
    <w:p w:rsidR="00D15B91" w:rsidRPr="00D15B91" w:rsidRDefault="00D15B91" w:rsidP="00D1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D15B91">
        <w:rPr>
          <w:rFonts w:ascii="Times New Roman" w:hAnsi="Times New Roman" w:cs="Times New Roman"/>
          <w:b/>
          <w:sz w:val="24"/>
          <w:szCs w:val="24"/>
        </w:rPr>
        <w:t>Педстаж</w:t>
      </w:r>
      <w:proofErr w:type="spellEnd"/>
      <w:r w:rsidRPr="00D15B91">
        <w:rPr>
          <w:rFonts w:ascii="Times New Roman" w:hAnsi="Times New Roman" w:cs="Times New Roman"/>
          <w:b/>
          <w:sz w:val="24"/>
          <w:szCs w:val="24"/>
        </w:rPr>
        <w:t xml:space="preserve"> – 27 лет</w:t>
      </w:r>
    </w:p>
    <w:p w:rsidR="00D15B91" w:rsidRDefault="00D15B91" w:rsidP="00D15B91">
      <w:pPr>
        <w:spacing w:after="0" w:line="240" w:lineRule="auto"/>
        <w:jc w:val="both"/>
        <w:rPr>
          <w:b/>
          <w:sz w:val="28"/>
          <w:szCs w:val="28"/>
        </w:rPr>
      </w:pPr>
      <w:r w:rsidRPr="00D15B91">
        <w:rPr>
          <w:rFonts w:ascii="Times New Roman" w:hAnsi="Times New Roman" w:cs="Times New Roman"/>
          <w:b/>
          <w:sz w:val="24"/>
          <w:szCs w:val="24"/>
        </w:rPr>
        <w:t xml:space="preserve">              Образование – высшее, Ярославский ГПИ имени К.Д.Ушинского, 1986 год  </w:t>
      </w:r>
      <w:r>
        <w:rPr>
          <w:sz w:val="28"/>
          <w:szCs w:val="28"/>
        </w:rPr>
        <w:t xml:space="preserve">                </w:t>
      </w:r>
    </w:p>
    <w:p w:rsidR="0075535D" w:rsidRPr="00D15B91" w:rsidRDefault="0075535D" w:rsidP="007553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D15B9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Методика поэтапной подготовки учащихся к сдаче ЕГЭ по русскому языку (часть С) 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75535D" w:rsidRPr="00D15B91" w:rsidTr="00DB5981">
        <w:trPr>
          <w:tblCellSpacing w:w="0" w:type="dxa"/>
        </w:trPr>
        <w:tc>
          <w:tcPr>
            <w:tcW w:w="0" w:type="auto"/>
            <w:hideMark/>
          </w:tcPr>
          <w:p w:rsidR="00D15B91" w:rsidRPr="00D15B91" w:rsidRDefault="0075535D" w:rsidP="00D1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512D7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Актуальность. 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экзамену по русскому языку в форме ЕГЭ (часть </w:t>
            </w:r>
            <w:r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является одной из самых трудных задач, стоящих перед учителем-словесником. Хочу поделиться с коллегами своим опытом в решении этого вопроса.</w:t>
            </w:r>
          </w:p>
          <w:p w:rsidR="00D15B91" w:rsidRDefault="003535CC" w:rsidP="00D15B91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2000 года мы включились в эксперимент по введению ЕГЭ. За эти тринадцать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лет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сделала восемь выпусков учащихся средней школы. </w:t>
            </w:r>
            <w:r w:rsidR="005A535B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приведу в пример только результат этого года.</w:t>
            </w:r>
            <w:r w:rsidR="00F06BD3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ЕГЭ по русскому языку сдавало 18 учащихся. Наивысший балл – 90 баллов, наименьший – 52.</w:t>
            </w:r>
            <w:r w:rsidR="005A535B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балл – 69,1</w:t>
            </w:r>
            <w:r w:rsidR="00F06BD3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3DAA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</w:t>
            </w:r>
            <w:r w:rsid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балл выполнения задания</w:t>
            </w:r>
            <w:proofErr w:type="gramStart"/>
            <w:r w:rsid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683DAA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,8.</w:t>
            </w:r>
            <w:r w:rsidR="00F06BD3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сдавало 4, из них наивысший балл – 91, наименьший – 69.</w:t>
            </w:r>
            <w:r w:rsidR="005A535B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балл по литературе – 75,7</w:t>
            </w:r>
            <w:r w:rsidR="00F06BD3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B91" w:rsidRDefault="003535CC" w:rsidP="00D15B91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неплохие, если учесть, что выпускались обыкновенные общеобразовательные классы, в которых учатся разные по способностям дети – от слабого до сильного ученика, и по программе в неделю всего один 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языка.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дополнительно  консультации проводила 2 часа в неделю.</w:t>
            </w:r>
          </w:p>
          <w:p w:rsidR="00D15B91" w:rsidRDefault="003535CC" w:rsidP="00D15B91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моей точки зрен</w:t>
            </w:r>
            <w:r w:rsid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самой интересной частью ЕГЭ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является задание</w:t>
            </w:r>
            <w:proofErr w:type="gramStart"/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D"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сочинения-рецензии. Это задание вызывает естественную тревогу учителей-словесников, которые ответственно относятся к дальнейшей судьбе своих учеников. </w:t>
            </w:r>
          </w:p>
          <w:p w:rsidR="00F46F7D" w:rsidRPr="00D15B91" w:rsidRDefault="00F46F7D" w:rsidP="00D15B91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Цель: научить учащихся </w:t>
            </w:r>
            <w:r w:rsidR="00156E3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сочинения-рецензии в формате задания</w:t>
            </w:r>
            <w:proofErr w:type="gramStart"/>
            <w:r w:rsidR="00156E3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156E3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  <w:p w:rsidR="0075535D" w:rsidRPr="00D15B91" w:rsidRDefault="003535CC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готовлю ребят к ЕГЭ по русскому языку, в частности к заданию</w:t>
            </w:r>
            <w:proofErr w:type="gramStart"/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D"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 меня накоплен большой опыт в этом плане. Постоянная работа в старших классах позволила мне отработать свою систему подготовки выпускников к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ЕГЭ.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начиналось всё так. Подбирала методическую литературу, искала материалы, интуитивно нащупывала пути подготовки детей к выполнению задания </w:t>
            </w:r>
            <w:r w:rsidR="0075535D"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итоге пришла </w:t>
            </w:r>
            <w:r w:rsidR="0075535D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своей методике поэтапной подготовки</w:t>
            </w:r>
            <w:r w:rsidR="0075535D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D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 к написанию сочинения-рецензии.</w:t>
            </w:r>
          </w:p>
          <w:p w:rsidR="007338F2" w:rsidRPr="00D15B91" w:rsidRDefault="003535CC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7338F2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Сначала я определила, что же требуется в написании задания</w:t>
            </w:r>
            <w:proofErr w:type="gramStart"/>
            <w:r w:rsidR="007338F2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338F2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Какова должна быть структура сочинения-рецензии? </w:t>
            </w:r>
          </w:p>
          <w:p w:rsidR="007338F2" w:rsidRPr="00D15B91" w:rsidRDefault="007338F2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1.Формулировка проблем исходного текста</w:t>
            </w:r>
          </w:p>
          <w:p w:rsidR="00272BF2" w:rsidRPr="00D15B91" w:rsidRDefault="007338F2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2.Комментарий</w:t>
            </w:r>
            <w:r w:rsidR="00272BF2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сформулированной проблеме</w:t>
            </w:r>
          </w:p>
          <w:p w:rsidR="00272BF2" w:rsidRPr="00D15B91" w:rsidRDefault="00272BF2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3.Отражение позиции автора</w:t>
            </w:r>
          </w:p>
          <w:p w:rsidR="00272BF2" w:rsidRPr="00D15B91" w:rsidRDefault="00272BF2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4.Аргументация </w:t>
            </w:r>
            <w:proofErr w:type="gramStart"/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собственного мнения по проблеме.</w:t>
            </w:r>
          </w:p>
          <w:p w:rsidR="007338F2" w:rsidRPr="00D15B91" w:rsidRDefault="003535CC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272BF2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решила, что буду готовить постепенно, поэтапно.</w:t>
            </w:r>
            <w:r w:rsidR="007338F2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535D" w:rsidRPr="00D15B91" w:rsidRDefault="0075535D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с чего начинается эта подготовка? 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начинается сразу с 5 класса. 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это можно представить так:</w:t>
            </w:r>
          </w:p>
          <w:p w:rsidR="00D15B91" w:rsidRDefault="0075535D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этап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</w:t>
            </w:r>
            <w:r w:rsidR="001F26B8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работаем над формулировкой проблем исходного текста.</w:t>
            </w:r>
            <w:r w:rsidR="001F68D6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подразумевает ответы на такие вопросы:</w:t>
            </w:r>
          </w:p>
          <w:p w:rsidR="00D15B91" w:rsidRDefault="007338F2" w:rsidP="00D1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этот текст?</w:t>
            </w:r>
          </w:p>
          <w:p w:rsidR="007338F2" w:rsidRPr="00D15B91" w:rsidRDefault="007338F2" w:rsidP="00D1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учит этот текст?</w:t>
            </w:r>
          </w:p>
          <w:p w:rsidR="007338F2" w:rsidRPr="00D15B91" w:rsidRDefault="007338F2" w:rsidP="00D1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 сказать автор?</w:t>
            </w:r>
          </w:p>
          <w:p w:rsidR="007338F2" w:rsidRPr="00D15B91" w:rsidRDefault="007338F2" w:rsidP="00D1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основная мысль текста?</w:t>
            </w:r>
          </w:p>
          <w:p w:rsidR="007338F2" w:rsidRPr="00D15B91" w:rsidRDefault="001F26B8" w:rsidP="00D1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несложные для уровня 5 класса, доступны и понятны им. </w:t>
            </w:r>
            <w:r w:rsidR="007338F2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Причем на эти вопросы мы отвечаем независимо от размера текста, от жанра и от стиля. Это может быть и стихотворение, и сказка, и басня, и текст из учебника русского языка. То есть подобная работа по осмыслению текста </w:t>
            </w:r>
            <w:proofErr w:type="gramStart"/>
            <w:r w:rsidR="007338F2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="007338F2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уроках русского языка, и на уроках литературы. </w:t>
            </w:r>
            <w:r w:rsidR="00272BF2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ответов на эти вопросы мы учимся выделять главное в тексте, учимся определять основные проблемы текста.</w:t>
            </w:r>
          </w:p>
          <w:p w:rsidR="00D71F22" w:rsidRPr="00D15B91" w:rsidRDefault="0075535D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этап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26B8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Комментарий проблем. </w:t>
            </w:r>
            <w:r w:rsidR="000639FC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71F22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написания сочинения  на экзамене требуется не только сформулировать проблему, поднятую автором, не только обрисовать круг проблемных вопросов, затронутых в тексте, но и ПРОКОММЕНТИРОВАТЬ проблему.</w:t>
            </w:r>
          </w:p>
          <w:p w:rsidR="00D71F22" w:rsidRPr="00D15B91" w:rsidRDefault="00D71F22" w:rsidP="00D15B91">
            <w:pPr>
              <w:shd w:val="clear" w:color="auto" w:fill="FFFFFF"/>
              <w:spacing w:before="64" w:after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 объясняю учащимся, что существуют два способа комментария текста. Что необходимо комментировать при первом способе?  </w:t>
            </w:r>
          </w:p>
          <w:p w:rsidR="00D71F22" w:rsidRPr="00D15B91" w:rsidRDefault="00D71F22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одной стороны, комментарий проблемы предполагает рассуждение о ее актуальности, исторических корнях, спорности ответов и решений; о том,  кому и  в  каких ситуациях   приходится   сталкиваться   с подобной   проблемой, как ее рассматривали, пытались решить другие авторы; есть ли по этому вопросу иная точка зрения, не совпадающая с авторской, и т.д.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В этом случае учащиеся отвечают на следующие вопросы:</w:t>
            </w:r>
          </w:p>
          <w:p w:rsidR="00D71F22" w:rsidRPr="00D15B91" w:rsidRDefault="00A463E4" w:rsidP="00D15B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r w:rsidR="00D71F22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сколько актуальна проблема;</w:t>
            </w:r>
          </w:p>
          <w:p w:rsidR="00D71F22" w:rsidRPr="00D15B91" w:rsidRDefault="00D71F22" w:rsidP="00D15B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кому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 в  </w:t>
            </w:r>
            <w:proofErr w:type="gramStart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каких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ситуациях   приходится   сталкиваться   с подобной   проблемой;</w:t>
            </w:r>
          </w:p>
          <w:p w:rsidR="00D71F22" w:rsidRPr="00D15B91" w:rsidRDefault="00D71F22" w:rsidP="00D15B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какова «история вопроса»; </w:t>
            </w:r>
          </w:p>
          <w:p w:rsidR="00D71F22" w:rsidRPr="00D15B91" w:rsidRDefault="00D71F22" w:rsidP="00D15B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как эту проблему рассматривали, пытались решить другие авторы; </w:t>
            </w:r>
          </w:p>
          <w:p w:rsidR="00D71F22" w:rsidRPr="00D15B91" w:rsidRDefault="00D71F22" w:rsidP="00D15B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есть ли по этому вопросу иная точка зрения, не совпадающая </w:t>
            </w:r>
            <w:proofErr w:type="gramStart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авторской.</w:t>
            </w:r>
          </w:p>
          <w:p w:rsidR="00D71F22" w:rsidRPr="00D15B91" w:rsidRDefault="00D71F22" w:rsidP="00D15B91">
            <w:pPr>
              <w:shd w:val="clear" w:color="auto" w:fill="FFFFFF"/>
              <w:spacing w:before="64" w:after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Какой второй способ комментария? </w:t>
            </w:r>
          </w:p>
          <w:p w:rsidR="00D71F22" w:rsidRPr="00D15B91" w:rsidRDefault="00D71F22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Второй способ комментария проблемы исходного текста предполагает своего рода анализ этого текста, обращение к особенностям его композиции, к использованным автором стилистическим приемам и изобразительным средствам: именно здесь ученик получает возможность продемонстрировать свое умение понять </w:t>
            </w:r>
            <w:proofErr w:type="gramStart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 содержания, так и формы исходного текста, те приемы, которые помогают автору обозначить проблему ярко и эмоционально, подчеркнуть ее значимость, а затем – и выразить свое авторское отношение к ней. </w:t>
            </w:r>
          </w:p>
          <w:p w:rsidR="00D71F22" w:rsidRPr="00D15B91" w:rsidRDefault="00D71F22" w:rsidP="00D15B9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указать на выделенные автором разные аспекты проблемы;</w:t>
            </w:r>
          </w:p>
          <w:p w:rsidR="00D71F22" w:rsidRPr="00D15B91" w:rsidRDefault="00D71F22" w:rsidP="00D15B9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обратить внимание на композицию текста, способствующую прояснению авторской позиции;</w:t>
            </w:r>
          </w:p>
          <w:p w:rsidR="00D15B91" w:rsidRPr="00D15B91" w:rsidRDefault="00D71F22" w:rsidP="00D15B9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отметить изобразительные средства и синтаксические фигуры</w:t>
            </w:r>
          </w:p>
          <w:p w:rsidR="00D71F22" w:rsidRPr="00D15B91" w:rsidRDefault="0075535D" w:rsidP="00D15B91">
            <w:p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15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этап</w:t>
            </w:r>
            <w:r w:rsidRPr="00D15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F22" w:rsidRPr="00D15B91">
              <w:rPr>
                <w:rFonts w:ascii="Times New Roman" w:hAnsi="Times New Roman" w:cs="Times New Roman"/>
                <w:sz w:val="24"/>
                <w:szCs w:val="24"/>
              </w:rPr>
              <w:t>7 класс. Определение авторской позиции.</w:t>
            </w:r>
            <w:r w:rsidR="00D71F22" w:rsidRPr="00D15B91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71F22" w:rsidRPr="00D15B91">
              <w:rPr>
                <w:rStyle w:val="c18"/>
                <w:rFonts w:ascii="Times New Roman" w:hAnsi="Times New Roman" w:cs="Times New Roman"/>
                <w:color w:val="444444"/>
                <w:sz w:val="24"/>
                <w:szCs w:val="24"/>
              </w:rPr>
              <w:t>Позиция автора – это  итог размышлений, вывод, к которому приходит автор.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jc w:val="both"/>
              <w:rPr>
                <w:color w:val="444444"/>
              </w:rPr>
            </w:pPr>
            <w:r w:rsidRPr="00D15B91">
              <w:rPr>
                <w:rStyle w:val="c2"/>
                <w:color w:val="444444"/>
              </w:rPr>
              <w:t>       </w:t>
            </w:r>
            <w:r w:rsidRPr="00D15B91">
              <w:rPr>
                <w:rStyle w:val="c3"/>
                <w:color w:val="444444"/>
              </w:rPr>
              <w:t>Учащимся важно дать понять, что если проблема текста – это некоторый вопрос, то позиция автора – это ответ на вопрос, поставленный в тексте, то,  в чем автор видит решение проблемы. Таким образом, проблема и позиция  автора теснейшим образом связаны: проблема и позиция автора должны соотноситься как вопросно-ответное единство. Если этого не происходит, логика изложения мысли в сочинении нарушена.</w:t>
            </w:r>
          </w:p>
          <w:p w:rsidR="00D71F22" w:rsidRPr="00D15B91" w:rsidRDefault="00D15B91" w:rsidP="00D15B91">
            <w:pPr>
              <w:pStyle w:val="c9"/>
              <w:shd w:val="clear" w:color="auto" w:fill="FFFFFF"/>
              <w:jc w:val="both"/>
              <w:rPr>
                <w:color w:val="444444"/>
              </w:rPr>
            </w:pPr>
            <w:r>
              <w:rPr>
                <w:rStyle w:val="c3"/>
                <w:color w:val="444444"/>
              </w:rPr>
              <w:t xml:space="preserve">       </w:t>
            </w:r>
            <w:r w:rsidR="00D71F22" w:rsidRPr="00D15B91">
              <w:rPr>
                <w:rStyle w:val="c3"/>
                <w:color w:val="444444"/>
              </w:rPr>
              <w:t xml:space="preserve">Позиция автора может быть выражена </w:t>
            </w:r>
            <w:r w:rsidR="00D71F22" w:rsidRPr="00D15B91">
              <w:rPr>
                <w:rStyle w:val="c0"/>
                <w:color w:val="444444"/>
              </w:rPr>
              <w:t xml:space="preserve">прямо </w:t>
            </w:r>
            <w:r w:rsidR="00D71F22" w:rsidRPr="00D15B91">
              <w:rPr>
                <w:rStyle w:val="c3"/>
                <w:color w:val="444444"/>
              </w:rPr>
              <w:t>(в отдельных предложениях,</w:t>
            </w:r>
            <w:r w:rsidR="00D71F22" w:rsidRPr="00D15B91">
              <w:rPr>
                <w:rStyle w:val="c0"/>
                <w:color w:val="444444"/>
              </w:rPr>
              <w:t> </w:t>
            </w:r>
            <w:r w:rsidR="00D71F22" w:rsidRPr="00D15B91">
              <w:rPr>
                <w:rStyle w:val="c3"/>
                <w:color w:val="444444"/>
              </w:rPr>
              <w:t>обращения к читателю и т.п.) или</w:t>
            </w:r>
            <w:r w:rsidR="00D71F22" w:rsidRPr="00D15B91">
              <w:rPr>
                <w:rStyle w:val="c0"/>
                <w:color w:val="444444"/>
              </w:rPr>
              <w:t xml:space="preserve"> косвенно </w:t>
            </w:r>
            <w:r w:rsidR="00D71F22" w:rsidRPr="00D15B91">
              <w:rPr>
                <w:rStyle w:val="c3"/>
                <w:color w:val="444444"/>
              </w:rPr>
              <w:t>(в поступках, мыслях героев, с помощью различных художественных средств).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                           </w:t>
            </w:r>
            <w:r w:rsidRPr="00D15B91">
              <w:rPr>
                <w:rStyle w:val="c0"/>
                <w:color w:val="444444"/>
              </w:rPr>
              <w:t>Средства выражения позиции автора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1</w:t>
            </w:r>
            <w:r w:rsidRPr="00D15B91">
              <w:rPr>
                <w:rStyle w:val="c0"/>
                <w:color w:val="444444"/>
              </w:rPr>
              <w:t xml:space="preserve">. </w:t>
            </w:r>
            <w:r w:rsidRPr="00D15B91">
              <w:rPr>
                <w:rStyle w:val="c3"/>
                <w:color w:val="444444"/>
              </w:rPr>
              <w:t>Слова-маркеры</w:t>
            </w:r>
            <w:r w:rsidRPr="00D15B91">
              <w:rPr>
                <w:rStyle w:val="c0"/>
                <w:color w:val="444444"/>
              </w:rPr>
              <w:t> </w:t>
            </w:r>
            <w:r w:rsidRPr="00D15B91">
              <w:rPr>
                <w:rStyle w:val="c5"/>
                <w:color w:val="444444"/>
              </w:rPr>
              <w:t>(главное, самое важное, надо, нужно и т.п.)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2. Оценочная лексика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3. Средства выразительности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4. Вводные слова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5. Побудительные предложения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 xml:space="preserve">                      </w:t>
            </w:r>
            <w:r w:rsidR="002F4FC0" w:rsidRPr="00D15B91">
              <w:rPr>
                <w:rStyle w:val="c3"/>
                <w:color w:val="444444"/>
              </w:rPr>
              <w:t>На это</w:t>
            </w:r>
            <w:r w:rsidR="00B04D70" w:rsidRPr="00D15B91">
              <w:rPr>
                <w:rStyle w:val="c3"/>
                <w:color w:val="444444"/>
              </w:rPr>
              <w:t>м</w:t>
            </w:r>
            <w:r w:rsidR="002F4FC0" w:rsidRPr="00D15B91">
              <w:rPr>
                <w:rStyle w:val="c3"/>
                <w:color w:val="444444"/>
              </w:rPr>
              <w:t xml:space="preserve"> этапе я ввожу использование </w:t>
            </w:r>
            <w:r w:rsidR="002F4FC0" w:rsidRPr="00D15B91">
              <w:rPr>
                <w:rStyle w:val="c18"/>
                <w:color w:val="444444"/>
              </w:rPr>
              <w:t>типовых конструкций</w:t>
            </w:r>
            <w:r w:rsidRPr="00D15B91">
              <w:rPr>
                <w:rStyle w:val="c18"/>
                <w:color w:val="444444"/>
              </w:rPr>
              <w:t xml:space="preserve">  (клише) для выражения авторской позиции</w:t>
            </w:r>
            <w:r w:rsidR="002F4FC0" w:rsidRPr="00D15B91">
              <w:rPr>
                <w:rStyle w:val="c18"/>
                <w:color w:val="444444"/>
              </w:rPr>
              <w:t>. Например,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Автор считает, что…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Автор подводит читателя к выводу о том, что…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Рассуждая над проблемой, автор приходит к  следующему выводу…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Позиция автора такова…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Позиция автора, как мне кажется, может быть сформулирована следующим образом…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Автор призывает нас (к чему)…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Автор убеждает нас в том, что 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Автор осуждает (кого/что, за что)…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>Отношение автора к поставленной проблеме неоднозначно.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5"/>
                <w:color w:val="444444"/>
              </w:rPr>
              <w:t xml:space="preserve">  </w:t>
            </w:r>
            <w:r w:rsidR="003535CC" w:rsidRPr="00D15B91">
              <w:rPr>
                <w:rStyle w:val="c5"/>
                <w:color w:val="444444"/>
              </w:rPr>
              <w:t xml:space="preserve">        </w:t>
            </w:r>
            <w:r w:rsidR="002F4FC0" w:rsidRPr="00D15B91">
              <w:rPr>
                <w:rStyle w:val="c5"/>
                <w:color w:val="444444"/>
              </w:rPr>
              <w:t>Важно, чтобы учащиеся поняли основные правила определения авторской позиции.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1. Позицию автора следует формулировать кратко, одной-двумя фразами. Можно привести цитату из текста, но не пересказывать или переписывать его. При цитировании подбирайте предложения, в которых мысль автора выражена четко и ясно.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2. Обычно позиция автора содержится в заключительной  части текста, там, где автор подводит итог сказанному, размышляет над приведенными выше событиями, поступками героев и т.п.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3. Формулировку позиции автора обязательно выделяйте в отдельном абзаце сочинения.</w:t>
            </w:r>
          </w:p>
          <w:p w:rsidR="00D71F22" w:rsidRPr="00D15B91" w:rsidRDefault="00D71F22" w:rsidP="00D15B91">
            <w:pPr>
              <w:pStyle w:val="c9"/>
              <w:shd w:val="clear" w:color="auto" w:fill="FFFFFF"/>
              <w:rPr>
                <w:color w:val="444444"/>
              </w:rPr>
            </w:pPr>
            <w:r w:rsidRPr="00D15B91">
              <w:rPr>
                <w:rStyle w:val="c3"/>
                <w:color w:val="444444"/>
              </w:rPr>
              <w:t>4. При определении авторской позиции нельзя ставит</w:t>
            </w:r>
            <w:r w:rsidR="002F4FC0" w:rsidRPr="00D15B91">
              <w:rPr>
                <w:rStyle w:val="c3"/>
                <w:color w:val="444444"/>
              </w:rPr>
              <w:t>ь</w:t>
            </w:r>
            <w:r w:rsidRPr="00D15B91">
              <w:rPr>
                <w:rStyle w:val="c3"/>
                <w:color w:val="444444"/>
              </w:rPr>
              <w:t xml:space="preserve"> знак равенства между автором текста и героем-рассказчиком. Следует разграничивать понятия «автор» и «рассказчик».</w:t>
            </w:r>
          </w:p>
          <w:p w:rsidR="00A90145" w:rsidRPr="00D15B91" w:rsidRDefault="0075535D" w:rsidP="00D1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этап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0145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класс. </w:t>
            </w:r>
            <w:r w:rsidR="003535CC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собственной позиции с приведением </w:t>
            </w:r>
            <w:r w:rsidR="00A90145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5CC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подтверждение своих мыслей двух</w:t>
            </w:r>
            <w:r w:rsidR="00A90145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535CC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аргументов</w:t>
            </w:r>
            <w:r w:rsidR="00A90145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0145" w:rsidRPr="00D15B91" w:rsidRDefault="00A90145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Итак</w:t>
            </w:r>
            <w:r w:rsidR="00FE2C61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 средних классах</w:t>
            </w: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мы </w:t>
            </w:r>
            <w:r w:rsidR="00FE2C61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работе с текстом научились формулировать и комментировать</w:t>
            </w: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проблему, поставленную автором текс</w:t>
            </w:r>
            <w:r w:rsidR="00FE2C61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та, также умеем формулировать</w:t>
            </w: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авторскую позицию. Что еще необходимо сделать?</w:t>
            </w:r>
          </w:p>
          <w:p w:rsidR="00A90145" w:rsidRPr="00D15B91" w:rsidRDefault="00A90145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Мы должны написать, согласны  или нет с точкой зрения автора прочитанного текста и объяснить почему. Свой ответ необходимо аргументировать, опираясь на знания, жизненный или читательский опыт. Необходимо помнить о структуре рассуждения: </w:t>
            </w:r>
          </w:p>
          <w:p w:rsidR="00A90145" w:rsidRPr="00D15B91" w:rsidRDefault="00A90145" w:rsidP="00D15B91">
            <w:pPr>
              <w:shd w:val="clear" w:color="auto" w:fill="FFFFFF"/>
              <w:spacing w:before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тезис-обоснование-вывод:</w:t>
            </w:r>
          </w:p>
          <w:p w:rsidR="00A90145" w:rsidRPr="00D15B91" w:rsidRDefault="00A90145" w:rsidP="00D15B91">
            <w:pPr>
              <w:shd w:val="clear" w:color="auto" w:fill="FFFFFF"/>
              <w:spacing w:before="64" w:after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 такое аргумент? Какие бывают аргументы? </w:t>
            </w:r>
          </w:p>
          <w:p w:rsidR="00A90145" w:rsidRPr="00D15B91" w:rsidRDefault="00A90145" w:rsidP="00D15B91">
            <w:pPr>
              <w:shd w:val="clear" w:color="auto" w:fill="FFFFFF"/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Аргументация – это «совокупность доводов, аргументов, достаточных для доказательства чего-либо» (Толковый словарь русского языка). Аргумент – э</w:t>
            </w:r>
            <w:r w:rsidR="00FE2C61"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 «довод, основание, приводимое</w:t>
            </w: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доказательство чего-либо». Аргументы бывают сильные и слабые, логические и эмоциональные, за и против.</w:t>
            </w:r>
          </w:p>
          <w:p w:rsidR="00A90145" w:rsidRPr="00D15B91" w:rsidRDefault="00A90145" w:rsidP="00D15B91">
            <w:pPr>
              <w:shd w:val="clear" w:color="auto" w:fill="FFFFFF"/>
              <w:spacing w:before="64" w:after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Что мы относим к сильным аргументам? </w:t>
            </w:r>
          </w:p>
          <w:p w:rsidR="00A90145" w:rsidRPr="00D15B91" w:rsidRDefault="00A90145" w:rsidP="00D15B91">
            <w:pPr>
              <w:shd w:val="clear" w:color="auto" w:fill="FFFFFF"/>
              <w:tabs>
                <w:tab w:val="left" w:pos="2160"/>
              </w:tabs>
              <w:spacing w:before="64" w:after="6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Сильные аргументы: Факты, события.</w:t>
            </w:r>
          </w:p>
          <w:p w:rsidR="00A90145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Выводы науки (теории, гипотезы, аксиомы).</w:t>
            </w:r>
          </w:p>
          <w:p w:rsidR="00A90145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Статистические данные. </w:t>
            </w:r>
          </w:p>
          <w:p w:rsidR="00A90145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Свидетельства очевидцев.</w:t>
            </w:r>
          </w:p>
          <w:p w:rsidR="00A90145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Ссылки на авторитетных людей, цитаты из их трудов и произведений.</w:t>
            </w:r>
          </w:p>
          <w:p w:rsidR="00A90145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Пословицы и поговорки, отражающие народную мудрость, опыт народа. </w:t>
            </w:r>
          </w:p>
          <w:p w:rsidR="0075535D" w:rsidRPr="00D15B91" w:rsidRDefault="00A90145" w:rsidP="00D15B9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5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Общественное мнение, отражающее общепринятые нормы.</w:t>
            </w:r>
          </w:p>
          <w:p w:rsidR="00B04D70" w:rsidRPr="00D15B91" w:rsidRDefault="0075535D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этап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4D70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Если в среднем звене работа велась частично, то в 9 классе мы уже можем писать полноценное сочинение в формате задания</w:t>
            </w:r>
            <w:proofErr w:type="gramStart"/>
            <w:r w:rsidR="00B04D70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B04D70"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ЕГЭ. 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над сочинением-рецензией по большому тексту, предлагаю ребятам более простой план-памятку, составленный мною с учётом требований к заданию </w:t>
            </w:r>
            <w:r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этот доступен и удобен в качестве подсказки при написании рецензии объёмом не менее 150 слов, как это требуется в </w:t>
            </w:r>
            <w:proofErr w:type="spellStart"/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Постоянная работа с такой памяткой позволяет ученикам более уверенно чувствовать себя в процессе работы над сочинением, приучает следовать пунктам плана, закрепляет навыки написания рецензии. </w:t>
            </w:r>
          </w:p>
          <w:p w:rsidR="00D15B91" w:rsidRDefault="00B04D70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6BD3" w:rsidRPr="00D1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F06BD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Хочется отметить, что в конце каждого учебного года я провожу переводной экзамен, включающий задания по материалам ЕГЭ. Первым вопросом каждого </w:t>
            </w:r>
            <w:r w:rsidR="00FB23C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билета </w:t>
            </w:r>
            <w:r w:rsidR="00F06BD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является работа с текстом </w:t>
            </w:r>
            <w:r w:rsidR="00FB23C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представленной методике: в 5 классе – формулировка проблем текста, в 6 классе – </w:t>
            </w:r>
            <w:proofErr w:type="gramStart"/>
            <w:r w:rsidR="00FB23C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комментарий проблемы</w:t>
            </w:r>
            <w:proofErr w:type="gramEnd"/>
            <w:r w:rsidR="00FB23C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7 классе – определение авторской позиции, в 8 классе – аргументация собственной позиции. В 9 классе все полученные навыки учащиеся применяют на ГИА. А в 10 классе провожу малый ЕГЭ. Кроме того, второй вопрос каждого билета содержит задания формата ЕГЭ соответственно программе: в 5 классе </w:t>
            </w:r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FB23C3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,А14,15,16; в 6 классе – </w:t>
            </w:r>
            <w:r w:rsidR="000639FC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А18,19</w:t>
            </w:r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639FC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В1,</w:t>
            </w:r>
            <w:r w:rsidR="00683DAA" w:rsidRP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В2; в 7 классе – А4,21,В3</w:t>
            </w:r>
            <w:r w:rsidR="00D1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,В8; в 8 классе – В4,В5, В6,В7</w:t>
            </w:r>
          </w:p>
          <w:p w:rsidR="0075535D" w:rsidRPr="00D15B91" w:rsidRDefault="0075535D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 поэтапно я готовлю своих учеников к сдаче ЕГЭ по русскому языку в части </w:t>
            </w:r>
            <w:r w:rsidRPr="00D15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</w:p>
          <w:p w:rsidR="001512D7" w:rsidRPr="00D15B91" w:rsidRDefault="003535CC" w:rsidP="00D15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5535D" w:rsidRPr="00D15B91" w:rsidRDefault="0075535D" w:rsidP="005855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учителя важно помнить одно: все в его руках – и судьба учеников, и своя учительская судьба. </w:t>
            </w:r>
          </w:p>
        </w:tc>
      </w:tr>
      <w:tr w:rsidR="00D73280" w:rsidRPr="00D15B91" w:rsidTr="00DB5981">
        <w:trPr>
          <w:tblCellSpacing w:w="0" w:type="dxa"/>
        </w:trPr>
        <w:tc>
          <w:tcPr>
            <w:tcW w:w="0" w:type="auto"/>
          </w:tcPr>
          <w:p w:rsidR="00D73280" w:rsidRPr="00D15B91" w:rsidRDefault="00D73280" w:rsidP="00D1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35D" w:rsidRPr="00D15B91" w:rsidRDefault="0075535D" w:rsidP="00D15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D15B91" w:rsidRDefault="00EC789A" w:rsidP="00D15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89A" w:rsidRPr="00D15B91" w:rsidRDefault="00EC789A" w:rsidP="00D15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89A" w:rsidRPr="00D15B91" w:rsidRDefault="00EC789A" w:rsidP="00D15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985" w:rsidRDefault="00EC789A" w:rsidP="00EC789A">
      <w:pPr>
        <w:tabs>
          <w:tab w:val="left" w:pos="2267"/>
        </w:tabs>
      </w:pPr>
      <w:r>
        <w:tab/>
      </w: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1512D7" w:rsidRDefault="001512D7" w:rsidP="00EC789A">
      <w:pPr>
        <w:tabs>
          <w:tab w:val="left" w:pos="2267"/>
        </w:tabs>
      </w:pPr>
    </w:p>
    <w:p w:rsidR="001512D7" w:rsidRDefault="001512D7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07237E" w:rsidRDefault="00EC789A" w:rsidP="00EC789A">
      <w:pPr>
        <w:tabs>
          <w:tab w:val="left" w:pos="2267"/>
        </w:tabs>
      </w:pPr>
      <w:r>
        <w:t xml:space="preserve">                                           </w:t>
      </w: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p w:rsidR="00EC789A" w:rsidRDefault="00EC789A" w:rsidP="00EC789A">
      <w:pPr>
        <w:tabs>
          <w:tab w:val="left" w:pos="2267"/>
        </w:tabs>
      </w:pPr>
    </w:p>
    <w:sectPr w:rsidR="00EC789A" w:rsidSect="002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DE" w:rsidRDefault="00343DDE" w:rsidP="004E267C">
      <w:pPr>
        <w:spacing w:after="0" w:line="240" w:lineRule="auto"/>
      </w:pPr>
      <w:r>
        <w:separator/>
      </w:r>
    </w:p>
  </w:endnote>
  <w:endnote w:type="continuationSeparator" w:id="0">
    <w:p w:rsidR="00343DDE" w:rsidRDefault="00343DDE" w:rsidP="004E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DE" w:rsidRDefault="00343DDE" w:rsidP="004E267C">
      <w:pPr>
        <w:spacing w:after="0" w:line="240" w:lineRule="auto"/>
      </w:pPr>
      <w:r>
        <w:separator/>
      </w:r>
    </w:p>
  </w:footnote>
  <w:footnote w:type="continuationSeparator" w:id="0">
    <w:p w:rsidR="00343DDE" w:rsidRDefault="00343DDE" w:rsidP="004E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A17"/>
    <w:multiLevelType w:val="multilevel"/>
    <w:tmpl w:val="0F64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483B"/>
    <w:multiLevelType w:val="multilevel"/>
    <w:tmpl w:val="620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81E39"/>
    <w:multiLevelType w:val="multilevel"/>
    <w:tmpl w:val="3FE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D061E"/>
    <w:multiLevelType w:val="multilevel"/>
    <w:tmpl w:val="6F3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90270"/>
    <w:multiLevelType w:val="multilevel"/>
    <w:tmpl w:val="70BE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35D"/>
    <w:rsid w:val="00043C3A"/>
    <w:rsid w:val="000639FC"/>
    <w:rsid w:val="00067A5C"/>
    <w:rsid w:val="0007237E"/>
    <w:rsid w:val="001512D7"/>
    <w:rsid w:val="00156E36"/>
    <w:rsid w:val="001F26B8"/>
    <w:rsid w:val="001F68D6"/>
    <w:rsid w:val="00212E51"/>
    <w:rsid w:val="00214985"/>
    <w:rsid w:val="00272BF2"/>
    <w:rsid w:val="002E5B03"/>
    <w:rsid w:val="002F4FC0"/>
    <w:rsid w:val="00343DDE"/>
    <w:rsid w:val="003535CC"/>
    <w:rsid w:val="00494310"/>
    <w:rsid w:val="004E267C"/>
    <w:rsid w:val="00570C07"/>
    <w:rsid w:val="005855DE"/>
    <w:rsid w:val="005A535B"/>
    <w:rsid w:val="00660C61"/>
    <w:rsid w:val="00683DAA"/>
    <w:rsid w:val="006B062B"/>
    <w:rsid w:val="007338F2"/>
    <w:rsid w:val="0074169D"/>
    <w:rsid w:val="0075535D"/>
    <w:rsid w:val="008877F4"/>
    <w:rsid w:val="00910639"/>
    <w:rsid w:val="00A3217B"/>
    <w:rsid w:val="00A463E4"/>
    <w:rsid w:val="00A7620D"/>
    <w:rsid w:val="00A90145"/>
    <w:rsid w:val="00B04D70"/>
    <w:rsid w:val="00B6010F"/>
    <w:rsid w:val="00BA2D78"/>
    <w:rsid w:val="00C43BAD"/>
    <w:rsid w:val="00D15B91"/>
    <w:rsid w:val="00D71F22"/>
    <w:rsid w:val="00D73280"/>
    <w:rsid w:val="00E95553"/>
    <w:rsid w:val="00EC789A"/>
    <w:rsid w:val="00F06BD3"/>
    <w:rsid w:val="00F46F7D"/>
    <w:rsid w:val="00FB23C3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5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71F22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1F22"/>
  </w:style>
  <w:style w:type="character" w:customStyle="1" w:styleId="c2">
    <w:name w:val="c2"/>
    <w:basedOn w:val="a0"/>
    <w:rsid w:val="00D71F22"/>
  </w:style>
  <w:style w:type="character" w:customStyle="1" w:styleId="c3">
    <w:name w:val="c3"/>
    <w:basedOn w:val="a0"/>
    <w:rsid w:val="00D71F22"/>
  </w:style>
  <w:style w:type="character" w:customStyle="1" w:styleId="c0">
    <w:name w:val="c0"/>
    <w:basedOn w:val="a0"/>
    <w:rsid w:val="00D71F22"/>
  </w:style>
  <w:style w:type="character" w:customStyle="1" w:styleId="c5">
    <w:name w:val="c5"/>
    <w:basedOn w:val="a0"/>
    <w:rsid w:val="00D71F22"/>
  </w:style>
  <w:style w:type="paragraph" w:styleId="a5">
    <w:name w:val="header"/>
    <w:basedOn w:val="a"/>
    <w:link w:val="a6"/>
    <w:uiPriority w:val="99"/>
    <w:semiHidden/>
    <w:unhideWhenUsed/>
    <w:rsid w:val="004E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67C"/>
  </w:style>
  <w:style w:type="paragraph" w:styleId="a7">
    <w:name w:val="footer"/>
    <w:basedOn w:val="a"/>
    <w:link w:val="a8"/>
    <w:uiPriority w:val="99"/>
    <w:semiHidden/>
    <w:unhideWhenUsed/>
    <w:rsid w:val="004E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74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56193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9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56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0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082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0781-D560-4CB4-AD5B-DDFD49C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2013-06-29T11:16:00Z</dcterms:created>
  <dcterms:modified xsi:type="dcterms:W3CDTF">2014-03-21T02:40:00Z</dcterms:modified>
</cp:coreProperties>
</file>