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03" w:rsidRPr="001D1703" w:rsidRDefault="001D1703" w:rsidP="001D17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 14».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1D1703" w:rsidRPr="001D1703" w:rsidRDefault="001D1703" w:rsidP="001D170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1D1703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«Коллективное творческое дело с учащимися и родителями по профилактике асоциального поведения подростков»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>Разработал: педагог-психолог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>Богдашкина</w:t>
      </w:r>
      <w:proofErr w:type="spellEnd"/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Ивановна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т. 8-904-047-95-06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>г. Дзержинск</w:t>
      </w:r>
    </w:p>
    <w:p w:rsidR="001D1703" w:rsidRPr="001D1703" w:rsidRDefault="001D1703" w:rsidP="001D17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703">
        <w:rPr>
          <w:rFonts w:ascii="Times New Roman" w:eastAsia="Times New Roman" w:hAnsi="Times New Roman"/>
          <w:sz w:val="28"/>
          <w:szCs w:val="28"/>
          <w:lang w:eastAsia="ru-RU"/>
        </w:rPr>
        <w:t>2011</w:t>
      </w:r>
    </w:p>
    <w:p w:rsidR="001D1703" w:rsidRDefault="001D1703" w:rsidP="00EF5267">
      <w:pPr>
        <w:jc w:val="center"/>
        <w:rPr>
          <w:b/>
          <w:lang w:val="en-US"/>
        </w:rPr>
      </w:pPr>
    </w:p>
    <w:p w:rsidR="001D1703" w:rsidRDefault="001D1703" w:rsidP="00EF5267">
      <w:pPr>
        <w:jc w:val="center"/>
        <w:rPr>
          <w:b/>
          <w:lang w:val="en-US"/>
        </w:rPr>
      </w:pPr>
    </w:p>
    <w:p w:rsidR="001D1703" w:rsidRDefault="001D1703" w:rsidP="00EF5267">
      <w:pPr>
        <w:jc w:val="center"/>
        <w:rPr>
          <w:b/>
          <w:lang w:val="en-US"/>
        </w:rPr>
      </w:pPr>
      <w:bookmarkStart w:id="0" w:name="_GoBack"/>
      <w:bookmarkEnd w:id="0"/>
    </w:p>
    <w:p w:rsidR="00EF5267" w:rsidRPr="00EF5267" w:rsidRDefault="00EF5267" w:rsidP="00EF5267">
      <w:pPr>
        <w:jc w:val="center"/>
        <w:rPr>
          <w:b/>
        </w:rPr>
      </w:pPr>
      <w:r w:rsidRPr="00EF5267">
        <w:rPr>
          <w:b/>
        </w:rPr>
        <w:lastRenderedPageBreak/>
        <w:t>Методическая разработка по профилактике асоциального поведения подростков.</w:t>
      </w:r>
    </w:p>
    <w:p w:rsidR="00EF5267" w:rsidRDefault="00EF5267"/>
    <w:p w:rsidR="0099564B" w:rsidRDefault="0068435B">
      <w:r>
        <w:t>В современном обществе наиболее острой является проблема употребления ПАВ (</w:t>
      </w:r>
      <w:proofErr w:type="spellStart"/>
      <w:r>
        <w:t>психоактивных</w:t>
      </w:r>
      <w:proofErr w:type="spellEnd"/>
      <w:r>
        <w:t xml:space="preserve"> веществ)</w:t>
      </w:r>
      <w:r w:rsidR="00EF5267">
        <w:t xml:space="preserve"> подростками. Следствием употребления алкоголя и наркотических средств является не только ухудшение здоровья подростков, ухудшение умственных способностей, но проявление других форм асоциального поведения (грабеж, разбой, нарушение порядка и пр.). Именно поэтому в первую очередь стоит обратить внимание на профилактику употребления ПАВ подростками в современных образовательных учреждениях.</w:t>
      </w:r>
    </w:p>
    <w:p w:rsidR="00EF5267" w:rsidRDefault="00EF5267"/>
    <w:p w:rsidR="00EF5267" w:rsidRPr="001D1703" w:rsidRDefault="00EF5267">
      <w:r>
        <w:t>Профилактическую работу можно провести в несколько этапов:</w:t>
      </w:r>
    </w:p>
    <w:p w:rsidR="00A37CAB" w:rsidRDefault="00A37CAB" w:rsidP="00A37CAB">
      <w:pPr>
        <w:pStyle w:val="aa"/>
        <w:numPr>
          <w:ilvl w:val="0"/>
          <w:numId w:val="1"/>
        </w:numPr>
      </w:pPr>
      <w:r>
        <w:t xml:space="preserve">Просмотр (общешкольный) фильма (роликов) о вреде употребления ПАВ, алкоголя, </w:t>
      </w:r>
      <w:proofErr w:type="spellStart"/>
      <w:r>
        <w:t>табакокурении</w:t>
      </w:r>
      <w:proofErr w:type="spellEnd"/>
      <w:r>
        <w:t>.</w:t>
      </w:r>
    </w:p>
    <w:p w:rsidR="00A37CAB" w:rsidRDefault="00A37CAB" w:rsidP="00A37CAB">
      <w:pPr>
        <w:pStyle w:val="aa"/>
        <w:numPr>
          <w:ilvl w:val="0"/>
          <w:numId w:val="1"/>
        </w:numPr>
      </w:pPr>
      <w:r>
        <w:t>Проведение тренингов «Влияние ПАВ на организм человека и последствия его употребления»</w:t>
      </w:r>
    </w:p>
    <w:p w:rsidR="00A37CAB" w:rsidRDefault="00A37CAB" w:rsidP="00A37CAB">
      <w:pPr>
        <w:pStyle w:val="aa"/>
        <w:numPr>
          <w:ilvl w:val="0"/>
          <w:numId w:val="1"/>
        </w:numPr>
      </w:pPr>
      <w:r>
        <w:t xml:space="preserve">Творческий конкурс: создание </w:t>
      </w:r>
      <w:r w:rsidR="00FB6474">
        <w:t>видеоролика, клипа, инсценировки</w:t>
      </w:r>
      <w:r>
        <w:t xml:space="preserve"> на тему «Негативные последствия употребления ПАВ» или «Мы за здоровый образ жизни».</w:t>
      </w:r>
    </w:p>
    <w:p w:rsidR="00A37CAB" w:rsidRDefault="00A37CAB" w:rsidP="00A37CAB">
      <w:pPr>
        <w:pStyle w:val="aa"/>
        <w:numPr>
          <w:ilvl w:val="0"/>
          <w:numId w:val="1"/>
        </w:numPr>
      </w:pPr>
      <w:r>
        <w:t>Общий просмотр результатов творческого конкурса, подведение итогов, обсуждение.</w:t>
      </w:r>
    </w:p>
    <w:p w:rsidR="00A37CAB" w:rsidRDefault="00A37CAB" w:rsidP="00A37CAB"/>
    <w:p w:rsidR="00A37CAB" w:rsidRDefault="00A37CAB" w:rsidP="00A37CAB">
      <w:proofErr w:type="gramStart"/>
      <w:r>
        <w:rPr>
          <w:lang w:val="en-US"/>
        </w:rPr>
        <w:t>I</w:t>
      </w:r>
      <w:r>
        <w:t xml:space="preserve">.Общешкольный просмотр фильма (роликов) о вреде употребления ПАВ, алкоголя, </w:t>
      </w:r>
      <w:proofErr w:type="spellStart"/>
      <w:r>
        <w:t>табакокурении</w:t>
      </w:r>
      <w:proofErr w:type="spellEnd"/>
      <w:r>
        <w:t>.</w:t>
      </w:r>
      <w:proofErr w:type="gramEnd"/>
    </w:p>
    <w:p w:rsidR="00A37CAB" w:rsidRDefault="00A37CAB" w:rsidP="00A37CAB"/>
    <w:p w:rsidR="00A37CAB" w:rsidRDefault="00A37CAB" w:rsidP="00A37CAB">
      <w:r>
        <w:rPr>
          <w:lang w:val="en-US"/>
        </w:rPr>
        <w:t>II</w:t>
      </w:r>
      <w:r>
        <w:t>. Программа тренинга:</w:t>
      </w:r>
    </w:p>
    <w:p w:rsidR="00A37CAB" w:rsidRDefault="00A37CAB" w:rsidP="00A37CAB">
      <w:pPr>
        <w:pStyle w:val="aa"/>
        <w:numPr>
          <w:ilvl w:val="0"/>
          <w:numId w:val="2"/>
        </w:numPr>
      </w:pPr>
      <w:r>
        <w:t>«Знакомство»</w:t>
      </w:r>
    </w:p>
    <w:p w:rsidR="007A1879" w:rsidRDefault="007A1879" w:rsidP="00A37CAB">
      <w:pPr>
        <w:pStyle w:val="aa"/>
        <w:numPr>
          <w:ilvl w:val="0"/>
          <w:numId w:val="2"/>
        </w:numPr>
      </w:pPr>
      <w:r>
        <w:t>Упражнение «Ассоциации»:</w:t>
      </w:r>
    </w:p>
    <w:p w:rsidR="007A1879" w:rsidRDefault="007A1879" w:rsidP="007A1879">
      <w:r>
        <w:t>Цели: определить уровень знаний участников группы; создать основу для более глубокого содержания работы и дискуссий;</w:t>
      </w:r>
    </w:p>
    <w:p w:rsidR="007A1879" w:rsidRDefault="007A1879" w:rsidP="007A1879">
      <w:r>
        <w:t xml:space="preserve"> Материалы: ручки, листы бумаги на каждого участника. </w:t>
      </w:r>
    </w:p>
    <w:p w:rsidR="007A1879" w:rsidRDefault="007A1879" w:rsidP="007A1879">
      <w:r>
        <w:t>В игре обязательно участвует вся группа. В ходе игры определяется исходное отношение группы к проблеме.</w:t>
      </w:r>
    </w:p>
    <w:p w:rsidR="007A1879" w:rsidRDefault="007A1879" w:rsidP="007A1879">
      <w:r>
        <w:t xml:space="preserve"> </w:t>
      </w:r>
      <w:proofErr w:type="gramStart"/>
      <w:r>
        <w:t>Педагог дает задание: «назовите 1-2 слова, которое приходят вам на ум, когда вы слышите  слова «наркотики», «наркомания», «алкоголь», «алкоголизм», «зависимость», «</w:t>
      </w:r>
      <w:proofErr w:type="spellStart"/>
      <w:r>
        <w:t>психоактивные</w:t>
      </w:r>
      <w:proofErr w:type="spellEnd"/>
      <w:r>
        <w:t xml:space="preserve"> вещества». </w:t>
      </w:r>
      <w:proofErr w:type="gramEnd"/>
    </w:p>
    <w:p w:rsidR="007A1879" w:rsidRDefault="007A1879" w:rsidP="007A1879">
      <w:r>
        <w:t>Участники по кругу высказывают одну-две ассоциации, которые у них вызывают  предложенные слова. Результаты записываются на ватман и обсуждаются. Ассоциации бывают разные, чаще всего они отражают личностное отношение человека к этой проблеме, даже неосознаваемое.</w:t>
      </w:r>
    </w:p>
    <w:p w:rsidR="007A1879" w:rsidRPr="007A1879" w:rsidRDefault="007A1879" w:rsidP="007A1879">
      <w:pPr>
        <w:pStyle w:val="aa"/>
        <w:numPr>
          <w:ilvl w:val="0"/>
          <w:numId w:val="2"/>
        </w:numPr>
      </w:pPr>
      <w:r w:rsidRPr="007A1879">
        <w:rPr>
          <w:bCs/>
          <w:spacing w:val="-4"/>
        </w:rPr>
        <w:t xml:space="preserve">Игра «Кот в мешке» </w:t>
      </w:r>
    </w:p>
    <w:p w:rsidR="007A1879" w:rsidRPr="007A1879" w:rsidRDefault="007A1879" w:rsidP="007A1879">
      <w:pPr>
        <w:shd w:val="clear" w:color="auto" w:fill="FFFFFF"/>
        <w:ind w:left="10" w:firstLine="533"/>
        <w:jc w:val="both"/>
      </w:pPr>
      <w:proofErr w:type="gramStart"/>
      <w:r w:rsidRPr="007A1879">
        <w:rPr>
          <w:bCs/>
          <w:spacing w:val="-3"/>
        </w:rPr>
        <w:t xml:space="preserve">Цель: дать понятие </w:t>
      </w:r>
      <w:proofErr w:type="spellStart"/>
      <w:r w:rsidRPr="007A1879">
        <w:rPr>
          <w:bCs/>
          <w:spacing w:val="-3"/>
        </w:rPr>
        <w:t>психоактивных</w:t>
      </w:r>
      <w:proofErr w:type="spellEnd"/>
      <w:r w:rsidRPr="007A1879">
        <w:rPr>
          <w:bCs/>
          <w:spacing w:val="-3"/>
        </w:rPr>
        <w:t xml:space="preserve"> веществ, «психическая» и «физическая» зависимости, а</w:t>
      </w:r>
      <w:r>
        <w:rPr>
          <w:bCs/>
        </w:rPr>
        <w:t>бстинентный синдром.</w:t>
      </w:r>
      <w:proofErr w:type="gramEnd"/>
      <w:r w:rsidRPr="007A1879">
        <w:rPr>
          <w:bCs/>
          <w:spacing w:val="-3"/>
        </w:rPr>
        <w:t xml:space="preserve"> </w:t>
      </w:r>
      <w:r>
        <w:rPr>
          <w:spacing w:val="-3"/>
        </w:rPr>
        <w:t>В</w:t>
      </w:r>
      <w:r w:rsidRPr="007A1879">
        <w:rPr>
          <w:spacing w:val="-3"/>
        </w:rPr>
        <w:t xml:space="preserve">ыяснить и обсудить мотивы, причины начала </w:t>
      </w:r>
      <w:r>
        <w:rPr>
          <w:spacing w:val="-3"/>
        </w:rPr>
        <w:t>у</w:t>
      </w:r>
      <w:r w:rsidRPr="007A1879">
        <w:rPr>
          <w:spacing w:val="-3"/>
        </w:rPr>
        <w:t xml:space="preserve">потребления </w:t>
      </w:r>
      <w:proofErr w:type="spellStart"/>
      <w:r w:rsidRPr="007A1879">
        <w:rPr>
          <w:spacing w:val="-3"/>
        </w:rPr>
        <w:t>психоакти</w:t>
      </w:r>
      <w:r>
        <w:rPr>
          <w:spacing w:val="-3"/>
        </w:rPr>
        <w:t>в</w:t>
      </w:r>
      <w:r w:rsidRPr="007A1879">
        <w:rPr>
          <w:spacing w:val="-3"/>
        </w:rPr>
        <w:t>ных</w:t>
      </w:r>
      <w:proofErr w:type="spellEnd"/>
      <w:r w:rsidRPr="007A1879">
        <w:rPr>
          <w:spacing w:val="-3"/>
        </w:rPr>
        <w:t xml:space="preserve"> веществ (нарко</w:t>
      </w:r>
      <w:r w:rsidRPr="007A1879">
        <w:t>тиков, алкоголя, сигарет).</w:t>
      </w:r>
    </w:p>
    <w:p w:rsidR="007A1879" w:rsidRPr="00167434" w:rsidRDefault="007A1879" w:rsidP="007A1879">
      <w:pPr>
        <w:shd w:val="clear" w:color="auto" w:fill="FFFFFF"/>
        <w:ind w:left="542"/>
        <w:jc w:val="both"/>
      </w:pPr>
      <w:r w:rsidRPr="007A1879">
        <w:rPr>
          <w:bCs/>
          <w:spacing w:val="-5"/>
        </w:rPr>
        <w:t>Материалы:</w:t>
      </w:r>
      <w:r w:rsidRPr="00167434">
        <w:rPr>
          <w:b/>
          <w:bCs/>
          <w:spacing w:val="-5"/>
        </w:rPr>
        <w:t xml:space="preserve"> </w:t>
      </w:r>
      <w:r w:rsidRPr="00167434">
        <w:rPr>
          <w:spacing w:val="-5"/>
        </w:rPr>
        <w:t>непрозрачная коробочка, морковка.</w:t>
      </w:r>
    </w:p>
    <w:p w:rsidR="007A1879" w:rsidRDefault="007A1879" w:rsidP="007A1879">
      <w:pPr>
        <w:shd w:val="clear" w:color="auto" w:fill="FFFFFF"/>
        <w:ind w:left="10" w:firstLine="533"/>
        <w:jc w:val="both"/>
        <w:rPr>
          <w:spacing w:val="-6"/>
        </w:rPr>
      </w:pPr>
      <w:r>
        <w:rPr>
          <w:spacing w:val="-4"/>
        </w:rPr>
        <w:t xml:space="preserve">Педагог </w:t>
      </w:r>
      <w:r w:rsidRPr="00167434">
        <w:rPr>
          <w:spacing w:val="-4"/>
        </w:rPr>
        <w:t>кладет в непрозрачную коробочку или мешочек мор</w:t>
      </w:r>
      <w:r w:rsidRPr="00167434">
        <w:rPr>
          <w:spacing w:val="-6"/>
        </w:rPr>
        <w:t>ковку</w:t>
      </w:r>
      <w:r>
        <w:rPr>
          <w:spacing w:val="-6"/>
        </w:rPr>
        <w:t xml:space="preserve">. Коробка (мешок) находится на отдельном столе. </w:t>
      </w:r>
    </w:p>
    <w:p w:rsidR="007A1879" w:rsidRPr="003F6551" w:rsidRDefault="007A1879" w:rsidP="007A1879">
      <w:pPr>
        <w:shd w:val="clear" w:color="auto" w:fill="FFFFFF"/>
        <w:ind w:left="10" w:firstLine="533"/>
        <w:jc w:val="both"/>
        <w:rPr>
          <w:b/>
          <w:spacing w:val="-5"/>
        </w:rPr>
      </w:pPr>
      <w:r>
        <w:rPr>
          <w:spacing w:val="-6"/>
        </w:rPr>
        <w:t xml:space="preserve">Педагог  говорит участникам: </w:t>
      </w:r>
      <w:r w:rsidRPr="007A1879">
        <w:rPr>
          <w:i/>
          <w:spacing w:val="-6"/>
        </w:rPr>
        <w:t xml:space="preserve">«В коробке лежит - «нельзя», «плохо», </w:t>
      </w:r>
      <w:r w:rsidRPr="007A1879">
        <w:rPr>
          <w:i/>
          <w:spacing w:val="-4"/>
        </w:rPr>
        <w:t xml:space="preserve">«запрещено». Каждый участник может проявить себя по отношению к этой коробочке </w:t>
      </w:r>
      <w:r w:rsidRPr="007A1879">
        <w:rPr>
          <w:i/>
          <w:spacing w:val="-5"/>
        </w:rPr>
        <w:t>как хочет. Вы можете  подойти и заглянуть в коробку (мешок), а можете не заглядывать».</w:t>
      </w:r>
    </w:p>
    <w:p w:rsidR="007A1879" w:rsidRDefault="007A1879" w:rsidP="007A1879">
      <w:pPr>
        <w:shd w:val="clear" w:color="auto" w:fill="FFFFFF"/>
        <w:ind w:left="10" w:firstLine="533"/>
        <w:jc w:val="both"/>
      </w:pPr>
      <w:r w:rsidRPr="00167434">
        <w:rPr>
          <w:spacing w:val="-5"/>
        </w:rPr>
        <w:t>Обычно больше половины участников выражают свое лю</w:t>
      </w:r>
      <w:r w:rsidRPr="00167434">
        <w:rPr>
          <w:spacing w:val="-6"/>
        </w:rPr>
        <w:t xml:space="preserve">бопытство и заглядывают внутрь. </w:t>
      </w:r>
      <w:r>
        <w:rPr>
          <w:spacing w:val="-6"/>
        </w:rPr>
        <w:t>Педагог в</w:t>
      </w:r>
      <w:r w:rsidRPr="00167434">
        <w:rPr>
          <w:spacing w:val="-6"/>
        </w:rPr>
        <w:t>сем напомина</w:t>
      </w:r>
      <w:r>
        <w:rPr>
          <w:spacing w:val="-6"/>
        </w:rPr>
        <w:t>е</w:t>
      </w:r>
      <w:r w:rsidRPr="00167434">
        <w:rPr>
          <w:spacing w:val="-6"/>
        </w:rPr>
        <w:t>т, что то, что леж</w:t>
      </w:r>
      <w:r>
        <w:rPr>
          <w:spacing w:val="-6"/>
        </w:rPr>
        <w:t xml:space="preserve">ит </w:t>
      </w:r>
      <w:r w:rsidRPr="00167434">
        <w:rPr>
          <w:spacing w:val="-6"/>
        </w:rPr>
        <w:t xml:space="preserve"> </w:t>
      </w:r>
      <w:r w:rsidRPr="00167434">
        <w:rPr>
          <w:spacing w:val="-4"/>
        </w:rPr>
        <w:t>в коробочке</w:t>
      </w:r>
      <w:r>
        <w:rPr>
          <w:spacing w:val="-4"/>
        </w:rPr>
        <w:t xml:space="preserve"> (мешке) </w:t>
      </w:r>
      <w:r w:rsidRPr="00167434">
        <w:rPr>
          <w:spacing w:val="-4"/>
        </w:rPr>
        <w:t>- это «плохо», «нельзя», но, несмотря на это, многие уча</w:t>
      </w:r>
      <w:r w:rsidRPr="00167434">
        <w:t>стники не захотели принять это во внимание.</w:t>
      </w:r>
    </w:p>
    <w:p w:rsidR="007A1879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>
        <w:rPr>
          <w:spacing w:val="-2"/>
        </w:rPr>
        <w:t xml:space="preserve">Педагог  обращается к участникам: </w:t>
      </w:r>
    </w:p>
    <w:p w:rsidR="007A1879" w:rsidRPr="00011B61" w:rsidRDefault="007A1879" w:rsidP="007A1879">
      <w:pPr>
        <w:shd w:val="clear" w:color="auto" w:fill="FFFFFF"/>
        <w:ind w:left="10" w:firstLine="533"/>
        <w:jc w:val="both"/>
        <w:rPr>
          <w:b/>
          <w:spacing w:val="-2"/>
        </w:rPr>
      </w:pPr>
      <w:r w:rsidRPr="00011B61">
        <w:rPr>
          <w:b/>
          <w:spacing w:val="-2"/>
        </w:rPr>
        <w:t xml:space="preserve">-  </w:t>
      </w:r>
      <w:r w:rsidRPr="007A1879">
        <w:rPr>
          <w:i/>
          <w:spacing w:val="-2"/>
        </w:rPr>
        <w:t>Что вы чувствовали, когда вам предлагали заглянуть в коробку (мешок)?</w:t>
      </w:r>
      <w:r w:rsidRPr="00011B61">
        <w:rPr>
          <w:b/>
          <w:spacing w:val="-2"/>
        </w:rPr>
        <w:t xml:space="preserve"> </w:t>
      </w:r>
    </w:p>
    <w:p w:rsidR="007A1879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>
        <w:rPr>
          <w:spacing w:val="-2"/>
        </w:rPr>
        <w:t xml:space="preserve">Так же случается и в реальной жизни, когда  нам или нашим близким  предлагают попробовать, посмотреть то, чего вы никогда не видел или имеете об этом смутное представление. </w:t>
      </w:r>
    </w:p>
    <w:p w:rsidR="007A1879" w:rsidRPr="007A1879" w:rsidRDefault="007A1879" w:rsidP="007A1879">
      <w:pPr>
        <w:shd w:val="clear" w:color="auto" w:fill="FFFFFF"/>
        <w:spacing w:before="110"/>
        <w:ind w:firstLine="540"/>
        <w:jc w:val="both"/>
        <w:rPr>
          <w:spacing w:val="-4"/>
        </w:rPr>
      </w:pPr>
      <w:r>
        <w:t>4</w:t>
      </w:r>
      <w:r w:rsidRPr="007A1879">
        <w:t xml:space="preserve">. Беседа «Причины употребления </w:t>
      </w:r>
      <w:proofErr w:type="spellStart"/>
      <w:r w:rsidRPr="007A1879">
        <w:t>психоактив</w:t>
      </w:r>
      <w:r>
        <w:t>ных</w:t>
      </w:r>
      <w:proofErr w:type="spellEnd"/>
      <w:r>
        <w:t xml:space="preserve"> веществ».</w:t>
      </w:r>
    </w:p>
    <w:p w:rsidR="007A1879" w:rsidRPr="007A1879" w:rsidRDefault="007A1879" w:rsidP="007A1879">
      <w:pPr>
        <w:shd w:val="clear" w:color="auto" w:fill="FFFFFF"/>
        <w:spacing w:before="110"/>
        <w:ind w:firstLine="540"/>
        <w:jc w:val="both"/>
      </w:pPr>
      <w:r w:rsidRPr="007A1879">
        <w:rPr>
          <w:spacing w:val="-4"/>
        </w:rPr>
        <w:t xml:space="preserve">Цель: выяснение реальных причин употребления </w:t>
      </w:r>
      <w:proofErr w:type="spellStart"/>
      <w:r w:rsidRPr="007A1879">
        <w:rPr>
          <w:spacing w:val="-4"/>
        </w:rPr>
        <w:t>психоактивных</w:t>
      </w:r>
      <w:proofErr w:type="spellEnd"/>
      <w:r w:rsidRPr="007A1879">
        <w:rPr>
          <w:spacing w:val="-4"/>
        </w:rPr>
        <w:t xml:space="preserve"> веществ.</w:t>
      </w:r>
    </w:p>
    <w:p w:rsidR="007A1879" w:rsidRPr="007A1879" w:rsidRDefault="007A1879" w:rsidP="007A1879">
      <w:pPr>
        <w:tabs>
          <w:tab w:val="left" w:pos="5805"/>
        </w:tabs>
        <w:ind w:firstLine="540"/>
      </w:pPr>
      <w:r w:rsidRPr="007A1879">
        <w:rPr>
          <w:i/>
        </w:rPr>
        <w:t xml:space="preserve"> </w:t>
      </w:r>
      <w:r w:rsidRPr="007A1879">
        <w:t>После проведения игры педагог предлагает следующие вопросы для обсуждения:</w:t>
      </w:r>
    </w:p>
    <w:p w:rsidR="007A1879" w:rsidRPr="007A1879" w:rsidRDefault="007A1879" w:rsidP="007A1879">
      <w:pPr>
        <w:tabs>
          <w:tab w:val="left" w:pos="5805"/>
        </w:tabs>
        <w:ind w:left="360"/>
        <w:jc w:val="both"/>
      </w:pPr>
      <w:r w:rsidRPr="007A1879">
        <w:rPr>
          <w:spacing w:val="-2"/>
        </w:rPr>
        <w:lastRenderedPageBreak/>
        <w:t xml:space="preserve">- </w:t>
      </w:r>
      <w:r w:rsidRPr="007A1879">
        <w:rPr>
          <w:i/>
        </w:rPr>
        <w:t>Как вы думаете, почему подростки начинают употреблять спиртные напитки, наркотики, сигареты?</w:t>
      </w:r>
    </w:p>
    <w:p w:rsidR="007A1879" w:rsidRPr="007A1879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7A1879">
        <w:rPr>
          <w:spacing w:val="-2"/>
        </w:rPr>
        <w:t xml:space="preserve">- </w:t>
      </w:r>
      <w:r w:rsidRPr="007A1879">
        <w:rPr>
          <w:i/>
          <w:spacing w:val="-2"/>
        </w:rPr>
        <w:t xml:space="preserve">Среди причин, оказывающих влияние на употребление алкоголя, сигарет, наркотиков выделяют </w:t>
      </w:r>
      <w:proofErr w:type="gramStart"/>
      <w:r w:rsidRPr="007A1879">
        <w:rPr>
          <w:i/>
          <w:spacing w:val="-2"/>
        </w:rPr>
        <w:t>следующие</w:t>
      </w:r>
      <w:proofErr w:type="gramEnd"/>
      <w:r w:rsidRPr="007A1879">
        <w:rPr>
          <w:i/>
          <w:spacing w:val="-2"/>
        </w:rPr>
        <w:t>:</w:t>
      </w:r>
    </w:p>
    <w:p w:rsidR="007A1879" w:rsidRPr="007A1879" w:rsidRDefault="007A1879" w:rsidP="007A1879">
      <w:pPr>
        <w:shd w:val="clear" w:color="auto" w:fill="FFFFFF"/>
        <w:ind w:left="10" w:firstLine="533"/>
        <w:jc w:val="both"/>
        <w:rPr>
          <w:iCs/>
          <w:spacing w:val="-2"/>
        </w:rPr>
      </w:pPr>
      <w:r w:rsidRPr="007A1879">
        <w:rPr>
          <w:bCs/>
          <w:iCs/>
          <w:spacing w:val="-2"/>
        </w:rPr>
        <w:t xml:space="preserve">Причины употребления </w:t>
      </w:r>
      <w:r w:rsidRPr="007A1879">
        <w:rPr>
          <w:spacing w:val="-2"/>
        </w:rPr>
        <w:t xml:space="preserve">алкоголя, сигарет, наркотиков </w:t>
      </w:r>
      <w:r w:rsidRPr="007A1879">
        <w:rPr>
          <w:bCs/>
          <w:iCs/>
          <w:spacing w:val="-2"/>
        </w:rPr>
        <w:t>в семье: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>1.Родители  не контролируют поведение детей вне дома;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 xml:space="preserve">2. Употребление родителями </w:t>
      </w:r>
      <w:r w:rsidRPr="0064139E">
        <w:rPr>
          <w:spacing w:val="-2"/>
        </w:rPr>
        <w:t>алкоголя, сигарет, наркотиков;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>3. Конфликты между родителями, отсутствие эмоциональной близости между родственниками;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>4. Генетическая предрасположенность к употреблению ПАВ;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>5. Отсутствие интереса к ребенку со стороны родителей;</w:t>
      </w:r>
    </w:p>
    <w:p w:rsidR="007A1879" w:rsidRPr="006F1ABC" w:rsidRDefault="007A1879" w:rsidP="007A1879">
      <w:pPr>
        <w:shd w:val="clear" w:color="auto" w:fill="FFFFFF"/>
        <w:ind w:left="10" w:firstLine="533"/>
        <w:jc w:val="both"/>
        <w:rPr>
          <w:spacing w:val="-2"/>
        </w:rPr>
      </w:pPr>
      <w:r w:rsidRPr="006F1ABC">
        <w:rPr>
          <w:spacing w:val="-2"/>
        </w:rPr>
        <w:t>6. Неправильный тип воспитания в семье (</w:t>
      </w:r>
      <w:proofErr w:type="spellStart"/>
      <w:r w:rsidRPr="006F1ABC">
        <w:rPr>
          <w:spacing w:val="-2"/>
        </w:rPr>
        <w:t>гиперопека</w:t>
      </w:r>
      <w:proofErr w:type="spellEnd"/>
      <w:r w:rsidRPr="006F1ABC">
        <w:rPr>
          <w:spacing w:val="-2"/>
        </w:rPr>
        <w:t xml:space="preserve">, </w:t>
      </w:r>
      <w:proofErr w:type="spellStart"/>
      <w:r w:rsidRPr="006F1ABC">
        <w:rPr>
          <w:spacing w:val="-2"/>
        </w:rPr>
        <w:t>гипоопека</w:t>
      </w:r>
      <w:proofErr w:type="spellEnd"/>
      <w:r w:rsidRPr="006F1ABC">
        <w:rPr>
          <w:spacing w:val="-2"/>
        </w:rPr>
        <w:t xml:space="preserve"> и т.п.); </w:t>
      </w:r>
    </w:p>
    <w:p w:rsidR="007A1879" w:rsidRDefault="007A1879" w:rsidP="00796D6D">
      <w:pPr>
        <w:shd w:val="clear" w:color="auto" w:fill="FFFFFF"/>
        <w:jc w:val="both"/>
        <w:rPr>
          <w:b/>
          <w:bCs/>
          <w:i/>
          <w:iCs/>
          <w:spacing w:val="-2"/>
        </w:rPr>
      </w:pPr>
    </w:p>
    <w:p w:rsidR="007A1879" w:rsidRPr="007A1879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7A1879">
        <w:rPr>
          <w:bCs/>
          <w:iCs/>
          <w:spacing w:val="-2"/>
        </w:rPr>
        <w:t xml:space="preserve">Причины употребления </w:t>
      </w:r>
      <w:r w:rsidRPr="007A1879">
        <w:rPr>
          <w:spacing w:val="-2"/>
        </w:rPr>
        <w:t>алкоголя, сигарет, наркотиков в</w:t>
      </w:r>
      <w:r w:rsidRPr="007A1879">
        <w:rPr>
          <w:bCs/>
          <w:iCs/>
        </w:rPr>
        <w:t xml:space="preserve"> школе:</w:t>
      </w:r>
    </w:p>
    <w:p w:rsidR="007A1879" w:rsidRPr="0064139E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53725F">
        <w:rPr>
          <w:bCs/>
          <w:iCs/>
        </w:rPr>
        <w:t xml:space="preserve">1. Недостаточное внимание преподавателей к вопросам профилактики употребления </w:t>
      </w:r>
      <w:r w:rsidRPr="0064139E">
        <w:rPr>
          <w:spacing w:val="-2"/>
        </w:rPr>
        <w:t>алкоголя, сигарет, наркотиков</w:t>
      </w:r>
      <w:r w:rsidRPr="0064139E">
        <w:rPr>
          <w:bCs/>
          <w:iCs/>
        </w:rPr>
        <w:t>;</w:t>
      </w:r>
    </w:p>
    <w:p w:rsidR="007A1879" w:rsidRPr="0053725F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53725F">
        <w:rPr>
          <w:bCs/>
          <w:iCs/>
        </w:rPr>
        <w:t>2. Смена школы и привычного окружения учащегося;</w:t>
      </w:r>
    </w:p>
    <w:p w:rsidR="007A1879" w:rsidRPr="0053725F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53725F">
        <w:rPr>
          <w:bCs/>
          <w:iCs/>
        </w:rPr>
        <w:t>3. Неблагополучный круг общения среди сверстников;</w:t>
      </w:r>
    </w:p>
    <w:p w:rsidR="007A1879" w:rsidRPr="0053725F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53725F">
        <w:rPr>
          <w:bCs/>
          <w:iCs/>
        </w:rPr>
        <w:t>4. Раннее употребление наркотиков</w:t>
      </w:r>
      <w:r>
        <w:rPr>
          <w:bCs/>
          <w:iCs/>
        </w:rPr>
        <w:t>, сигарет</w:t>
      </w:r>
      <w:r w:rsidRPr="0053725F">
        <w:rPr>
          <w:bCs/>
          <w:iCs/>
        </w:rPr>
        <w:t xml:space="preserve"> и алкогольных напитков;</w:t>
      </w:r>
    </w:p>
    <w:p w:rsidR="007A1879" w:rsidRPr="0053725F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53725F">
        <w:rPr>
          <w:bCs/>
          <w:iCs/>
        </w:rPr>
        <w:t xml:space="preserve">5. Асоциальное поведение: кражи, бродяжничество </w:t>
      </w:r>
    </w:p>
    <w:p w:rsidR="007A1879" w:rsidRDefault="007A1879" w:rsidP="007A1879">
      <w:pPr>
        <w:shd w:val="clear" w:color="auto" w:fill="FFFFFF"/>
        <w:ind w:left="10" w:firstLine="533"/>
        <w:jc w:val="both"/>
        <w:rPr>
          <w:b/>
          <w:bCs/>
          <w:i/>
          <w:iCs/>
          <w:spacing w:val="-2"/>
        </w:rPr>
      </w:pPr>
    </w:p>
    <w:p w:rsidR="007A1879" w:rsidRPr="00796D6D" w:rsidRDefault="007A1879" w:rsidP="007A1879">
      <w:pPr>
        <w:shd w:val="clear" w:color="auto" w:fill="FFFFFF"/>
        <w:ind w:left="10" w:firstLine="533"/>
        <w:jc w:val="both"/>
        <w:rPr>
          <w:bCs/>
          <w:iCs/>
        </w:rPr>
      </w:pPr>
      <w:r w:rsidRPr="00796D6D">
        <w:rPr>
          <w:bCs/>
          <w:iCs/>
          <w:spacing w:val="-2"/>
        </w:rPr>
        <w:t xml:space="preserve">Причины употребления </w:t>
      </w:r>
      <w:r w:rsidRPr="00796D6D">
        <w:rPr>
          <w:spacing w:val="-2"/>
        </w:rPr>
        <w:t xml:space="preserve">алкоголя, сигарет, наркотиков </w:t>
      </w:r>
      <w:r w:rsidRPr="00796D6D">
        <w:rPr>
          <w:bCs/>
          <w:iCs/>
        </w:rPr>
        <w:t>в обществе:</w:t>
      </w:r>
    </w:p>
    <w:p w:rsidR="007A1879" w:rsidRPr="0072779B" w:rsidRDefault="00A95C0F" w:rsidP="00A95C0F">
      <w:pPr>
        <w:shd w:val="clear" w:color="auto" w:fill="FFFFFF"/>
        <w:jc w:val="both"/>
      </w:pPr>
      <w:r>
        <w:t xml:space="preserve">         1.</w:t>
      </w:r>
      <w:r w:rsidR="007A1879" w:rsidRPr="0072779B">
        <w:t>Законы и общественные нормы, не препятствующие употреблению алкоголя;</w:t>
      </w:r>
    </w:p>
    <w:p w:rsidR="007A1879" w:rsidRPr="0072779B" w:rsidRDefault="00A95C0F" w:rsidP="00A95C0F">
      <w:pPr>
        <w:shd w:val="clear" w:color="auto" w:fill="FFFFFF"/>
        <w:ind w:left="568"/>
        <w:jc w:val="both"/>
      </w:pPr>
      <w:r>
        <w:t>2.</w:t>
      </w:r>
      <w:r w:rsidR="00796D6D">
        <w:t>Н</w:t>
      </w:r>
      <w:r w:rsidR="007A1879">
        <w:t xml:space="preserve">аркотики, сигареты, спиртные напитки </w:t>
      </w:r>
      <w:proofErr w:type="gramStart"/>
      <w:r w:rsidR="007A1879" w:rsidRPr="0072779B">
        <w:t>легко доступны</w:t>
      </w:r>
      <w:proofErr w:type="gramEnd"/>
      <w:r w:rsidR="007A1879" w:rsidRPr="0072779B">
        <w:t xml:space="preserve"> и дешевы;</w:t>
      </w:r>
    </w:p>
    <w:p w:rsidR="007A1879" w:rsidRPr="0072779B" w:rsidRDefault="00A95C0F" w:rsidP="00A95C0F">
      <w:pPr>
        <w:shd w:val="clear" w:color="auto" w:fill="FFFFFF"/>
        <w:ind w:left="568"/>
        <w:jc w:val="both"/>
      </w:pPr>
      <w:r>
        <w:t>3.</w:t>
      </w:r>
      <w:r w:rsidR="007A1879" w:rsidRPr="0072779B">
        <w:t>Неблагоприятный социально-экономический климат в обществе;</w:t>
      </w:r>
    </w:p>
    <w:p w:rsidR="007A1879" w:rsidRPr="00167434" w:rsidRDefault="007A1879" w:rsidP="007A1879">
      <w:pPr>
        <w:shd w:val="clear" w:color="auto" w:fill="FFFFFF"/>
        <w:ind w:left="10" w:firstLine="533"/>
        <w:jc w:val="both"/>
      </w:pPr>
    </w:p>
    <w:p w:rsidR="007A1879" w:rsidRPr="00796D6D" w:rsidRDefault="007A1879" w:rsidP="007A1879">
      <w:pPr>
        <w:tabs>
          <w:tab w:val="left" w:pos="5805"/>
        </w:tabs>
        <w:ind w:firstLine="540"/>
        <w:jc w:val="both"/>
        <w:rPr>
          <w:i/>
        </w:rPr>
      </w:pPr>
      <w:proofErr w:type="gramStart"/>
      <w:r w:rsidRPr="00796D6D">
        <w:rPr>
          <w:bCs/>
          <w:i/>
          <w:iCs/>
        </w:rPr>
        <w:t xml:space="preserve">Педагог сообщает о том, что в алкоголь (вино, пиво, крепкие напитки, напитки домашнего приготовления), сигареты, сигары, трубочный табак, жевательный табак (содержат никотин и смолы), наркотики называются  </w:t>
      </w:r>
      <w:proofErr w:type="spellStart"/>
      <w:r w:rsidRPr="00796D6D">
        <w:rPr>
          <w:bCs/>
          <w:i/>
          <w:iCs/>
        </w:rPr>
        <w:t>психоактивными</w:t>
      </w:r>
      <w:proofErr w:type="spellEnd"/>
      <w:r w:rsidRPr="00796D6D">
        <w:rPr>
          <w:bCs/>
          <w:i/>
          <w:iCs/>
        </w:rPr>
        <w:t xml:space="preserve"> веществами.</w:t>
      </w:r>
      <w:proofErr w:type="gramEnd"/>
    </w:p>
    <w:p w:rsidR="007A1879" w:rsidRDefault="007A1879" w:rsidP="00A95C0F">
      <w:pPr>
        <w:spacing w:after="120"/>
        <w:ind w:firstLine="540"/>
        <w:jc w:val="both"/>
      </w:pPr>
      <w:r>
        <w:rPr>
          <w:b/>
          <w:bCs/>
          <w:i/>
          <w:iCs/>
        </w:rPr>
        <w:t xml:space="preserve"> </w:t>
      </w:r>
      <w:r>
        <w:t>Никотин, содержащийся в сигаретах, в чистой форме -  смертельный яд! Инъекция одной капли (70 мг) способна убить мужчину среднего размера за несколько минут. Большинство сигарет, тем не менее, содержит от 0,2 мг до 2,2 мг. И это вещество накапливается в организме. Смолы, угарный газ – другие ядовитые  вещества, которые возникают при горении табака и  являются причиной или развития рака легких.</w:t>
      </w:r>
      <w:r w:rsidRPr="00CA02DB">
        <w:t xml:space="preserve"> </w:t>
      </w:r>
      <w:r>
        <w:t xml:space="preserve">Сегодня курить, употреблять спиртные напитки и наркотики  – это вовсе не модно, не </w:t>
      </w:r>
      <w:proofErr w:type="gramStart"/>
      <w:r>
        <w:t>здорово</w:t>
      </w:r>
      <w:proofErr w:type="gramEnd"/>
      <w:r>
        <w:t xml:space="preserve">! </w:t>
      </w:r>
    </w:p>
    <w:p w:rsidR="00A95C0F" w:rsidRPr="00A95C0F" w:rsidRDefault="00A95C0F" w:rsidP="00A95C0F">
      <w:pPr>
        <w:pStyle w:val="aa"/>
        <w:numPr>
          <w:ilvl w:val="0"/>
          <w:numId w:val="2"/>
        </w:numPr>
        <w:spacing w:after="120"/>
        <w:jc w:val="both"/>
        <w:rPr>
          <w:b/>
        </w:rPr>
      </w:pPr>
      <w:r>
        <w:t>Упражнение «Учимся говорить «НЕТ».</w:t>
      </w:r>
    </w:p>
    <w:p w:rsidR="00A95C0F" w:rsidRDefault="00A95C0F" w:rsidP="00A95C0F">
      <w:pPr>
        <w:pStyle w:val="aa"/>
        <w:spacing w:after="120"/>
        <w:ind w:left="660"/>
        <w:jc w:val="both"/>
      </w:pPr>
      <w:r>
        <w:t xml:space="preserve">Каждый из участников проходит по кругу, останавливаясь перед товарищами. </w:t>
      </w:r>
      <w:proofErr w:type="gramStart"/>
      <w:r>
        <w:t>Сидящие по очереди обращаются к нему с просьбой (любой).</w:t>
      </w:r>
      <w:proofErr w:type="gramEnd"/>
      <w:r>
        <w:t xml:space="preserve"> Задача: сказать «нет», при этом обосновав свой отказ.</w:t>
      </w:r>
    </w:p>
    <w:p w:rsidR="00A95C0F" w:rsidRDefault="00A95C0F" w:rsidP="00A95C0F">
      <w:pPr>
        <w:pStyle w:val="aa"/>
        <w:spacing w:after="120"/>
        <w:ind w:left="660"/>
        <w:jc w:val="both"/>
      </w:pPr>
      <w:r>
        <w:t xml:space="preserve">Потом разыгрывается ситуация, в которой один подросток предлагает попробовать выпить, закурить, принять легкий наркотик, а другой должен отказаться. </w:t>
      </w:r>
    </w:p>
    <w:p w:rsidR="00A95C0F" w:rsidRDefault="00A95C0F" w:rsidP="00A95C0F">
      <w:pPr>
        <w:pStyle w:val="aa"/>
        <w:spacing w:after="120"/>
        <w:ind w:left="660"/>
        <w:jc w:val="both"/>
      </w:pPr>
      <w:r>
        <w:t>Примеры предложения употребления ПАВ: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a)</w:t>
      </w:r>
      <w:r>
        <w:tab/>
        <w:t>«Хочешь пива? Почему нет? Тебе запрещают родители?»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b)</w:t>
      </w:r>
      <w:r>
        <w:tab/>
        <w:t>«Пожалуйста, я уже налил тебе! Почему бы тебе не выпить стакан вина?»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c)</w:t>
      </w:r>
      <w:r>
        <w:tab/>
        <w:t xml:space="preserve">«Ты не пьешь? </w:t>
      </w:r>
      <w:proofErr w:type="gramStart"/>
      <w:r>
        <w:t>Слабак</w:t>
      </w:r>
      <w:proofErr w:type="gramEnd"/>
      <w:r>
        <w:t>! Тебе еще нужно пить молоко!»</w:t>
      </w:r>
    </w:p>
    <w:p w:rsidR="00A95C0F" w:rsidRDefault="004B038A" w:rsidP="004B038A">
      <w:pPr>
        <w:pStyle w:val="aa"/>
        <w:spacing w:after="120"/>
        <w:ind w:left="660"/>
        <w:jc w:val="both"/>
      </w:pPr>
      <w:r>
        <w:t>d)</w:t>
      </w:r>
      <w:r>
        <w:tab/>
        <w:t>«Не будь таким несговорчивым! Выпей чего-нибудь с нами!»</w:t>
      </w:r>
    </w:p>
    <w:p w:rsidR="004B038A" w:rsidRDefault="004B038A" w:rsidP="004B038A">
      <w:pPr>
        <w:pStyle w:val="aa"/>
        <w:spacing w:after="120"/>
        <w:ind w:left="660"/>
        <w:jc w:val="both"/>
      </w:pPr>
    </w:p>
    <w:p w:rsidR="004B038A" w:rsidRDefault="004B038A" w:rsidP="004B038A">
      <w:pPr>
        <w:pStyle w:val="aa"/>
        <w:spacing w:after="120"/>
        <w:ind w:left="660"/>
        <w:jc w:val="both"/>
      </w:pPr>
      <w:r>
        <w:t>Примеры конструктивного реагирования: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1.</w:t>
      </w:r>
      <w:r>
        <w:tab/>
        <w:t>Нет, спасибо, я не хочу неприятностей с родителями (учителями, друзьями, и т.д.)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2.</w:t>
      </w:r>
      <w:r>
        <w:tab/>
        <w:t>Нет, спасибо, мне не нравится запах (вкус)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3.</w:t>
      </w:r>
      <w:r>
        <w:tab/>
        <w:t>Нет, спасибо, я не пью.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4.</w:t>
      </w:r>
      <w:r>
        <w:tab/>
        <w:t>Нет, спасибо, это не для меня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5.</w:t>
      </w:r>
      <w:r>
        <w:tab/>
        <w:t>Нет, спасибо, мне еще надо заниматься допоздна.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6.</w:t>
      </w:r>
      <w:r>
        <w:tab/>
        <w:t>Нет, спасибо, мне необходимо иметь ясную голову.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7.           Нет, спасибо, я потом чувствую себя усталым.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8.           Нет, спасибо, мне на тренировку.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lastRenderedPageBreak/>
        <w:t>9.          Спасибо нет.</w:t>
      </w:r>
    </w:p>
    <w:p w:rsidR="004B038A" w:rsidRDefault="004B038A" w:rsidP="004B038A">
      <w:pPr>
        <w:pStyle w:val="aa"/>
        <w:spacing w:after="120"/>
        <w:ind w:left="660"/>
        <w:jc w:val="both"/>
      </w:pPr>
    </w:p>
    <w:p w:rsidR="004B038A" w:rsidRDefault="004B038A" w:rsidP="004B038A">
      <w:pPr>
        <w:pStyle w:val="aa"/>
        <w:spacing w:after="120"/>
        <w:ind w:left="660"/>
        <w:jc w:val="both"/>
      </w:pPr>
      <w:r>
        <w:t>После упражнения идет обсуждение.</w:t>
      </w:r>
    </w:p>
    <w:p w:rsidR="004B038A" w:rsidRDefault="004B038A" w:rsidP="004B038A">
      <w:pPr>
        <w:pStyle w:val="aa"/>
        <w:spacing w:after="120"/>
        <w:ind w:left="660"/>
        <w:jc w:val="both"/>
      </w:pPr>
    </w:p>
    <w:p w:rsidR="004B038A" w:rsidRPr="004B038A" w:rsidRDefault="004B038A" w:rsidP="004B038A">
      <w:pPr>
        <w:pStyle w:val="aa"/>
        <w:numPr>
          <w:ilvl w:val="0"/>
          <w:numId w:val="2"/>
        </w:numPr>
        <w:spacing w:after="120"/>
        <w:jc w:val="both"/>
        <w:rPr>
          <w:b/>
        </w:rPr>
      </w:pPr>
      <w:r>
        <w:t>Мозговой штурм «Учимся противостоять влиянию»: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 xml:space="preserve">Подросткам предлагается </w:t>
      </w:r>
      <w:proofErr w:type="gramStart"/>
      <w:r>
        <w:t>обсудить</w:t>
      </w:r>
      <w:proofErr w:type="gramEnd"/>
      <w:r>
        <w:t xml:space="preserve"> что такое влияние и на что или на кого можно повлиять.</w:t>
      </w:r>
    </w:p>
    <w:p w:rsidR="004B038A" w:rsidRDefault="004B038A" w:rsidP="004B038A">
      <w:pPr>
        <w:pStyle w:val="aa"/>
        <w:spacing w:after="120"/>
        <w:ind w:left="660"/>
        <w:jc w:val="both"/>
      </w:pPr>
      <w:r>
        <w:t>Психолог дает нужные определения, объяснения, дополняя или поправляя участников группы.</w:t>
      </w:r>
    </w:p>
    <w:p w:rsidR="004B038A" w:rsidRDefault="004B038A" w:rsidP="004B038A">
      <w:pPr>
        <w:pStyle w:val="aa"/>
        <w:spacing w:after="120"/>
        <w:ind w:left="660"/>
        <w:jc w:val="both"/>
      </w:pPr>
    </w:p>
    <w:p w:rsidR="004B038A" w:rsidRPr="004B038A" w:rsidRDefault="004B038A" w:rsidP="004B038A">
      <w:pPr>
        <w:pStyle w:val="aa"/>
        <w:numPr>
          <w:ilvl w:val="0"/>
          <w:numId w:val="2"/>
        </w:numPr>
        <w:spacing w:after="120"/>
        <w:jc w:val="both"/>
      </w:pPr>
      <w:r w:rsidRPr="004B038A">
        <w:t>Дискуссия «Мифы и реальность о влиянии и последствиях употребления ПАВ (</w:t>
      </w:r>
      <w:proofErr w:type="spellStart"/>
      <w:r w:rsidRPr="004B038A">
        <w:t>психоактивных</w:t>
      </w:r>
      <w:proofErr w:type="spellEnd"/>
      <w:r>
        <w:t xml:space="preserve"> веществ) на организм человека».</w:t>
      </w:r>
    </w:p>
    <w:p w:rsidR="004B038A" w:rsidRPr="004B038A" w:rsidRDefault="004B038A" w:rsidP="004B038A">
      <w:pPr>
        <w:spacing w:after="120"/>
        <w:jc w:val="both"/>
      </w:pPr>
      <w:r w:rsidRPr="004B038A">
        <w:t>Цель: повышение психологической культуры учащихся и формирование  установки на ведение здорового образа жизни.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 Психолог: </w:t>
      </w:r>
      <w:r w:rsidRPr="004B038A">
        <w:rPr>
          <w:i/>
        </w:rPr>
        <w:t>Предлагаю разделиться на 2 команды. Вы получите карточки с утверждениями. Одна команда будет дискутировать «за» употребление ПАВ, другая – «против» употребление ПАВ. Вам необходимо за 5-7 минут внутри вашей группы обсудить данные утверждения и защитить их.</w:t>
      </w:r>
      <w:r w:rsidRPr="004B038A">
        <w:t xml:space="preserve"> </w:t>
      </w:r>
    </w:p>
    <w:p w:rsidR="004B038A" w:rsidRPr="004B038A" w:rsidRDefault="004B038A" w:rsidP="004B038A">
      <w:pPr>
        <w:spacing w:after="120"/>
        <w:jc w:val="both"/>
      </w:pPr>
      <w:r w:rsidRPr="004B038A">
        <w:t>Это следующие вопросы: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1) Алкоголь – это  депрессант. Он угнетает                 1) Алкоголь – это стимулирующее 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 деятельность головного и спинного мозга</w:t>
      </w:r>
      <w:proofErr w:type="gramStart"/>
      <w:r w:rsidRPr="004B038A">
        <w:t>.</w:t>
      </w:r>
      <w:proofErr w:type="gramEnd"/>
      <w:r w:rsidRPr="004B038A">
        <w:tab/>
      </w:r>
      <w:proofErr w:type="gramStart"/>
      <w:r w:rsidRPr="004B038A">
        <w:t>с</w:t>
      </w:r>
      <w:proofErr w:type="gramEnd"/>
      <w:r w:rsidRPr="004B038A">
        <w:t>редство; его употребление ведет</w:t>
      </w:r>
    </w:p>
    <w:p w:rsidR="004B038A" w:rsidRPr="004B038A" w:rsidRDefault="004B038A" w:rsidP="004B038A">
      <w:pPr>
        <w:spacing w:after="120"/>
        <w:jc w:val="both"/>
      </w:pPr>
      <w:r w:rsidRPr="004B038A">
        <w:tab/>
        <w:t>к поднятию бодрости духа.</w:t>
      </w: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  <w:r w:rsidRPr="004B038A">
        <w:t>2) Зависимость от наркотиков – реальна.</w:t>
      </w:r>
      <w:r>
        <w:t xml:space="preserve">  </w:t>
      </w:r>
      <w:r w:rsidRPr="004B038A">
        <w:t xml:space="preserve"> </w:t>
      </w:r>
      <w:r w:rsidRPr="004B038A">
        <w:tab/>
        <w:t xml:space="preserve">2) Зависимость от наркотиков – это </w:t>
      </w:r>
    </w:p>
    <w:p w:rsidR="004B038A" w:rsidRPr="004B038A" w:rsidRDefault="004B038A" w:rsidP="004B038A">
      <w:pPr>
        <w:spacing w:after="120"/>
        <w:jc w:val="both"/>
      </w:pPr>
      <w:r w:rsidRPr="004B038A">
        <w:t>Она бывает одновременно физической</w:t>
      </w:r>
      <w:r w:rsidRPr="004B038A">
        <w:tab/>
      </w:r>
      <w:r>
        <w:t xml:space="preserve">                   </w:t>
      </w:r>
      <w:r w:rsidRPr="004B038A">
        <w:t>просто состояние души.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 и психической.</w:t>
      </w: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  <w:rPr>
          <w:i/>
        </w:rPr>
      </w:pPr>
      <w:r w:rsidRPr="004B038A">
        <w:rPr>
          <w:i/>
        </w:rPr>
        <w:t>- Объяснить, что такое «привыкание» к спиртным напиткам, сигаретам, наркотикам и как оно происходит?</w:t>
      </w:r>
    </w:p>
    <w:p w:rsidR="004B038A" w:rsidRPr="004B038A" w:rsidRDefault="004B038A" w:rsidP="004B038A">
      <w:pPr>
        <w:spacing w:after="120"/>
        <w:jc w:val="both"/>
      </w:pPr>
      <w:r w:rsidRPr="004B038A">
        <w:t>Педагог сообщает о том, что в результате  употребления наркотиков, спиртных напитков, сигарет  фор</w:t>
      </w:r>
      <w:r>
        <w:t>мируются два вида зависимостей.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 </w:t>
      </w:r>
      <w:proofErr w:type="spellStart"/>
      <w:r w:rsidRPr="004B038A">
        <w:t>Психоактивные</w:t>
      </w:r>
      <w:proofErr w:type="spellEnd"/>
      <w:r w:rsidRPr="004B038A">
        <w:t xml:space="preserve"> вещества, вызывающие зависимость, изменяют сознание.</w:t>
      </w: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  <w:r w:rsidRPr="004B038A">
        <w:t xml:space="preserve">Психическая зависимость – это неосознанная потребность в употреблении конкретного </w:t>
      </w:r>
      <w:proofErr w:type="spellStart"/>
      <w:r w:rsidRPr="004B038A">
        <w:t>психоактивного</w:t>
      </w:r>
      <w:proofErr w:type="spellEnd"/>
      <w:r w:rsidRPr="004B038A">
        <w:t xml:space="preserve"> вещества для достижения желаемых психотропных эффектов.</w:t>
      </w:r>
    </w:p>
    <w:p w:rsidR="004B038A" w:rsidRPr="004B038A" w:rsidRDefault="004B038A" w:rsidP="004B038A">
      <w:pPr>
        <w:spacing w:after="120"/>
        <w:jc w:val="both"/>
      </w:pPr>
      <w:r w:rsidRPr="004B038A">
        <w:t>Как же возникает психическая зависимость?</w:t>
      </w:r>
    </w:p>
    <w:p w:rsidR="004B038A" w:rsidRPr="004B038A" w:rsidRDefault="004B038A" w:rsidP="004B038A">
      <w:pPr>
        <w:spacing w:after="120"/>
        <w:jc w:val="both"/>
      </w:pPr>
      <w:r w:rsidRPr="004B038A">
        <w:t>a)</w:t>
      </w:r>
      <w:r w:rsidRPr="004B038A">
        <w:tab/>
        <w:t xml:space="preserve">После знакомства с </w:t>
      </w:r>
      <w:proofErr w:type="spellStart"/>
      <w:r w:rsidRPr="004B038A">
        <w:t>психоактивным</w:t>
      </w:r>
      <w:proofErr w:type="spellEnd"/>
      <w:r w:rsidRPr="004B038A">
        <w:t xml:space="preserve"> веществом происходит получение эйфории.</w:t>
      </w:r>
    </w:p>
    <w:p w:rsidR="004B038A" w:rsidRPr="004B038A" w:rsidRDefault="004B038A" w:rsidP="004B038A">
      <w:pPr>
        <w:spacing w:after="120"/>
        <w:jc w:val="both"/>
      </w:pPr>
      <w:r w:rsidRPr="004B038A">
        <w:t>b)</w:t>
      </w:r>
      <w:r w:rsidRPr="004B038A">
        <w:tab/>
        <w:t>Фиксирование эйфории  в сознании, подсознании.</w:t>
      </w:r>
    </w:p>
    <w:p w:rsidR="004B038A" w:rsidRPr="004B038A" w:rsidRDefault="004B038A" w:rsidP="004B038A">
      <w:pPr>
        <w:spacing w:after="120"/>
        <w:jc w:val="both"/>
      </w:pPr>
      <w:r w:rsidRPr="004B038A">
        <w:t>c)</w:t>
      </w:r>
      <w:r w:rsidRPr="004B038A">
        <w:tab/>
        <w:t xml:space="preserve">В дальнейшем стремление к получению эйфории еще раз.  </w:t>
      </w:r>
    </w:p>
    <w:p w:rsidR="004B038A" w:rsidRPr="004B038A" w:rsidRDefault="004B038A" w:rsidP="004B038A">
      <w:pPr>
        <w:spacing w:after="120"/>
        <w:jc w:val="both"/>
      </w:pPr>
      <w:r w:rsidRPr="004B038A">
        <w:t>Физическая зависимость – это состояние необходимой потребности для потребления конкретного вещества, в случае прекращения которого развивается абстинентный синдром.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Абстинентный синдром (состояние) – комплекс психопатологических, вегетососудистых, неврологических расстройств, возникающих после прекращения приема </w:t>
      </w:r>
      <w:proofErr w:type="spellStart"/>
      <w:r w:rsidRPr="004B038A">
        <w:t>психоактивного</w:t>
      </w:r>
      <w:proofErr w:type="spellEnd"/>
      <w:r w:rsidRPr="004B038A">
        <w:t xml:space="preserve"> вещества, </w:t>
      </w:r>
      <w:proofErr w:type="gramStart"/>
      <w:r w:rsidRPr="004B038A">
        <w:t>при чем</w:t>
      </w:r>
      <w:proofErr w:type="gramEnd"/>
      <w:r w:rsidRPr="004B038A">
        <w:t xml:space="preserve"> постоянно.</w:t>
      </w: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  <w:r w:rsidRPr="004B038A">
        <w:t xml:space="preserve">3) Если алкоголь попал  в кровь, то нет                     3) Чашка крепкого черного кофе, глоток </w:t>
      </w:r>
    </w:p>
    <w:p w:rsidR="004B038A" w:rsidRPr="004B038A" w:rsidRDefault="004B038A" w:rsidP="004B038A">
      <w:pPr>
        <w:spacing w:after="120"/>
        <w:jc w:val="both"/>
      </w:pPr>
      <w:r w:rsidRPr="004B038A">
        <w:lastRenderedPageBreak/>
        <w:t>способа ускорить процесс обмена веще</w:t>
      </w:r>
      <w:proofErr w:type="gramStart"/>
      <w:r w:rsidRPr="004B038A">
        <w:t>ств</w:t>
      </w:r>
      <w:r w:rsidRPr="004B038A">
        <w:tab/>
        <w:t>св</w:t>
      </w:r>
      <w:proofErr w:type="gramEnd"/>
      <w:r w:rsidRPr="004B038A">
        <w:t xml:space="preserve">ежего воздуха или холодный душ 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 для более быстрого выведения его из организма</w:t>
      </w:r>
      <w:proofErr w:type="gramStart"/>
      <w:r w:rsidRPr="004B038A">
        <w:t>.</w:t>
      </w:r>
      <w:proofErr w:type="gramEnd"/>
      <w:r w:rsidRPr="004B038A">
        <w:tab/>
      </w:r>
      <w:proofErr w:type="gramStart"/>
      <w:r w:rsidRPr="004B038A">
        <w:t>п</w:t>
      </w:r>
      <w:proofErr w:type="gramEnd"/>
      <w:r w:rsidRPr="004B038A">
        <w:t xml:space="preserve">омогут вам протрезвиться, если вы </w:t>
      </w:r>
    </w:p>
    <w:p w:rsidR="004B038A" w:rsidRPr="004B038A" w:rsidRDefault="004B038A" w:rsidP="004B038A">
      <w:pPr>
        <w:spacing w:after="120"/>
        <w:jc w:val="both"/>
      </w:pPr>
      <w:r w:rsidRPr="004B038A">
        <w:tab/>
        <w:t xml:space="preserve">намереваетесь вести машину, </w:t>
      </w:r>
    </w:p>
    <w:p w:rsidR="004B038A" w:rsidRPr="004B038A" w:rsidRDefault="004B038A" w:rsidP="004B038A">
      <w:pPr>
        <w:spacing w:after="120"/>
        <w:jc w:val="both"/>
      </w:pPr>
      <w:r w:rsidRPr="004B038A">
        <w:tab/>
        <w:t>употребив перед этим алкоголь.</w:t>
      </w: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</w:p>
    <w:p w:rsidR="004B038A" w:rsidRPr="004B038A" w:rsidRDefault="004B038A" w:rsidP="004B038A">
      <w:pPr>
        <w:spacing w:after="120"/>
        <w:jc w:val="both"/>
      </w:pPr>
      <w:r w:rsidRPr="004B038A">
        <w:t>4) Употребление алкоголя вызывает</w:t>
      </w:r>
      <w:r w:rsidRPr="004B038A">
        <w:tab/>
      </w:r>
      <w:r>
        <w:t xml:space="preserve">                             </w:t>
      </w:r>
      <w:r w:rsidRPr="004B038A">
        <w:t>4) Употребление алкоголя согревает</w:t>
      </w:r>
    </w:p>
    <w:p w:rsidR="004B038A" w:rsidRPr="004B038A" w:rsidRDefault="004B038A" w:rsidP="004B038A">
      <w:pPr>
        <w:spacing w:after="120"/>
        <w:jc w:val="both"/>
      </w:pPr>
      <w:r w:rsidRPr="004B038A">
        <w:t>расширение кровеносных сосудов у поверхности</w:t>
      </w:r>
      <w:r w:rsidRPr="004B038A">
        <w:tab/>
      </w:r>
      <w:r>
        <w:t xml:space="preserve">                     </w:t>
      </w:r>
      <w:r w:rsidRPr="004B038A">
        <w:t>тело.</w:t>
      </w:r>
    </w:p>
    <w:p w:rsidR="004B038A" w:rsidRPr="004B038A" w:rsidRDefault="004B038A" w:rsidP="004B038A">
      <w:pPr>
        <w:spacing w:after="120"/>
        <w:jc w:val="both"/>
      </w:pPr>
      <w:r w:rsidRPr="004B038A">
        <w:t xml:space="preserve">кожи. Хотя расширение создает ощущение тепла, </w:t>
      </w:r>
    </w:p>
    <w:p w:rsidR="004B038A" w:rsidRPr="004B038A" w:rsidRDefault="004B038A" w:rsidP="004B038A">
      <w:pPr>
        <w:spacing w:after="120"/>
        <w:jc w:val="both"/>
      </w:pPr>
      <w:r w:rsidRPr="004B038A">
        <w:t>организм на самом деле теряет тепло быстрее, тем</w:t>
      </w:r>
    </w:p>
    <w:p w:rsidR="004B038A" w:rsidRPr="004B038A" w:rsidRDefault="004B038A" w:rsidP="004B038A">
      <w:pPr>
        <w:spacing w:after="120"/>
        <w:jc w:val="both"/>
      </w:pPr>
      <w:proofErr w:type="gramStart"/>
      <w:r w:rsidRPr="004B038A">
        <w:t>самым</w:t>
      </w:r>
      <w:proofErr w:type="gramEnd"/>
      <w:r w:rsidRPr="004B038A">
        <w:t xml:space="preserve"> вызывая снижение температуры тела.</w:t>
      </w:r>
    </w:p>
    <w:p w:rsidR="004B038A" w:rsidRDefault="004B038A" w:rsidP="004B038A">
      <w:pPr>
        <w:spacing w:after="120"/>
        <w:jc w:val="both"/>
        <w:rPr>
          <w:b/>
        </w:rPr>
      </w:pPr>
      <w:r w:rsidRPr="004B038A">
        <w:rPr>
          <w:b/>
        </w:rPr>
        <w:t xml:space="preserve">        </w:t>
      </w:r>
    </w:p>
    <w:p w:rsidR="004B038A" w:rsidRPr="00003A9D" w:rsidRDefault="00003A9D" w:rsidP="00003A9D">
      <w:pPr>
        <w:pStyle w:val="aa"/>
        <w:numPr>
          <w:ilvl w:val="0"/>
          <w:numId w:val="2"/>
        </w:numPr>
        <w:spacing w:after="120"/>
        <w:jc w:val="both"/>
        <w:rPr>
          <w:b/>
        </w:rPr>
      </w:pPr>
      <w:r>
        <w:t xml:space="preserve">Упражнение «Здоровый образ жизни – это </w:t>
      </w:r>
      <w:proofErr w:type="gramStart"/>
      <w:r>
        <w:t>здорово</w:t>
      </w:r>
      <w:proofErr w:type="gramEnd"/>
      <w:r>
        <w:t>».</w:t>
      </w:r>
    </w:p>
    <w:p w:rsidR="00003A9D" w:rsidRDefault="00003A9D" w:rsidP="00003A9D">
      <w:pPr>
        <w:pStyle w:val="aa"/>
        <w:spacing w:after="120"/>
        <w:ind w:left="660"/>
        <w:jc w:val="both"/>
      </w:pPr>
      <w:r>
        <w:t>Привести участников группы к тому, что здоровый образ жизни – это намного приятнее, привлекательнее, что это ЗДОРОВО!</w:t>
      </w:r>
    </w:p>
    <w:p w:rsidR="00003A9D" w:rsidRDefault="00003A9D" w:rsidP="00003A9D">
      <w:pPr>
        <w:pStyle w:val="aa"/>
        <w:spacing w:after="120"/>
        <w:ind w:left="660"/>
        <w:jc w:val="both"/>
      </w:pPr>
      <w:r>
        <w:t xml:space="preserve">Создание </w:t>
      </w:r>
      <w:proofErr w:type="spellStart"/>
      <w:r>
        <w:t>агитплаката</w:t>
      </w:r>
      <w:proofErr w:type="spellEnd"/>
      <w:r>
        <w:t>, рекламы, миниатюры на тему «Здоровый образ жизни – это ЗДОРОВО».</w:t>
      </w:r>
    </w:p>
    <w:p w:rsidR="00003A9D" w:rsidRDefault="00003A9D" w:rsidP="00003A9D">
      <w:pPr>
        <w:pStyle w:val="aa"/>
        <w:spacing w:after="120"/>
        <w:ind w:left="660"/>
        <w:jc w:val="both"/>
      </w:pPr>
    </w:p>
    <w:p w:rsidR="00FB6474" w:rsidRPr="00FB6474" w:rsidRDefault="00003A9D" w:rsidP="00003A9D">
      <w:pPr>
        <w:pStyle w:val="aa"/>
        <w:numPr>
          <w:ilvl w:val="0"/>
          <w:numId w:val="2"/>
        </w:numPr>
        <w:spacing w:after="120"/>
        <w:jc w:val="both"/>
        <w:rPr>
          <w:b/>
        </w:rPr>
      </w:pPr>
      <w:r>
        <w:t xml:space="preserve">Обсуждение </w:t>
      </w:r>
      <w:r w:rsidR="00FB6474">
        <w:t>тренинга, рефлексия.</w:t>
      </w:r>
    </w:p>
    <w:p w:rsidR="00FB6474" w:rsidRDefault="00FB6474" w:rsidP="00FB6474">
      <w:pPr>
        <w:spacing w:after="120"/>
        <w:ind w:left="300"/>
        <w:jc w:val="both"/>
      </w:pPr>
    </w:p>
    <w:p w:rsidR="00FB6474" w:rsidRDefault="00FB6474" w:rsidP="00FB6474">
      <w:pPr>
        <w:spacing w:after="120"/>
        <w:ind w:left="300"/>
        <w:jc w:val="both"/>
      </w:pPr>
      <w:r>
        <w:rPr>
          <w:lang w:val="en-US"/>
        </w:rPr>
        <w:t>III</w:t>
      </w:r>
      <w:r w:rsidRPr="00FB6474">
        <w:t>.</w:t>
      </w:r>
      <w:r>
        <w:tab/>
        <w:t>Творческий конкурс: создание видеоролика, клипа, инсценировки на тему «Негативные последствия употребления ПАВ» или «Мы за здоровый образ жизни».</w:t>
      </w:r>
    </w:p>
    <w:p w:rsidR="00FB6474" w:rsidRDefault="00FB6474" w:rsidP="00FB6474">
      <w:pPr>
        <w:spacing w:after="120"/>
        <w:ind w:left="300"/>
        <w:jc w:val="both"/>
      </w:pPr>
      <w:r>
        <w:t>Проведение общешкольного конкурса на создание видеоролика, клипа, инсценировки, связанных с пропагандой здорового образа жизни и отрицанием употребления ПАВ.</w:t>
      </w:r>
    </w:p>
    <w:p w:rsidR="00FB6474" w:rsidRPr="00FB6474" w:rsidRDefault="00FB6474" w:rsidP="00FB6474">
      <w:pPr>
        <w:spacing w:after="120"/>
        <w:ind w:left="300"/>
        <w:jc w:val="both"/>
      </w:pPr>
      <w:r>
        <w:t>IV.</w:t>
      </w:r>
      <w:r>
        <w:tab/>
        <w:t>Общий просмотр результатов творческого конкурса, подведение итогов, обсуждение.</w:t>
      </w:r>
    </w:p>
    <w:p w:rsidR="00003A9D" w:rsidRPr="00FB6474" w:rsidRDefault="00003A9D" w:rsidP="00FB6474">
      <w:pPr>
        <w:spacing w:after="120"/>
        <w:ind w:left="300"/>
        <w:jc w:val="both"/>
        <w:rPr>
          <w:b/>
        </w:rPr>
      </w:pPr>
      <w:r>
        <w:t xml:space="preserve"> </w:t>
      </w:r>
    </w:p>
    <w:p w:rsidR="00A95C0F" w:rsidRPr="00A95C0F" w:rsidRDefault="00A95C0F" w:rsidP="00A95C0F">
      <w:pPr>
        <w:pStyle w:val="aa"/>
        <w:spacing w:after="120"/>
        <w:ind w:left="660"/>
        <w:jc w:val="both"/>
        <w:rPr>
          <w:b/>
        </w:rPr>
      </w:pPr>
    </w:p>
    <w:p w:rsidR="00A95C0F" w:rsidRPr="00A95C0F" w:rsidRDefault="00A95C0F" w:rsidP="00A95C0F">
      <w:pPr>
        <w:spacing w:after="120"/>
        <w:ind w:left="300"/>
        <w:jc w:val="both"/>
      </w:pPr>
    </w:p>
    <w:p w:rsidR="00EF5267" w:rsidRPr="00A37CAB" w:rsidRDefault="00EF5267" w:rsidP="00A95C0F"/>
    <w:p w:rsidR="00EF5267" w:rsidRPr="00A37CAB" w:rsidRDefault="00EF5267" w:rsidP="007A1879"/>
    <w:sectPr w:rsidR="00EF5267" w:rsidRPr="00A37CAB" w:rsidSect="00684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A48"/>
    <w:multiLevelType w:val="hybridMultilevel"/>
    <w:tmpl w:val="CDE67308"/>
    <w:lvl w:ilvl="0" w:tplc="862E2F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40820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C8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D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88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C3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A2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63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711EC"/>
    <w:multiLevelType w:val="hybridMultilevel"/>
    <w:tmpl w:val="D5A6D338"/>
    <w:lvl w:ilvl="0" w:tplc="DAB84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6C76"/>
    <w:multiLevelType w:val="hybridMultilevel"/>
    <w:tmpl w:val="F3327AF6"/>
    <w:lvl w:ilvl="0" w:tplc="A8400C6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6A"/>
    <w:rsid w:val="00003A9D"/>
    <w:rsid w:val="001D1703"/>
    <w:rsid w:val="004B038A"/>
    <w:rsid w:val="0068435B"/>
    <w:rsid w:val="00796D6D"/>
    <w:rsid w:val="007A1879"/>
    <w:rsid w:val="0099564B"/>
    <w:rsid w:val="00A37CAB"/>
    <w:rsid w:val="00A46D60"/>
    <w:rsid w:val="00A95C0F"/>
    <w:rsid w:val="00EF5267"/>
    <w:rsid w:val="00FA146A"/>
    <w:rsid w:val="00F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6D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6D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6D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6D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6D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6D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6D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6D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6D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6D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6D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6D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6D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6D60"/>
    <w:rPr>
      <w:b/>
      <w:bCs/>
    </w:rPr>
  </w:style>
  <w:style w:type="character" w:styleId="a8">
    <w:name w:val="Emphasis"/>
    <w:basedOn w:val="a0"/>
    <w:uiPriority w:val="20"/>
    <w:qFormat/>
    <w:rsid w:val="00A46D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6D60"/>
    <w:rPr>
      <w:szCs w:val="32"/>
    </w:rPr>
  </w:style>
  <w:style w:type="paragraph" w:styleId="aa">
    <w:name w:val="List Paragraph"/>
    <w:basedOn w:val="a"/>
    <w:uiPriority w:val="34"/>
    <w:qFormat/>
    <w:rsid w:val="00A46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D60"/>
    <w:rPr>
      <w:i/>
    </w:rPr>
  </w:style>
  <w:style w:type="character" w:customStyle="1" w:styleId="22">
    <w:name w:val="Цитата 2 Знак"/>
    <w:basedOn w:val="a0"/>
    <w:link w:val="21"/>
    <w:uiPriority w:val="29"/>
    <w:rsid w:val="00A46D6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6D6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6D60"/>
    <w:rPr>
      <w:b/>
      <w:i/>
      <w:sz w:val="24"/>
    </w:rPr>
  </w:style>
  <w:style w:type="character" w:styleId="ad">
    <w:name w:val="Subtle Emphasis"/>
    <w:uiPriority w:val="19"/>
    <w:qFormat/>
    <w:rsid w:val="00A46D6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6D6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6D6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6D6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6D6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6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6D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6D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6D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6D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6D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6D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6D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6D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6D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6D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6D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6D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6D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6D60"/>
    <w:rPr>
      <w:b/>
      <w:bCs/>
    </w:rPr>
  </w:style>
  <w:style w:type="character" w:styleId="a8">
    <w:name w:val="Emphasis"/>
    <w:basedOn w:val="a0"/>
    <w:uiPriority w:val="20"/>
    <w:qFormat/>
    <w:rsid w:val="00A46D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6D60"/>
    <w:rPr>
      <w:szCs w:val="32"/>
    </w:rPr>
  </w:style>
  <w:style w:type="paragraph" w:styleId="aa">
    <w:name w:val="List Paragraph"/>
    <w:basedOn w:val="a"/>
    <w:uiPriority w:val="34"/>
    <w:qFormat/>
    <w:rsid w:val="00A46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D60"/>
    <w:rPr>
      <w:i/>
    </w:rPr>
  </w:style>
  <w:style w:type="character" w:customStyle="1" w:styleId="22">
    <w:name w:val="Цитата 2 Знак"/>
    <w:basedOn w:val="a0"/>
    <w:link w:val="21"/>
    <w:uiPriority w:val="29"/>
    <w:rsid w:val="00A46D6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6D6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6D60"/>
    <w:rPr>
      <w:b/>
      <w:i/>
      <w:sz w:val="24"/>
    </w:rPr>
  </w:style>
  <w:style w:type="character" w:styleId="ad">
    <w:name w:val="Subtle Emphasis"/>
    <w:uiPriority w:val="19"/>
    <w:qFormat/>
    <w:rsid w:val="00A46D6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6D6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6D6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6D6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6D6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6D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BogdaschkinaAI</cp:lastModifiedBy>
  <cp:revision>5</cp:revision>
  <dcterms:created xsi:type="dcterms:W3CDTF">2011-01-23T18:11:00Z</dcterms:created>
  <dcterms:modified xsi:type="dcterms:W3CDTF">2013-01-22T05:06:00Z</dcterms:modified>
</cp:coreProperties>
</file>