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8B" w:rsidRPr="00C64F41" w:rsidRDefault="00A3608B" w:rsidP="005273B7">
      <w:pPr>
        <w:shd w:val="clear" w:color="auto" w:fill="A6A6A6" w:themeFill="background1" w:themeFillShade="A6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4F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Если Вы преподаете</w:t>
      </w:r>
      <w:r w:rsidRPr="00C6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F41">
        <w:rPr>
          <w:rFonts w:ascii="Times New Roman" w:hAnsi="Times New Roman" w:cs="Times New Roman"/>
          <w:b/>
          <w:color w:val="0070C0"/>
          <w:sz w:val="28"/>
          <w:szCs w:val="28"/>
        </w:rPr>
        <w:t>русский язык</w:t>
      </w:r>
      <w:r w:rsidRPr="00C6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F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proofErr w:type="spellStart"/>
      <w:r w:rsidRPr="00C64F41">
        <w:rPr>
          <w:rFonts w:ascii="Times New Roman" w:hAnsi="Times New Roman" w:cs="Times New Roman"/>
          <w:b/>
          <w:color w:val="FF0000"/>
          <w:sz w:val="28"/>
          <w:szCs w:val="28"/>
        </w:rPr>
        <w:t>полиэтнических</w:t>
      </w:r>
      <w:proofErr w:type="spellEnd"/>
      <w:r w:rsidRPr="00C64F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классах</w:t>
      </w:r>
      <w:proofErr w:type="gramStart"/>
      <w:r w:rsidRPr="00C64F41">
        <w:rPr>
          <w:rFonts w:ascii="Times New Roman" w:hAnsi="Times New Roman" w:cs="Times New Roman"/>
          <w:b/>
          <w:color w:val="FF0000"/>
          <w:sz w:val="28"/>
          <w:szCs w:val="28"/>
        </w:rPr>
        <w:t>..</w:t>
      </w:r>
      <w:proofErr w:type="gramEnd"/>
    </w:p>
    <w:p w:rsidR="005341E4" w:rsidRPr="00C64F41" w:rsidRDefault="005341E4" w:rsidP="005273B7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1B8E" w:rsidRPr="00C64F41" w:rsidRDefault="005341E4" w:rsidP="005273B7">
      <w:pPr>
        <w:tabs>
          <w:tab w:val="left" w:pos="11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41">
        <w:rPr>
          <w:rFonts w:ascii="Times New Roman" w:hAnsi="Times New Roman" w:cs="Times New Roman"/>
          <w:b/>
          <w:sz w:val="28"/>
          <w:szCs w:val="28"/>
        </w:rPr>
        <w:t>Организация учебной деятельности</w:t>
      </w:r>
    </w:p>
    <w:p w:rsidR="00671DB6" w:rsidRPr="00956164" w:rsidRDefault="00671DB6" w:rsidP="005273B7">
      <w:pPr>
        <w:pStyle w:val="Bodytext20"/>
        <w:shd w:val="clear" w:color="auto" w:fill="auto"/>
        <w:spacing w:after="0" w:line="360" w:lineRule="auto"/>
        <w:ind w:left="20" w:right="20" w:firstLine="66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64F41">
        <w:rPr>
          <w:rFonts w:ascii="Times New Roman" w:hAnsi="Times New Roman" w:cs="Times New Roman"/>
          <w:b w:val="0"/>
          <w:sz w:val="28"/>
          <w:szCs w:val="28"/>
        </w:rPr>
        <w:t>Вне зависимости от того, какой типологии</w:t>
      </w:r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4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>мы придерживаемся</w:t>
      </w:r>
      <w:r w:rsidR="00112F5A" w:rsidRPr="00C64F41">
        <w:rPr>
          <w:rFonts w:ascii="Times New Roman" w:hAnsi="Times New Roman" w:cs="Times New Roman"/>
          <w:b w:val="0"/>
          <w:sz w:val="28"/>
          <w:szCs w:val="28"/>
        </w:rPr>
        <w:t xml:space="preserve"> и как структурируем урок</w:t>
      </w:r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 xml:space="preserve">, когда работаем в классе с </w:t>
      </w:r>
      <w:proofErr w:type="spellStart"/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>полиэтническим</w:t>
      </w:r>
      <w:proofErr w:type="spellEnd"/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 xml:space="preserve"> составом</w:t>
      </w:r>
      <w:r w:rsidR="00E12767" w:rsidRPr="00C64F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64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>сочетание</w:t>
      </w:r>
      <w:r w:rsidRPr="00C64F41">
        <w:rPr>
          <w:rFonts w:ascii="Times New Roman" w:hAnsi="Times New Roman" w:cs="Times New Roman"/>
          <w:b w:val="0"/>
          <w:sz w:val="28"/>
          <w:szCs w:val="28"/>
        </w:rPr>
        <w:t xml:space="preserve"> специфики преподавания русского языка как неродного</w:t>
      </w:r>
      <w:r w:rsidR="00104FFA">
        <w:rPr>
          <w:rFonts w:ascii="Times New Roman" w:hAnsi="Times New Roman" w:cs="Times New Roman"/>
          <w:b w:val="0"/>
          <w:sz w:val="28"/>
          <w:szCs w:val="28"/>
        </w:rPr>
        <w:t xml:space="preserve">, как иностранного </w:t>
      </w:r>
      <w:r w:rsidRPr="00C64F4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 xml:space="preserve">принципов </w:t>
      </w:r>
      <w:proofErr w:type="spellStart"/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>компетентностного</w:t>
      </w:r>
      <w:proofErr w:type="spellEnd"/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 xml:space="preserve"> подхода </w:t>
      </w:r>
      <w:r w:rsidR="00E12767" w:rsidRPr="00C64F41">
        <w:rPr>
          <w:rFonts w:ascii="Times New Roman" w:hAnsi="Times New Roman" w:cs="Times New Roman"/>
          <w:b w:val="0"/>
          <w:sz w:val="28"/>
          <w:szCs w:val="28"/>
        </w:rPr>
        <w:t xml:space="preserve">приводит к </w:t>
      </w:r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>ряд</w:t>
      </w:r>
      <w:r w:rsidR="00E12767" w:rsidRPr="00C64F41">
        <w:rPr>
          <w:rFonts w:ascii="Times New Roman" w:hAnsi="Times New Roman" w:cs="Times New Roman"/>
          <w:b w:val="0"/>
          <w:sz w:val="28"/>
          <w:szCs w:val="28"/>
        </w:rPr>
        <w:t>у</w:t>
      </w:r>
      <w:r w:rsidR="005341E4" w:rsidRPr="00C64F41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к уроку, выполнение которых дает положительную результативность</w:t>
      </w:r>
      <w:r w:rsidR="00112F5A" w:rsidRPr="00C64F41">
        <w:rPr>
          <w:rFonts w:ascii="Times New Roman" w:hAnsi="Times New Roman" w:cs="Times New Roman"/>
          <w:b w:val="0"/>
          <w:sz w:val="28"/>
          <w:szCs w:val="28"/>
        </w:rPr>
        <w:t xml:space="preserve"> работы с русскоязычными и </w:t>
      </w:r>
      <w:proofErr w:type="spellStart"/>
      <w:r w:rsidR="00112F5A" w:rsidRPr="00C64F41">
        <w:rPr>
          <w:rFonts w:ascii="Times New Roman" w:hAnsi="Times New Roman" w:cs="Times New Roman"/>
          <w:b w:val="0"/>
          <w:sz w:val="28"/>
          <w:szCs w:val="28"/>
        </w:rPr>
        <w:t>нерусскоязычными</w:t>
      </w:r>
      <w:proofErr w:type="spellEnd"/>
      <w:r w:rsidR="00112F5A" w:rsidRPr="00C64F41">
        <w:rPr>
          <w:rFonts w:ascii="Times New Roman" w:hAnsi="Times New Roman" w:cs="Times New Roman"/>
          <w:b w:val="0"/>
          <w:sz w:val="28"/>
          <w:szCs w:val="28"/>
        </w:rPr>
        <w:t xml:space="preserve"> учащимися</w:t>
      </w:r>
      <w:r w:rsidR="00112F5A" w:rsidRPr="00956164">
        <w:rPr>
          <w:rFonts w:ascii="Times New Roman" w:hAnsi="Times New Roman" w:cs="Times New Roman"/>
          <w:b w:val="0"/>
          <w:sz w:val="28"/>
          <w:szCs w:val="28"/>
        </w:rPr>
        <w:t>.</w:t>
      </w:r>
      <w:r w:rsidR="005341E4" w:rsidRPr="0095616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7DD7" w:rsidRPr="00956164">
        <w:rPr>
          <w:rFonts w:ascii="Times New Roman" w:hAnsi="Times New Roman" w:cs="Times New Roman"/>
          <w:b w:val="0"/>
          <w:sz w:val="28"/>
          <w:szCs w:val="28"/>
        </w:rPr>
        <w:t>В данно</w:t>
      </w:r>
      <w:r w:rsidR="00B2566D" w:rsidRPr="00956164">
        <w:rPr>
          <w:rFonts w:ascii="Times New Roman" w:hAnsi="Times New Roman" w:cs="Times New Roman"/>
          <w:b w:val="0"/>
          <w:sz w:val="28"/>
          <w:szCs w:val="28"/>
        </w:rPr>
        <w:t xml:space="preserve">й таблице представлен опыт применения  </w:t>
      </w:r>
      <w:proofErr w:type="spellStart"/>
      <w:r w:rsidR="00B2566D" w:rsidRPr="00956164">
        <w:rPr>
          <w:rFonts w:ascii="Times New Roman" w:hAnsi="Times New Roman" w:cs="Times New Roman"/>
          <w:b w:val="0"/>
          <w:sz w:val="28"/>
          <w:szCs w:val="28"/>
        </w:rPr>
        <w:t>компетентностного</w:t>
      </w:r>
      <w:proofErr w:type="spellEnd"/>
      <w:r w:rsidR="00B2566D" w:rsidRPr="00956164">
        <w:rPr>
          <w:rFonts w:ascii="Times New Roman" w:hAnsi="Times New Roman" w:cs="Times New Roman"/>
          <w:b w:val="0"/>
          <w:sz w:val="28"/>
          <w:szCs w:val="28"/>
        </w:rPr>
        <w:t xml:space="preserve"> подхода в </w:t>
      </w:r>
      <w:proofErr w:type="spellStart"/>
      <w:r w:rsidR="00B2566D" w:rsidRPr="00956164">
        <w:rPr>
          <w:rFonts w:ascii="Times New Roman" w:hAnsi="Times New Roman" w:cs="Times New Roman"/>
          <w:b w:val="0"/>
          <w:sz w:val="28"/>
          <w:szCs w:val="28"/>
        </w:rPr>
        <w:t>полиэтническом</w:t>
      </w:r>
      <w:proofErr w:type="spellEnd"/>
      <w:r w:rsidR="00B2566D" w:rsidRPr="00956164">
        <w:rPr>
          <w:rFonts w:ascii="Times New Roman" w:hAnsi="Times New Roman" w:cs="Times New Roman"/>
          <w:b w:val="0"/>
          <w:sz w:val="28"/>
          <w:szCs w:val="28"/>
        </w:rPr>
        <w:t xml:space="preserve"> классе</w:t>
      </w:r>
      <w:r w:rsidR="00CC7DD7" w:rsidRPr="00956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66D" w:rsidRPr="00956164">
        <w:rPr>
          <w:rFonts w:ascii="Times New Roman" w:hAnsi="Times New Roman" w:cs="Times New Roman"/>
          <w:b w:val="0"/>
          <w:sz w:val="28"/>
          <w:szCs w:val="28"/>
        </w:rPr>
        <w:t>и его позитивная результативность.</w:t>
      </w:r>
    </w:p>
    <w:tbl>
      <w:tblPr>
        <w:tblpPr w:leftFromText="180" w:rightFromText="180" w:vertAnchor="text" w:horzAnchor="margin" w:tblpY="13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4023"/>
      </w:tblGrid>
      <w:tr w:rsidR="00C64F41" w:rsidRPr="00E86039" w:rsidTr="00177442">
        <w:trPr>
          <w:trHeight w:val="465"/>
        </w:trPr>
        <w:tc>
          <w:tcPr>
            <w:tcW w:w="5637" w:type="dxa"/>
          </w:tcPr>
          <w:p w:rsidR="00C64F41" w:rsidRPr="00500225" w:rsidRDefault="00500225" w:rsidP="00104FFA">
            <w:pPr>
              <w:tabs>
                <w:tab w:val="left" w:pos="1770"/>
              </w:tabs>
              <w:spacing w:after="0" w:line="360" w:lineRule="auto"/>
              <w:ind w:lef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элементы урока русского языка в классе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составом</w:t>
            </w:r>
          </w:p>
        </w:tc>
        <w:tc>
          <w:tcPr>
            <w:tcW w:w="4023" w:type="dxa"/>
          </w:tcPr>
          <w:p w:rsidR="00C64F41" w:rsidRPr="003C145F" w:rsidRDefault="00C64F41" w:rsidP="00104F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="0050022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spellStart"/>
            <w:r w:rsidRPr="003C145F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3C145F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C64F41" w:rsidRPr="00C64F41" w:rsidTr="00177442">
        <w:trPr>
          <w:trHeight w:val="465"/>
        </w:trPr>
        <w:tc>
          <w:tcPr>
            <w:tcW w:w="5637" w:type="dxa"/>
          </w:tcPr>
          <w:p w:rsidR="00C64F41" w:rsidRPr="00C64F41" w:rsidRDefault="00C64F41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1) Цели урока задаются с тенденцией передачи функции от учителя к ученику. Общую учебную </w:t>
            </w:r>
            <w:r w:rsidRPr="00C64F41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 формулирует учащийся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, если нужно учитель корректирует. Положительный эффект дает «Дневник личных целей» (</w:t>
            </w:r>
            <w:r w:rsidR="00500225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для детей 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5-7кл.), в него учащийся кратко записывает цель, которую ставит себе сам. Цели могут быть абсолютно разные: «Писать аккуратно, не заходить за поля», «Запоминать род существительных» (запись билингва), «Не отвлекаться, не поворачиваться к </w:t>
            </w:r>
            <w:proofErr w:type="spellStart"/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Хотун</w:t>
            </w:r>
            <w:proofErr w:type="spellEnd"/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», «Запомнить правило на уроке, чтобы дома не учить» и т.д. Ученик сам для себя определяет, чего нужно достичь, чтобы учение было 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успешным. В конце урока дети ставят себе  в «</w:t>
            </w:r>
            <w:proofErr w:type="spellStart"/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Дневничках</w:t>
            </w:r>
            <w:proofErr w:type="spellEnd"/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» оценку. Часто она бывает строже учительской.</w:t>
            </w:r>
          </w:p>
        </w:tc>
        <w:tc>
          <w:tcPr>
            <w:tcW w:w="4023" w:type="dxa"/>
          </w:tcPr>
          <w:p w:rsidR="00C64F41" w:rsidRDefault="00E86039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учебно-познавательной ко</w:t>
            </w:r>
            <w:r w:rsidR="00280764">
              <w:rPr>
                <w:rFonts w:ascii="Times New Roman" w:hAnsi="Times New Roman" w:cs="Times New Roman"/>
                <w:sz w:val="28"/>
                <w:szCs w:val="28"/>
              </w:rPr>
              <w:t>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4FA7" w:rsidRPr="007A1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FA7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r w:rsidR="00A24FA7" w:rsidRPr="007A13D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</w:t>
            </w:r>
            <w:r w:rsidR="00A24FA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A24FA7" w:rsidRPr="007A13DE">
              <w:rPr>
                <w:rFonts w:ascii="Times New Roman" w:hAnsi="Times New Roman" w:cs="Times New Roman"/>
                <w:sz w:val="28"/>
                <w:szCs w:val="28"/>
              </w:rPr>
              <w:t xml:space="preserve">ученика на активную, </w:t>
            </w:r>
            <w:proofErr w:type="spellStart"/>
            <w:r w:rsidR="00A24FA7" w:rsidRPr="007A13DE">
              <w:rPr>
                <w:rFonts w:ascii="Times New Roman" w:hAnsi="Times New Roman" w:cs="Times New Roman"/>
                <w:sz w:val="28"/>
                <w:szCs w:val="28"/>
              </w:rPr>
              <w:t>деятельностную</w:t>
            </w:r>
            <w:proofErr w:type="spellEnd"/>
            <w:r w:rsidR="00A24FA7" w:rsidRPr="007A13DE">
              <w:rPr>
                <w:rFonts w:ascii="Times New Roman" w:hAnsi="Times New Roman" w:cs="Times New Roman"/>
                <w:sz w:val="28"/>
                <w:szCs w:val="28"/>
              </w:rPr>
              <w:t xml:space="preserve"> позицию</w:t>
            </w:r>
            <w:r w:rsidR="00A2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164" w:rsidRPr="00C64F41" w:rsidRDefault="00956164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для себя  это определил – я этого добьюсь».</w:t>
            </w:r>
          </w:p>
        </w:tc>
      </w:tr>
      <w:tr w:rsidR="00C64F41" w:rsidRPr="00C64F41" w:rsidTr="00177442">
        <w:trPr>
          <w:trHeight w:val="465"/>
        </w:trPr>
        <w:tc>
          <w:tcPr>
            <w:tcW w:w="5637" w:type="dxa"/>
          </w:tcPr>
          <w:p w:rsidR="00C64F41" w:rsidRPr="00C64F41" w:rsidRDefault="00C64F41" w:rsidP="005273B7">
            <w:pPr>
              <w:pStyle w:val="Bodytext20"/>
              <w:shd w:val="clear" w:color="auto" w:fill="auto"/>
              <w:tabs>
                <w:tab w:val="left" w:pos="971"/>
              </w:tabs>
              <w:spacing w:after="0"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4F4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2)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вхождение учащегося в пространство учебной деятельности на уроке</w:t>
            </w:r>
            <w:r w:rsidR="0050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F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Мотивирование. Этап мотивации достаточно сложный. Нужно на каждом уроке создавать ситуацию, чтобы ученик осознавал, что ему «это действительно мне нужно». Мой опыт: в начале урока загадываю загадку</w:t>
            </w:r>
            <w:r w:rsidR="00500225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связанную с темой</w:t>
            </w:r>
            <w:r w:rsidRPr="00C64F41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Слово-ответ обязательно встретится в течение урока. Отгадавшие в конце урока получают бонусы. Набравшие в конце четверти большее количество бонусов,  получают дополнительную пятерку и «ошибку-минус» в контрольной работе.</w:t>
            </w:r>
          </w:p>
        </w:tc>
        <w:tc>
          <w:tcPr>
            <w:tcW w:w="4023" w:type="dxa"/>
          </w:tcPr>
          <w:p w:rsidR="00C64F41" w:rsidRPr="00C64F41" w:rsidRDefault="00956164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В сознании учащегося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складывается 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установка: «Надо – хочу – я это смогу».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Интерес+желание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стимулируют активность работы.</w:t>
            </w:r>
          </w:p>
        </w:tc>
      </w:tr>
      <w:tr w:rsidR="00C64F41" w:rsidRPr="00C64F41" w:rsidTr="00177442">
        <w:trPr>
          <w:trHeight w:val="465"/>
        </w:trPr>
        <w:tc>
          <w:tcPr>
            <w:tcW w:w="5637" w:type="dxa"/>
          </w:tcPr>
          <w:p w:rsidR="00C64F41" w:rsidRPr="00C64F41" w:rsidRDefault="00C64F41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273B7" w:rsidRPr="005273B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работа.</w:t>
            </w:r>
            <w:r w:rsidR="00527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r w:rsidRPr="005273B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индивидуализация</w:t>
            </w:r>
            <w:r w:rsidRPr="00527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обучения – условие, обеспечивающее работу каждого учащегося в доступном темпе, создание учебной перспективы в отношении конкретного обучающегося. Успешно идет работа по правилу «Не спешить. Каждый работает в своем темпе». Важно качество работы, а не объем и скорость выполнения.</w:t>
            </w:r>
          </w:p>
        </w:tc>
        <w:tc>
          <w:tcPr>
            <w:tcW w:w="4023" w:type="dxa"/>
          </w:tcPr>
          <w:p w:rsidR="00E86039" w:rsidRDefault="00E86039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Pr="00D0424B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постоянное самообучение на протяжении всей своей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школьном этапе:</w:t>
            </w:r>
          </w:p>
          <w:p w:rsidR="00C64F41" w:rsidRPr="00C64F41" w:rsidRDefault="00E86039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индивидуальных способностей</w:t>
            </w:r>
            <w:r w:rsidR="00956164">
              <w:rPr>
                <w:rFonts w:ascii="Times New Roman" w:hAnsi="Times New Roman" w:cs="Times New Roman"/>
                <w:sz w:val="28"/>
                <w:szCs w:val="28"/>
              </w:rPr>
              <w:t xml:space="preserve">, решение проблем в обучении </w:t>
            </w:r>
            <w:r w:rsidR="00B04E07">
              <w:rPr>
                <w:rFonts w:ascii="Times New Roman" w:hAnsi="Times New Roman" w:cs="Times New Roman"/>
                <w:sz w:val="28"/>
                <w:szCs w:val="28"/>
              </w:rPr>
              <w:t xml:space="preserve">русскоязычных и </w:t>
            </w:r>
            <w:proofErr w:type="spellStart"/>
            <w:r w:rsidR="00B04E07">
              <w:rPr>
                <w:rFonts w:ascii="Times New Roman" w:hAnsi="Times New Roman" w:cs="Times New Roman"/>
                <w:sz w:val="28"/>
                <w:szCs w:val="28"/>
              </w:rPr>
              <w:t>нерусскоязычных</w:t>
            </w:r>
            <w:proofErr w:type="spellEnd"/>
            <w:r w:rsidR="00B04E07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  <w:tr w:rsidR="00C64F41" w:rsidRPr="00C64F41" w:rsidTr="00177442">
        <w:trPr>
          <w:trHeight w:val="465"/>
        </w:trPr>
        <w:tc>
          <w:tcPr>
            <w:tcW w:w="5637" w:type="dxa"/>
          </w:tcPr>
          <w:p w:rsidR="00C64F41" w:rsidRPr="00C64F41" w:rsidRDefault="00C64F41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4) Систематическое обучение </w:t>
            </w:r>
            <w:r w:rsidRPr="00C64F41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планированию своих действий и  умению искать пути выхода из проблемной ситуации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F41">
              <w:rPr>
                <w:sz w:val="28"/>
                <w:szCs w:val="28"/>
              </w:rPr>
              <w:t xml:space="preserve"> 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Этим процессом руководит </w:t>
            </w:r>
            <w:r w:rsidR="00500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учитель: с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начала с помощью подводящего диалога под руководством учителя, затем – побуждающего диалога, а затем и с помощью исследовательских методов.</w:t>
            </w:r>
          </w:p>
        </w:tc>
        <w:tc>
          <w:tcPr>
            <w:tcW w:w="4023" w:type="dxa"/>
          </w:tcPr>
          <w:p w:rsidR="00C64F41" w:rsidRPr="00E86039" w:rsidRDefault="00E86039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0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способностей в будущем решать профессиональные задачи, </w:t>
            </w:r>
            <w:r w:rsidRPr="00E86039">
              <w:rPr>
                <w:rFonts w:ascii="Times New Roman" w:hAnsi="Times New Roman" w:cs="Times New Roman"/>
                <w:sz w:val="28"/>
                <w:szCs w:val="28"/>
              </w:rPr>
              <w:t xml:space="preserve"> задачи личные и коллектива.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школьном этапе: </w:t>
            </w:r>
            <w:r w:rsidRPr="00E86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8603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самостоятельной познавательной деятельности.</w:t>
            </w:r>
          </w:p>
        </w:tc>
      </w:tr>
      <w:tr w:rsidR="00C64F41" w:rsidRPr="00C64F41" w:rsidTr="00177442">
        <w:trPr>
          <w:trHeight w:val="465"/>
        </w:trPr>
        <w:tc>
          <w:tcPr>
            <w:tcW w:w="5637" w:type="dxa"/>
          </w:tcPr>
          <w:p w:rsidR="00C64F41" w:rsidRPr="00C64F41" w:rsidRDefault="00C64F41" w:rsidP="005273B7">
            <w:pPr>
              <w:pStyle w:val="Bodytext20"/>
              <w:shd w:val="clear" w:color="auto" w:fill="auto"/>
              <w:tabs>
                <w:tab w:val="left" w:pos="971"/>
              </w:tabs>
              <w:spacing w:after="0"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4F4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5) </w:t>
            </w:r>
            <w:r w:rsidRPr="00C64F41">
              <w:rPr>
                <w:rFonts w:ascii="Times New Roman" w:hAnsi="Times New Roman"/>
                <w:bCs w:val="0"/>
                <w:sz w:val="28"/>
                <w:szCs w:val="28"/>
              </w:rPr>
              <w:t>Сокращение времени речи преподавателя</w:t>
            </w:r>
            <w:r w:rsidRPr="00C64F41">
              <w:rPr>
                <w:rFonts w:ascii="Times New Roman" w:hAnsi="Times New Roman"/>
                <w:sz w:val="28"/>
                <w:szCs w:val="28"/>
              </w:rPr>
              <w:t xml:space="preserve"> и увеличение времени речи учащихся, </w:t>
            </w:r>
            <w:r w:rsidRPr="00C64F41">
              <w:rPr>
                <w:rFonts w:ascii="Times New Roman" w:hAnsi="Times New Roman"/>
                <w:b w:val="0"/>
                <w:sz w:val="28"/>
                <w:szCs w:val="28"/>
              </w:rPr>
              <w:t>поскольку преподаватель, хотя и служит средством обучения, продуцируя русскую речь, должен давать максимальную возможность учащимся активно практиковаться на уроке в общении.</w:t>
            </w:r>
            <w:r w:rsidR="00500225">
              <w:rPr>
                <w:rFonts w:ascii="Times New Roman" w:hAnsi="Times New Roman"/>
                <w:b w:val="0"/>
                <w:sz w:val="28"/>
                <w:szCs w:val="28"/>
              </w:rPr>
              <w:t xml:space="preserve"> Учитель только направляет работу и корректирует, если нужно.</w:t>
            </w:r>
          </w:p>
        </w:tc>
        <w:tc>
          <w:tcPr>
            <w:tcW w:w="4023" w:type="dxa"/>
          </w:tcPr>
          <w:p w:rsidR="00C64F41" w:rsidRPr="00C64F41" w:rsidRDefault="00B04E07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общекультурн</w:t>
            </w:r>
            <w:r w:rsidR="00280764">
              <w:rPr>
                <w:rFonts w:ascii="Times New Roman" w:hAnsi="Times New Roman" w:cs="Times New Roman"/>
                <w:sz w:val="28"/>
                <w:szCs w:val="28"/>
              </w:rPr>
              <w:t>ой и коммуникативной компетентностей</w:t>
            </w:r>
            <w:r w:rsidR="001774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442" w:rsidRPr="00177442">
              <w:rPr>
                <w:rFonts w:ascii="Times New Roman" w:hAnsi="Times New Roman" w:cs="Times New Roman"/>
                <w:sz w:val="28"/>
                <w:szCs w:val="28"/>
              </w:rPr>
              <w:t>Усваиваются</w:t>
            </w:r>
            <w:r w:rsidR="0017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442"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>способы взаимодействия с окружающими, навыки работы в группе, коллективе, владение различными социальными ролями.</w:t>
            </w:r>
          </w:p>
        </w:tc>
      </w:tr>
      <w:tr w:rsidR="00C64F41" w:rsidRPr="00C64F41" w:rsidTr="00177442">
        <w:trPr>
          <w:trHeight w:val="465"/>
        </w:trPr>
        <w:tc>
          <w:tcPr>
            <w:tcW w:w="5637" w:type="dxa"/>
          </w:tcPr>
          <w:p w:rsidR="00C64F41" w:rsidRPr="00C64F41" w:rsidRDefault="00C64F41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6)Воспитательное и позитивно-эмоциональное воздействие на учащихся - обязательный аспект проведения урока. Все компоненты урока: содержание, средства, условия, педагог и т.д. призваны обладать </w:t>
            </w:r>
            <w:r w:rsidRPr="00C64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нравственно-воспитательным потенциалом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:rsidR="00177442" w:rsidRPr="00177442" w:rsidRDefault="00177442" w:rsidP="005273B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ценностно-смысло</w:t>
            </w:r>
            <w:r w:rsidR="00280764">
              <w:rPr>
                <w:rFonts w:ascii="Times New Roman" w:eastAsia="Calibri" w:hAnsi="Times New Roman" w:cs="Times New Roman"/>
                <w:sz w:val="28"/>
                <w:szCs w:val="28"/>
              </w:rPr>
              <w:t>вой и общекультурной компетентностей</w:t>
            </w:r>
            <w:r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86039" w:rsidRPr="00177442" w:rsidRDefault="00177442" w:rsidP="005273B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детей раз</w:t>
            </w:r>
            <w:r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национальностей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складываются</w:t>
            </w:r>
            <w:r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общие </w:t>
            </w:r>
            <w:r w:rsidR="00E86039"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духовно-нравственные основы жизни человечества, отдельных народов; культурологические основы семейных, социальных, общественных явлений и традиций; </w:t>
            </w:r>
            <w:r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</w:p>
          <w:p w:rsidR="00E86039" w:rsidRPr="00177442" w:rsidRDefault="00E86039" w:rsidP="005273B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442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мире духовных ценностей.</w:t>
            </w:r>
          </w:p>
          <w:p w:rsidR="00C64F41" w:rsidRPr="00C64F41" w:rsidRDefault="00C64F41" w:rsidP="0052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41" w:rsidRPr="00C64F41" w:rsidTr="00177442">
        <w:trPr>
          <w:trHeight w:val="2160"/>
        </w:trPr>
        <w:tc>
          <w:tcPr>
            <w:tcW w:w="5637" w:type="dxa"/>
          </w:tcPr>
          <w:p w:rsidR="00C64F41" w:rsidRPr="00C64F41" w:rsidRDefault="00C64F41" w:rsidP="005273B7">
            <w:pPr>
              <w:pStyle w:val="Bodytext0"/>
              <w:shd w:val="clear" w:color="auto" w:fill="auto"/>
              <w:tabs>
                <w:tab w:val="left" w:pos="971"/>
              </w:tabs>
              <w:spacing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</w:t>
            </w:r>
            <w:r w:rsidRPr="00C64F4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Систематическое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осуществлять </w:t>
            </w:r>
            <w:r w:rsidRPr="00C64F4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рефлексивное действие</w:t>
            </w:r>
            <w:r w:rsidRPr="00C64F41">
              <w:rPr>
                <w:rFonts w:ascii="Times New Roman" w:hAnsi="Times New Roman" w:cs="Times New Roman"/>
                <w:sz w:val="28"/>
                <w:szCs w:val="28"/>
              </w:rPr>
              <w:t xml:space="preserve"> (оценивать свою готовность, обнаруживать незнание, находить причины затруднений, проанализировать свою деятельность, деятельность товарища  и т.п.)</w:t>
            </w:r>
          </w:p>
        </w:tc>
        <w:tc>
          <w:tcPr>
            <w:tcW w:w="4023" w:type="dxa"/>
          </w:tcPr>
          <w:p w:rsidR="00C64F41" w:rsidRDefault="003C145F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  <w:r w:rsidR="00280764">
              <w:rPr>
                <w:rFonts w:ascii="Times New Roman" w:hAnsi="Times New Roman" w:cs="Times New Roman"/>
                <w:sz w:val="28"/>
                <w:szCs w:val="28"/>
              </w:rPr>
              <w:t>чебно-познавательной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45F" w:rsidRPr="003C145F" w:rsidRDefault="003C145F" w:rsidP="005273B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1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</w:t>
            </w:r>
            <w:proofErr w:type="spellStart"/>
            <w:r w:rsidRPr="003C145F">
              <w:rPr>
                <w:rFonts w:ascii="Times New Roman" w:eastAsia="Calibri" w:hAnsi="Times New Roman" w:cs="Times New Roman"/>
                <w:sz w:val="28"/>
                <w:szCs w:val="28"/>
              </w:rPr>
              <w:t>креативными</w:t>
            </w:r>
            <w:proofErr w:type="spellEnd"/>
            <w:r w:rsidRPr="003C1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навыками: добывание знаний непосредственно из окружающей действительности, владением приемами решения учебно-познавательных проблем, действий в нестандартных ситуациях.</w:t>
            </w:r>
          </w:p>
        </w:tc>
      </w:tr>
      <w:tr w:rsidR="009D437F" w:rsidRPr="00C64F41" w:rsidTr="00204710">
        <w:trPr>
          <w:trHeight w:val="2160"/>
        </w:trPr>
        <w:tc>
          <w:tcPr>
            <w:tcW w:w="9660" w:type="dxa"/>
            <w:gridSpan w:val="2"/>
          </w:tcPr>
          <w:p w:rsidR="009D437F" w:rsidRPr="000A3C3B" w:rsidRDefault="009D437F" w:rsidP="005273B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7F">
              <w:rPr>
                <w:rFonts w:ascii="Times New Roman" w:hAnsi="Times New Roman"/>
                <w:sz w:val="28"/>
                <w:szCs w:val="28"/>
              </w:rPr>
              <w:t>Предпосылкой  к реализации вышеперечисленных   требований,  условием эффективности обучения является личность учителя, сочетающая в себе языковую, коммуникативно-речевую, поведенческую, профессионально-</w:t>
            </w:r>
            <w:r w:rsidRPr="000A3C3B">
              <w:rPr>
                <w:rFonts w:ascii="Times New Roman" w:hAnsi="Times New Roman" w:cs="Times New Roman"/>
                <w:sz w:val="28"/>
                <w:szCs w:val="28"/>
              </w:rPr>
              <w:t>педагогическую культуру общения.</w:t>
            </w:r>
          </w:p>
          <w:p w:rsidR="000A3C3B" w:rsidRPr="000A3C3B" w:rsidRDefault="000A3C3B" w:rsidP="005273B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3C3B">
              <w:rPr>
                <w:rFonts w:ascii="Times New Roman" w:hAnsi="Times New Roman" w:cs="Times New Roman"/>
                <w:b/>
                <w:sz w:val="28"/>
                <w:szCs w:val="28"/>
              </w:rPr>
              <w:t>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образования.</w:t>
            </w:r>
            <w:proofErr w:type="gramEnd"/>
          </w:p>
        </w:tc>
      </w:tr>
    </w:tbl>
    <w:p w:rsidR="007F342C" w:rsidRPr="00C64F41" w:rsidRDefault="007F342C" w:rsidP="005273B7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1B8E" w:rsidRPr="00C64F41" w:rsidRDefault="00751B8E" w:rsidP="005273B7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4F41" w:rsidRPr="00C64F41" w:rsidRDefault="00C64F41" w:rsidP="005273B7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1EE" w:rsidRPr="00E86039" w:rsidRDefault="008221EE" w:rsidP="005273B7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sectPr w:rsidR="008221EE" w:rsidRPr="00E86039" w:rsidSect="007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3872"/>
    <w:multiLevelType w:val="hybridMultilevel"/>
    <w:tmpl w:val="5A584DEE"/>
    <w:lvl w:ilvl="0" w:tplc="FD0E92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C5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8CD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7D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CAA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45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A4E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B8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491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D25CDC"/>
    <w:multiLevelType w:val="multilevel"/>
    <w:tmpl w:val="73C85A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93614"/>
    <w:multiLevelType w:val="multilevel"/>
    <w:tmpl w:val="939A283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08B"/>
    <w:rsid w:val="000A3C3B"/>
    <w:rsid w:val="00104FFA"/>
    <w:rsid w:val="00112F5A"/>
    <w:rsid w:val="001638BC"/>
    <w:rsid w:val="00172118"/>
    <w:rsid w:val="00177442"/>
    <w:rsid w:val="001A19CD"/>
    <w:rsid w:val="001A3687"/>
    <w:rsid w:val="001D18BB"/>
    <w:rsid w:val="001E6CCB"/>
    <w:rsid w:val="00253E88"/>
    <w:rsid w:val="00280764"/>
    <w:rsid w:val="00295DBA"/>
    <w:rsid w:val="002A2E15"/>
    <w:rsid w:val="00320F72"/>
    <w:rsid w:val="003358D3"/>
    <w:rsid w:val="00337A9D"/>
    <w:rsid w:val="00381BBB"/>
    <w:rsid w:val="003A18B6"/>
    <w:rsid w:val="003C145F"/>
    <w:rsid w:val="003D74A7"/>
    <w:rsid w:val="003F3FC8"/>
    <w:rsid w:val="004210E7"/>
    <w:rsid w:val="004A7015"/>
    <w:rsid w:val="004C7DD8"/>
    <w:rsid w:val="00500225"/>
    <w:rsid w:val="005273B7"/>
    <w:rsid w:val="005341E4"/>
    <w:rsid w:val="00581DEC"/>
    <w:rsid w:val="00594192"/>
    <w:rsid w:val="005B2D72"/>
    <w:rsid w:val="005E6706"/>
    <w:rsid w:val="00612D9F"/>
    <w:rsid w:val="00624FB2"/>
    <w:rsid w:val="00671DB6"/>
    <w:rsid w:val="0068012A"/>
    <w:rsid w:val="006A50B0"/>
    <w:rsid w:val="006C15ED"/>
    <w:rsid w:val="00743EFE"/>
    <w:rsid w:val="00751B8E"/>
    <w:rsid w:val="00752FFB"/>
    <w:rsid w:val="00784D75"/>
    <w:rsid w:val="00787396"/>
    <w:rsid w:val="007D1CF3"/>
    <w:rsid w:val="007F342C"/>
    <w:rsid w:val="008221EE"/>
    <w:rsid w:val="008E3762"/>
    <w:rsid w:val="00956164"/>
    <w:rsid w:val="0096672A"/>
    <w:rsid w:val="009B5314"/>
    <w:rsid w:val="009D437F"/>
    <w:rsid w:val="00A24FA7"/>
    <w:rsid w:val="00A3608B"/>
    <w:rsid w:val="00AA0EF6"/>
    <w:rsid w:val="00AF0F15"/>
    <w:rsid w:val="00B04E07"/>
    <w:rsid w:val="00B2566D"/>
    <w:rsid w:val="00BA29BD"/>
    <w:rsid w:val="00BC2E48"/>
    <w:rsid w:val="00C2546D"/>
    <w:rsid w:val="00C25772"/>
    <w:rsid w:val="00C64F41"/>
    <w:rsid w:val="00C813E1"/>
    <w:rsid w:val="00CB1D69"/>
    <w:rsid w:val="00CC7DD7"/>
    <w:rsid w:val="00D03319"/>
    <w:rsid w:val="00D54BBE"/>
    <w:rsid w:val="00D651D5"/>
    <w:rsid w:val="00D703FE"/>
    <w:rsid w:val="00E12767"/>
    <w:rsid w:val="00E73CD1"/>
    <w:rsid w:val="00E76A75"/>
    <w:rsid w:val="00E86039"/>
    <w:rsid w:val="00EC0A3C"/>
    <w:rsid w:val="00ED4BDD"/>
    <w:rsid w:val="00EE0714"/>
    <w:rsid w:val="00EF055F"/>
    <w:rsid w:val="00EF188E"/>
    <w:rsid w:val="00FD41AF"/>
    <w:rsid w:val="00FE0430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D703FE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Bodytext0"/>
    <w:rsid w:val="007F342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7F342C"/>
    <w:pPr>
      <w:widowControl w:val="0"/>
      <w:shd w:val="clear" w:color="auto" w:fill="FFFFFF"/>
      <w:spacing w:after="0" w:line="274" w:lineRule="exact"/>
      <w:ind w:hanging="380"/>
    </w:pPr>
    <w:rPr>
      <w:rFonts w:ascii="Arial" w:eastAsia="Arial" w:hAnsi="Arial" w:cs="Arial"/>
      <w:sz w:val="23"/>
      <w:szCs w:val="23"/>
    </w:rPr>
  </w:style>
  <w:style w:type="character" w:customStyle="1" w:styleId="Bodytext2">
    <w:name w:val="Body text (2)_"/>
    <w:basedOn w:val="a0"/>
    <w:link w:val="Bodytext20"/>
    <w:rsid w:val="00671DB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1DB6"/>
    <w:pPr>
      <w:widowControl w:val="0"/>
      <w:shd w:val="clear" w:color="auto" w:fill="FFFFFF"/>
      <w:spacing w:after="240" w:line="278" w:lineRule="exact"/>
      <w:ind w:hanging="360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3F3FC8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ED4BD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ED4BDD"/>
    <w:pPr>
      <w:widowControl w:val="0"/>
      <w:shd w:val="clear" w:color="auto" w:fill="FFFFFF"/>
      <w:spacing w:before="300" w:after="0" w:line="274" w:lineRule="exact"/>
      <w:ind w:firstLine="580"/>
      <w:jc w:val="both"/>
      <w:outlineLvl w:val="0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20</cp:revision>
  <dcterms:created xsi:type="dcterms:W3CDTF">2014-03-11T17:41:00Z</dcterms:created>
  <dcterms:modified xsi:type="dcterms:W3CDTF">2014-03-17T08:47:00Z</dcterms:modified>
</cp:coreProperties>
</file>