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A1" w:rsidRDefault="006B05A1" w:rsidP="006B0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6B05A1" w:rsidRDefault="006B05A1" w:rsidP="006B0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 (8 класс)</w:t>
      </w:r>
    </w:p>
    <w:p w:rsidR="006B05A1" w:rsidRDefault="006B05A1" w:rsidP="00DD5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DD586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DD586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B05A1" w:rsidRDefault="006B05A1" w:rsidP="006B0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Иванова Диана Евгеньевна</w:t>
      </w:r>
    </w:p>
    <w:p w:rsidR="0061300F" w:rsidRPr="0061300F" w:rsidRDefault="0061300F" w:rsidP="00613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00F" w:rsidRPr="0061300F" w:rsidRDefault="0061300F" w:rsidP="006130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300F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61300F" w:rsidRDefault="0061300F" w:rsidP="006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          Рабочая программа составлена на основе Государственного стандарта общего образования, Примерной программы основного общего образования и программы по русскому языку к учебному комплексу для 5 - 9 классов (авторы программы В.В. Бабайцева, АЛ. Еремеева, А.Ю. Купалова , и др.) // Программно-методические материалы: Русский язык 5 - 9 классы / Сост. Л.М.</w:t>
      </w:r>
      <w:r w:rsidR="00A82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t>Рыбченкова,</w:t>
      </w:r>
      <w:r w:rsidR="00A82863">
        <w:rPr>
          <w:rFonts w:ascii="Times New Roman" w:eastAsia="Times New Roman" w:hAnsi="Times New Roman" w:cs="Times New Roman"/>
          <w:sz w:val="24"/>
          <w:szCs w:val="24"/>
        </w:rPr>
        <w:t xml:space="preserve"> - М.: ДРОФА. 2002. - С. 63-110.</w:t>
      </w:r>
    </w:p>
    <w:p w:rsidR="00A82863" w:rsidRPr="00A82863" w:rsidRDefault="00A82863" w:rsidP="00613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0643">
        <w:rPr>
          <w:rFonts w:ascii="Times New Roman" w:eastAsia="Calibri" w:hAnsi="Times New Roman" w:cs="Times New Roman"/>
          <w:sz w:val="24"/>
          <w:szCs w:val="24"/>
        </w:rPr>
        <w:t>Программа рассчитана на 1</w:t>
      </w:r>
      <w:r>
        <w:rPr>
          <w:rFonts w:ascii="Times New Roman" w:eastAsia="Calibri" w:hAnsi="Times New Roman" w:cs="Times New Roman"/>
          <w:sz w:val="24"/>
          <w:szCs w:val="24"/>
        </w:rPr>
        <w:t>05</w:t>
      </w:r>
      <w:r w:rsidRPr="00C0064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006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00F" w:rsidRPr="0061300F" w:rsidRDefault="0061300F" w:rsidP="006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          В содержании, обеспечивающем формирование коммуникативной компетенции, Примерная программа выделяет следующие дидактические единицы: речевое общение, речевая деятельность - чтение, аудирование, говорение, письмо; текст как продукт речевой деятель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>ности; нормативность, уместность, эффективность речевого поведения (выбор и организация языко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вых средств в зависимости от условий речевого общения). </w:t>
      </w:r>
    </w:p>
    <w:p w:rsidR="0061300F" w:rsidRDefault="0061300F" w:rsidP="006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на изучение русского языка в 8 классе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Формы промежуточной и итоговой аттестации в 8 классе: объяснительный, выборочный, графи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>ческий, цифровой, предупредительный, словарный, свободный диктанты, диктант с грамматическим заданием, тесты, подробное и выборочное изложение, изложение с элементами сочинения, сочине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>на свободную тему, сочинение-рассуждение на морально-этическую тему, сочинение на грамматич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>ескую тему, сочинение по данному началу, проверочная работа с выбором ответа, индивидуальный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 контроль (карточки), работа с перфокартами, комплексный анализ текста. </w:t>
      </w:r>
    </w:p>
    <w:p w:rsidR="00FA2E6C" w:rsidRPr="0061300F" w:rsidRDefault="00FA2E6C" w:rsidP="006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E6C" w:rsidRPr="0061300F" w:rsidRDefault="00FA2E6C" w:rsidP="00FA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восьмиклассников, обучающихся по данной программе.</w:t>
      </w:r>
    </w:p>
    <w:p w:rsidR="00FA2E6C" w:rsidRPr="0061300F" w:rsidRDefault="00FA2E6C" w:rsidP="00FA2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>Учащиеся должны знать, понимать определения основных изученных в 8 классе языковых яв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лений, речеведческих понятий.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Уметь: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речевая деятельность: аудирование: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>• дифференцировать главную и второстепенную информацию, известную и неизвестную ин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формацию прослушанного текста;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фиксировать информацию прослушанного текста в виде тезисного плана, полного и сжатого пересказа;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определять принадлежность аудируемого текста к типу речи и функциональной разновидности языка;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рецензировать устный ответ учащегося;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задавать вопросы по прослушанному тексту;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отвечать на вопросы по содержанию текста;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слушать информацию теле- и радиопередачи с установкой на определение темы и основной мысли сообщения;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чтение: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прогнозировать содержание текста, исходя из анализа названия, содержания эпиграфа и на основе знакомства с иллюстративным материалом текста - схемами, таблицами на основе текста;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используя просмотровое чтение, ориентироваться в содержании статьи по ключевым слова а в содержании книги, журнала, газеты по оглавлению и заголовкам статей;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при необходимости переходить на изучающее чтение;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читать и пересказывать небольшие по объему тексты о выдающихся отечественных лингвист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говорение: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пересказывая текст, отражать свое понимание проблематики и позиции автора исходного текста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вести репортаж о школьной жизни;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.строить небольшое по объему устное высказывание на основе схем, таблиц и других наглядных материалов;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создавать связное монологическое высказывание на лингвистическую тему в форме текста-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рассуждения, текста-доказательства, текста-описания;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составлять инструкции по применению того или иного правила;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принимать участие в диалогах различных видов;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адекватно реагировать на обращенную устную речь, правильно вступать в речевое общение поддерживать или заканчивать разговор и т.п.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письмо: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пересказывать фрагмент прослушанного текста;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пересказывать прочитанные публицистические и художественные тексты, сохраняя структур и языковые особенности исходного текста;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>• создавать сочинение-описание архитектурного памятника, сравнительную характеристику. рассуждение на свободную тему, сочинение повествовательного характера с элементами повество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вания или рассуждения, репортаж о событии;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>• писать заметки, рекламные аннотации, уместно использовать характерные для публицистические средства языка (выразительную лексику, экспрессивный синтаксис: расчлененные предложения (парцелляцию), риторические вопросы и восклицания, вопросно-ответную форму изложения, ряды одно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родных членов, многосоюзие и т.д.);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составлять деловые бумаги: заявление, доверенность, расписку, автобиографию; текст: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находить в журналах, газетах проблемные статьи, репортажи, портретные очерки, определяя их тему, основную мысль, заголовок;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>• распознавать характерные для художественных и публицистических текстов языковые и ре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чевые средства воздействия на читателя;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фонетика и орфоэпия: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правильно произносить слова с учетом вариантов произношения;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оценивать собственную и чужую речь с точки зрения соблюдения орфоэпических норм;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· морфемика и словообразование: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>• разъяснять значение слова, его написание и грамматические признаки, опираясь на словооб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разовательный анализ и типичные морфемные модели слов;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разбирать слова, иллюстрирующие разные способы словообразования;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пользоваться разными видами морфемных и словообразовательных словарей; лексикология и фразеология: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разъяснять значение слов общественно-политической тематики, правильно их определять;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>• пользоваться разными видами толковых словарей (словарь иностранных слов, словарь лин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гвистических терминов и т.п.);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>• оценивать уместность употребления слов с учетом стиля, типа речи и речевых задач выска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зывания;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находить в художественном тексте изобразительно-выразительные приемы, основанные на лексических возможностях русского языка;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морфология: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распознавать части речи и их формы;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соблюдать морфологические нормы формообразования и употребления слов, пользоваться словарем грамматических трудностей;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lastRenderedPageBreak/>
        <w:t>• опираться на морфологический разбор слова при проведении орфографического, пунктуаци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онного и синтаксического анализа;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орфография: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>• применять орфографические правила, объяснять правописания труднопроверяемых орфо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грамм, опираясь на значение, морфемное строение и грамматическую характеристику слов; синтаксис и пунктуация: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опознавать, правильно строить и употреблять словосочетания разных видов;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различать простые предложения разных видов, использовать односоставные предложения в речи с учетом их специфики и стилистических свойств;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правильно и уместно употреблять предложения с вводными конструкциями и однородными, членами;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правильно строить предложения с обособленными членами;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проводить интонационный анализ простого предложения;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выразительно читать простые предложения изученных конструкций;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проводить интонационный и синтаксический анализ простого предложения при проведении синтаксического и пунктуационного разбора;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• использовать различные синтаксические конструкции как средство усиления выразительности </w:t>
      </w:r>
    </w:p>
    <w:p w:rsidR="00FA2E6C" w:rsidRPr="0061300F" w:rsidRDefault="00FA2E6C" w:rsidP="00FA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0F">
        <w:rPr>
          <w:rFonts w:ascii="Times New Roman" w:eastAsia="Times New Roman" w:hAnsi="Times New Roman" w:cs="Times New Roman"/>
          <w:sz w:val="24"/>
          <w:szCs w:val="24"/>
        </w:rPr>
        <w:t>• владеть правильным способом действия при применении изученных правил пунктуации,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простых предложен</w:t>
      </w:r>
      <w:r>
        <w:rPr>
          <w:rFonts w:ascii="Times New Roman" w:eastAsia="Times New Roman" w:hAnsi="Times New Roman" w:cs="Times New Roman"/>
          <w:sz w:val="24"/>
          <w:szCs w:val="24"/>
        </w:rPr>
        <w:t>ий, самостоятельно выбирать при</w:t>
      </w:r>
      <w:r w:rsidRPr="0061300F">
        <w:rPr>
          <w:rFonts w:ascii="Times New Roman" w:eastAsia="Times New Roman" w:hAnsi="Times New Roman" w:cs="Times New Roman"/>
          <w:sz w:val="24"/>
          <w:szCs w:val="24"/>
        </w:rPr>
        <w:t xml:space="preserve">меры на пунктуационные правила. </w:t>
      </w:r>
    </w:p>
    <w:p w:rsidR="00FA2E6C" w:rsidRDefault="00FA2E6C" w:rsidP="00FA2E6C">
      <w:pPr>
        <w:rPr>
          <w:rFonts w:ascii="Calibri" w:eastAsia="Times New Roman" w:hAnsi="Calibri" w:cs="Times New Roman"/>
        </w:rPr>
      </w:pPr>
    </w:p>
    <w:p w:rsidR="00206713" w:rsidRDefault="00206713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>
      <w:pPr>
        <w:rPr>
          <w:rFonts w:ascii="Times New Roman" w:hAnsi="Times New Roman" w:cs="Times New Roman"/>
          <w:sz w:val="24"/>
          <w:szCs w:val="24"/>
        </w:rPr>
      </w:pPr>
    </w:p>
    <w:p w:rsidR="0061300F" w:rsidRDefault="0061300F" w:rsidP="00613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6C" w:rsidRDefault="00FA2E6C" w:rsidP="00613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00F" w:rsidRPr="0061300F" w:rsidRDefault="0061300F" w:rsidP="00613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00F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план.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2515"/>
        <w:gridCol w:w="887"/>
        <w:gridCol w:w="2268"/>
        <w:gridCol w:w="1985"/>
        <w:gridCol w:w="1241"/>
      </w:tblGrid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00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15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00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87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00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00F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985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00F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61300F" w:rsidRPr="0061300F" w:rsidTr="00841754">
        <w:trPr>
          <w:jc w:val="center"/>
        </w:trPr>
        <w:tc>
          <w:tcPr>
            <w:tcW w:w="9571" w:type="dxa"/>
            <w:gridSpan w:val="6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 О ЯЗЫКЕ</w:t>
            </w: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5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государственного языка. Р/Я – государственный язык РФ</w:t>
            </w:r>
          </w:p>
        </w:tc>
        <w:tc>
          <w:tcPr>
            <w:tcW w:w="887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усвоения нового материала</w:t>
            </w:r>
          </w:p>
        </w:tc>
        <w:tc>
          <w:tcPr>
            <w:tcW w:w="1985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Мини-сочинение «Что значит, по-вашему, работать над языком?»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84" w:rsidRPr="0061300F" w:rsidTr="00841754">
        <w:trPr>
          <w:jc w:val="center"/>
        </w:trPr>
        <w:tc>
          <w:tcPr>
            <w:tcW w:w="9571" w:type="dxa"/>
            <w:gridSpan w:val="6"/>
            <w:vAlign w:val="center"/>
          </w:tcPr>
          <w:p w:rsidR="00AD0684" w:rsidRPr="00AD0684" w:rsidRDefault="00AD0684" w:rsidP="00613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В 5-7 КЛАССАХ</w:t>
            </w: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5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и фразеология</w:t>
            </w:r>
          </w:p>
        </w:tc>
        <w:tc>
          <w:tcPr>
            <w:tcW w:w="887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5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5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Морфемика и словообразование. Орфография </w:t>
            </w:r>
          </w:p>
        </w:tc>
        <w:tc>
          <w:tcPr>
            <w:tcW w:w="887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Сообщения: 1гр. – об орфограммах в корне слова; 2 – об орф. в суффиксах; 3 – в приставках; 4 – в окончаниях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5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Морфемика и орфография</w:t>
            </w:r>
          </w:p>
        </w:tc>
        <w:tc>
          <w:tcPr>
            <w:tcW w:w="887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§120, 129, 153, У. 16, 18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5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Морфология и орфография</w:t>
            </w:r>
          </w:p>
        </w:tc>
        <w:tc>
          <w:tcPr>
            <w:tcW w:w="887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906391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906391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5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Морфология и орфография</w:t>
            </w:r>
          </w:p>
        </w:tc>
        <w:tc>
          <w:tcPr>
            <w:tcW w:w="887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90639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906391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5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</w:t>
            </w:r>
          </w:p>
        </w:tc>
        <w:tc>
          <w:tcPr>
            <w:tcW w:w="887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61300F" w:rsidRPr="0061300F" w:rsidRDefault="00AD0684" w:rsidP="00906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906391"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5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="00DD5868">
              <w:rPr>
                <w:rFonts w:ascii="Times New Roman" w:hAnsi="Times New Roman" w:cs="Times New Roman"/>
                <w:sz w:val="20"/>
                <w:szCs w:val="20"/>
              </w:rPr>
              <w:t>. Диктант с грамматическим заданием.</w:t>
            </w:r>
          </w:p>
        </w:tc>
        <w:tc>
          <w:tcPr>
            <w:tcW w:w="887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vAlign w:val="center"/>
          </w:tcPr>
          <w:p w:rsidR="0061300F" w:rsidRPr="0061300F" w:rsidRDefault="00FA2E6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515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Изложение, близкое к тексту</w:t>
            </w:r>
          </w:p>
        </w:tc>
        <w:tc>
          <w:tcPr>
            <w:tcW w:w="887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1985" w:type="dxa"/>
            <w:vAlign w:val="center"/>
          </w:tcPr>
          <w:p w:rsidR="0061300F" w:rsidRPr="0061300F" w:rsidRDefault="00FA2E6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391" w:rsidRPr="0061300F" w:rsidTr="00841754">
        <w:trPr>
          <w:jc w:val="center"/>
        </w:trPr>
        <w:tc>
          <w:tcPr>
            <w:tcW w:w="9571" w:type="dxa"/>
            <w:gridSpan w:val="6"/>
            <w:vAlign w:val="center"/>
          </w:tcPr>
          <w:p w:rsidR="00906391" w:rsidRPr="00906391" w:rsidRDefault="00906391" w:rsidP="00613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 И ПУНКТУАЦИЯ</w:t>
            </w: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90639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15" w:type="dxa"/>
            <w:vAlign w:val="center"/>
          </w:tcPr>
          <w:p w:rsidR="0061300F" w:rsidRPr="0061300F" w:rsidRDefault="00B57A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Синтаксис как раздел грамматики. Связь синтаксиса и морфологии</w:t>
            </w:r>
          </w:p>
        </w:tc>
        <w:tc>
          <w:tcPr>
            <w:tcW w:w="887" w:type="dxa"/>
            <w:vAlign w:val="center"/>
          </w:tcPr>
          <w:p w:rsidR="0061300F" w:rsidRPr="0061300F" w:rsidRDefault="00B57A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1300F" w:rsidRPr="0061300F" w:rsidRDefault="00B57A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61300F" w:rsidRPr="0061300F" w:rsidRDefault="00B57A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из худ. произв. 5-6 предложений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B57A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15" w:type="dxa"/>
            <w:vAlign w:val="center"/>
          </w:tcPr>
          <w:p w:rsidR="0061300F" w:rsidRPr="0061300F" w:rsidRDefault="00B57A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Пунктуация как система правил правописания предложений. Основные принципы пунктуации</w:t>
            </w:r>
          </w:p>
        </w:tc>
        <w:tc>
          <w:tcPr>
            <w:tcW w:w="887" w:type="dxa"/>
            <w:vAlign w:val="center"/>
          </w:tcPr>
          <w:p w:rsidR="0061300F" w:rsidRPr="0061300F" w:rsidRDefault="00B57A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1300F" w:rsidRPr="0061300F" w:rsidRDefault="00B57A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61300F" w:rsidRPr="0061300F" w:rsidRDefault="00B57A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из учебника алгебры 5-6 предложений, объяснив постановку знаков препинания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B57A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15" w:type="dxa"/>
            <w:vAlign w:val="center"/>
          </w:tcPr>
          <w:p w:rsidR="0061300F" w:rsidRPr="0061300F" w:rsidRDefault="00CB4C1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Словосочетание и предложение как единицы синтаксиса. Виды синтаксической связи</w:t>
            </w:r>
          </w:p>
        </w:tc>
        <w:tc>
          <w:tcPr>
            <w:tcW w:w="887" w:type="dxa"/>
            <w:vAlign w:val="center"/>
          </w:tcPr>
          <w:p w:rsidR="0061300F" w:rsidRPr="0061300F" w:rsidRDefault="00CB4C1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1300F" w:rsidRPr="0061300F" w:rsidRDefault="00CB4C1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5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CB4C14">
              <w:rPr>
                <w:rFonts w:ascii="Times New Roman" w:hAnsi="Times New Roman" w:cs="Times New Roman"/>
                <w:sz w:val="20"/>
                <w:szCs w:val="20"/>
              </w:rPr>
              <w:t>56-157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CB4C14">
              <w:rPr>
                <w:rFonts w:ascii="Times New Roman" w:hAnsi="Times New Roman" w:cs="Times New Roman"/>
                <w:sz w:val="20"/>
                <w:szCs w:val="20"/>
              </w:rPr>
              <w:t xml:space="preserve"> 45, 47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B57A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15" w:type="dxa"/>
            <w:vAlign w:val="center"/>
          </w:tcPr>
          <w:p w:rsidR="0061300F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Текст как единица синтаксиса</w:t>
            </w:r>
          </w:p>
        </w:tc>
        <w:tc>
          <w:tcPr>
            <w:tcW w:w="887" w:type="dxa"/>
            <w:vAlign w:val="center"/>
          </w:tcPr>
          <w:p w:rsidR="0061300F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1300F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85" w:type="dxa"/>
            <w:vAlign w:val="center"/>
          </w:tcPr>
          <w:p w:rsidR="0061300F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об одном из современных исследователей русского языка короткую статью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61300F" w:rsidRPr="0061300F" w:rsidRDefault="00B57A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15" w:type="dxa"/>
            <w:vAlign w:val="center"/>
          </w:tcPr>
          <w:p w:rsidR="0061300F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Словосочетание как единица синтаксиса. Виды словосочетаний</w:t>
            </w:r>
          </w:p>
        </w:tc>
        <w:tc>
          <w:tcPr>
            <w:tcW w:w="887" w:type="dxa"/>
            <w:vAlign w:val="center"/>
          </w:tcPr>
          <w:p w:rsidR="0061300F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1300F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5" w:type="dxa"/>
            <w:vAlign w:val="center"/>
          </w:tcPr>
          <w:p w:rsidR="0061300F" w:rsidRPr="0061300F" w:rsidRDefault="00AD068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1877AD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</w:tc>
        <w:tc>
          <w:tcPr>
            <w:tcW w:w="1241" w:type="dxa"/>
            <w:vAlign w:val="center"/>
          </w:tcPr>
          <w:p w:rsidR="0061300F" w:rsidRPr="0061300F" w:rsidRDefault="0061300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1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подчинительной связи</w:t>
            </w:r>
          </w:p>
        </w:tc>
        <w:tc>
          <w:tcPr>
            <w:tcW w:w="887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877AD" w:rsidRPr="0061300F" w:rsidRDefault="001877AD" w:rsidP="008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§158, У. 52, 55</w:t>
            </w:r>
          </w:p>
        </w:tc>
        <w:tc>
          <w:tcPr>
            <w:tcW w:w="1241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1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подчинительной связи. Нормы сочетания слов и их нарушение в речи</w:t>
            </w:r>
          </w:p>
        </w:tc>
        <w:tc>
          <w:tcPr>
            <w:tcW w:w="887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§158, У. 61</w:t>
            </w:r>
          </w:p>
        </w:tc>
        <w:tc>
          <w:tcPr>
            <w:tcW w:w="1241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1877AD" w:rsidRPr="0061300F" w:rsidRDefault="001877AD" w:rsidP="00B57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1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словосочетаний. Цельные словосочетания</w:t>
            </w:r>
          </w:p>
        </w:tc>
        <w:tc>
          <w:tcPr>
            <w:tcW w:w="887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877AD" w:rsidRPr="0061300F" w:rsidRDefault="001877AD" w:rsidP="008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§159-160, У. 64</w:t>
            </w:r>
          </w:p>
        </w:tc>
        <w:tc>
          <w:tcPr>
            <w:tcW w:w="1241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1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Сочинение на тему «Что я знаю о словосочетании»</w:t>
            </w:r>
          </w:p>
        </w:tc>
        <w:tc>
          <w:tcPr>
            <w:tcW w:w="887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8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Дописать сочинение</w:t>
            </w:r>
          </w:p>
        </w:tc>
        <w:tc>
          <w:tcPr>
            <w:tcW w:w="1241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1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как основная единица синтаксиса и как минимальное речевое высказывание</w:t>
            </w:r>
          </w:p>
        </w:tc>
        <w:tc>
          <w:tcPr>
            <w:tcW w:w="887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§161-164, У. 72</w:t>
            </w:r>
            <w:r w:rsidR="00470E56">
              <w:rPr>
                <w:rFonts w:ascii="Times New Roman" w:hAnsi="Times New Roman" w:cs="Times New Roman"/>
                <w:sz w:val="20"/>
                <w:szCs w:val="20"/>
              </w:rPr>
              <w:t>, 74</w:t>
            </w:r>
          </w:p>
        </w:tc>
        <w:tc>
          <w:tcPr>
            <w:tcW w:w="1241" w:type="dxa"/>
            <w:vAlign w:val="center"/>
          </w:tcPr>
          <w:p w:rsidR="001877AD" w:rsidRPr="0061300F" w:rsidRDefault="001877A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15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простого предложения</w:t>
            </w:r>
          </w:p>
        </w:tc>
        <w:tc>
          <w:tcPr>
            <w:tcW w:w="887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470E56" w:rsidRPr="0061300F" w:rsidRDefault="00470E56" w:rsidP="008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§156-167, У. 79</w:t>
            </w:r>
          </w:p>
        </w:tc>
        <w:tc>
          <w:tcPr>
            <w:tcW w:w="1241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15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Логическое ударение и порядок слов в предложении. Интонация </w:t>
            </w:r>
          </w:p>
        </w:tc>
        <w:tc>
          <w:tcPr>
            <w:tcW w:w="887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470E56" w:rsidRPr="0061300F" w:rsidRDefault="00470E56" w:rsidP="00E6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r w:rsidR="00E6702C">
              <w:rPr>
                <w:rFonts w:ascii="Times New Roman" w:hAnsi="Times New Roman" w:cs="Times New Roman"/>
                <w:sz w:val="20"/>
                <w:szCs w:val="20"/>
              </w:rPr>
              <w:t xml:space="preserve"> 84, 85</w:t>
            </w:r>
          </w:p>
        </w:tc>
        <w:tc>
          <w:tcPr>
            <w:tcW w:w="1241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2515" w:type="dxa"/>
            <w:vAlign w:val="center"/>
          </w:tcPr>
          <w:p w:rsidR="00470E56" w:rsidRPr="0061300F" w:rsidRDefault="00E6702C" w:rsidP="00DD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Р/Р </w:t>
            </w:r>
            <w:r w:rsidR="00DD58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сновные средства и способы связи предложений в тексте</w:t>
            </w:r>
          </w:p>
        </w:tc>
        <w:tc>
          <w:tcPr>
            <w:tcW w:w="887" w:type="dxa"/>
            <w:vAlign w:val="center"/>
          </w:tcPr>
          <w:p w:rsidR="00470E56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470E56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1985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E6702C">
              <w:rPr>
                <w:rFonts w:ascii="Times New Roman" w:hAnsi="Times New Roman" w:cs="Times New Roman"/>
                <w:sz w:val="20"/>
                <w:szCs w:val="20"/>
              </w:rPr>
              <w:t xml:space="preserve"> 135 (Русская речь)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15" w:type="dxa"/>
            <w:vAlign w:val="center"/>
          </w:tcPr>
          <w:p w:rsidR="00470E56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Повторим орфографию: орфограммы в корне</w:t>
            </w:r>
          </w:p>
        </w:tc>
        <w:tc>
          <w:tcPr>
            <w:tcW w:w="887" w:type="dxa"/>
            <w:vAlign w:val="center"/>
          </w:tcPr>
          <w:p w:rsidR="00470E56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470E56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E6702C">
              <w:rPr>
                <w:rFonts w:ascii="Times New Roman" w:hAnsi="Times New Roman" w:cs="Times New Roman"/>
                <w:sz w:val="20"/>
                <w:szCs w:val="20"/>
              </w:rPr>
              <w:t>50-52,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E6702C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</w:p>
        </w:tc>
        <w:tc>
          <w:tcPr>
            <w:tcW w:w="1241" w:type="dxa"/>
            <w:vAlign w:val="center"/>
          </w:tcPr>
          <w:p w:rsidR="00470E56" w:rsidRPr="0061300F" w:rsidRDefault="00470E56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1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 Подлежащее и способы его выражения</w:t>
            </w:r>
          </w:p>
        </w:tc>
        <w:tc>
          <w:tcPr>
            <w:tcW w:w="887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E6702C" w:rsidP="008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§17, У. 107, 108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1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Сказуемое и его основные типы. Простое и глагольное сказуемое, способы его выражения</w:t>
            </w:r>
          </w:p>
        </w:tc>
        <w:tc>
          <w:tcPr>
            <w:tcW w:w="887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E6702C" w:rsidP="008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§170-172, У. 113, 116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251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Изложение с элементами сочинения</w:t>
            </w:r>
          </w:p>
        </w:tc>
        <w:tc>
          <w:tcPr>
            <w:tcW w:w="887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1985" w:type="dxa"/>
            <w:vAlign w:val="center"/>
          </w:tcPr>
          <w:p w:rsidR="00E6702C" w:rsidRPr="0061300F" w:rsidRDefault="00FA2E6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E67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15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Составное глагольное сказуемое</w:t>
            </w:r>
          </w:p>
        </w:tc>
        <w:tc>
          <w:tcPr>
            <w:tcW w:w="887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5F0FE2" w:rsidP="005F0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5F0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r w:rsidR="005F0FE2">
              <w:rPr>
                <w:rFonts w:ascii="Times New Roman" w:hAnsi="Times New Roman" w:cs="Times New Roman"/>
                <w:sz w:val="20"/>
                <w:szCs w:val="20"/>
              </w:rPr>
              <w:t xml:space="preserve"> 119, 124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15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Составное именное сказуемое</w:t>
            </w:r>
          </w:p>
        </w:tc>
        <w:tc>
          <w:tcPr>
            <w:tcW w:w="887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5F0FE2" w:rsidP="005F0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5F0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5F0FE2">
              <w:rPr>
                <w:rFonts w:ascii="Times New Roman" w:hAnsi="Times New Roman" w:cs="Times New Roman"/>
                <w:sz w:val="20"/>
                <w:szCs w:val="20"/>
              </w:rPr>
              <w:t xml:space="preserve"> 125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15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887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5F0FE2" w:rsidP="005F0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5F0FE2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5F0FE2">
              <w:rPr>
                <w:rFonts w:ascii="Times New Roman" w:hAnsi="Times New Roman" w:cs="Times New Roman"/>
                <w:sz w:val="20"/>
                <w:szCs w:val="20"/>
              </w:rPr>
              <w:t xml:space="preserve"> 133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15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 Тире между подлежащим и сказуемым</w:t>
            </w:r>
          </w:p>
        </w:tc>
        <w:tc>
          <w:tcPr>
            <w:tcW w:w="887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5F0FE2">
              <w:rPr>
                <w:rFonts w:ascii="Times New Roman" w:hAnsi="Times New Roman" w:cs="Times New Roman"/>
                <w:sz w:val="20"/>
                <w:szCs w:val="20"/>
              </w:rPr>
              <w:t>161-174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5F0FE2">
              <w:rPr>
                <w:rFonts w:ascii="Times New Roman" w:hAnsi="Times New Roman" w:cs="Times New Roman"/>
                <w:sz w:val="20"/>
                <w:szCs w:val="20"/>
              </w:rPr>
              <w:t xml:space="preserve"> 136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15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87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FE2" w:rsidRPr="0061300F" w:rsidTr="00841754">
        <w:trPr>
          <w:jc w:val="center"/>
        </w:trPr>
        <w:tc>
          <w:tcPr>
            <w:tcW w:w="9571" w:type="dxa"/>
            <w:gridSpan w:val="6"/>
            <w:vAlign w:val="center"/>
          </w:tcPr>
          <w:p w:rsidR="005F0FE2" w:rsidRPr="005F0FE2" w:rsidRDefault="005F0FE2" w:rsidP="00613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ВТОРОСТЕПЕННЫЕ ЧЛЕНЫ ПРЕДЛОЖЕНИЯ</w:t>
            </w: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15" w:type="dxa"/>
            <w:vAlign w:val="center"/>
          </w:tcPr>
          <w:p w:rsidR="00E6702C" w:rsidRPr="0061300F" w:rsidRDefault="00841754" w:rsidP="008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согласованное и несогласованное. Способы выражения определений</w:t>
            </w:r>
          </w:p>
        </w:tc>
        <w:tc>
          <w:tcPr>
            <w:tcW w:w="887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841754" w:rsidP="008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4175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841754">
              <w:rPr>
                <w:rFonts w:ascii="Times New Roman" w:hAnsi="Times New Roman" w:cs="Times New Roman"/>
                <w:sz w:val="20"/>
                <w:szCs w:val="20"/>
              </w:rPr>
              <w:t xml:space="preserve"> 150, 151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5F0FE2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15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согласованное и несогласованное. Способы выражения определений</w:t>
            </w:r>
          </w:p>
        </w:tc>
        <w:tc>
          <w:tcPr>
            <w:tcW w:w="887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4175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841754">
              <w:rPr>
                <w:rFonts w:ascii="Times New Roman" w:hAnsi="Times New Roman" w:cs="Times New Roman"/>
                <w:sz w:val="20"/>
                <w:szCs w:val="20"/>
              </w:rPr>
              <w:t xml:space="preserve"> 148, 153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15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как разновидность определения. Знаки препинания при приложении</w:t>
            </w:r>
          </w:p>
        </w:tc>
        <w:tc>
          <w:tcPr>
            <w:tcW w:w="887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841754" w:rsidP="008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изученного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4175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841754">
              <w:rPr>
                <w:rFonts w:ascii="Times New Roman" w:hAnsi="Times New Roman" w:cs="Times New Roman"/>
                <w:sz w:val="20"/>
                <w:szCs w:val="20"/>
              </w:rPr>
              <w:t xml:space="preserve"> 161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15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Дополнение. Способы его выражения</w:t>
            </w:r>
          </w:p>
        </w:tc>
        <w:tc>
          <w:tcPr>
            <w:tcW w:w="887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41754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841754">
              <w:rPr>
                <w:rFonts w:ascii="Times New Roman" w:hAnsi="Times New Roman" w:cs="Times New Roman"/>
                <w:sz w:val="20"/>
                <w:szCs w:val="20"/>
              </w:rPr>
              <w:t xml:space="preserve"> 164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2515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Сжатое изложение с элементом сочинения</w:t>
            </w:r>
          </w:p>
        </w:tc>
        <w:tc>
          <w:tcPr>
            <w:tcW w:w="887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1985" w:type="dxa"/>
            <w:vAlign w:val="center"/>
          </w:tcPr>
          <w:p w:rsidR="00E6702C" w:rsidRPr="0061300F" w:rsidRDefault="00FA2E6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15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Обстоятельство. Виды обстоятельств и способы их выражения</w:t>
            </w:r>
          </w:p>
        </w:tc>
        <w:tc>
          <w:tcPr>
            <w:tcW w:w="887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41754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841754">
              <w:rPr>
                <w:rFonts w:ascii="Times New Roman" w:hAnsi="Times New Roman" w:cs="Times New Roman"/>
                <w:sz w:val="20"/>
                <w:szCs w:val="20"/>
              </w:rPr>
              <w:t xml:space="preserve"> 171, 174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15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изученного по теме «Главные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второстепенные члены предложения»</w:t>
            </w:r>
          </w:p>
        </w:tc>
        <w:tc>
          <w:tcPr>
            <w:tcW w:w="887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41754">
              <w:rPr>
                <w:rFonts w:ascii="Times New Roman" w:hAnsi="Times New Roman" w:cs="Times New Roman"/>
                <w:sz w:val="20"/>
                <w:szCs w:val="20"/>
              </w:rPr>
              <w:t>175-179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841754">
              <w:rPr>
                <w:rFonts w:ascii="Times New Roman" w:hAnsi="Times New Roman" w:cs="Times New Roman"/>
                <w:sz w:val="20"/>
                <w:szCs w:val="20"/>
              </w:rPr>
              <w:t xml:space="preserve"> 177, 179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515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Повторим орфографию. Орфограммы в приставках</w:t>
            </w:r>
          </w:p>
        </w:tc>
        <w:tc>
          <w:tcPr>
            <w:tcW w:w="887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841754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116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11699A">
              <w:rPr>
                <w:rFonts w:ascii="Times New Roman" w:hAnsi="Times New Roman" w:cs="Times New Roman"/>
                <w:sz w:val="20"/>
                <w:szCs w:val="20"/>
              </w:rPr>
              <w:t xml:space="preserve"> 187, 188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1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87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11699A">
              <w:rPr>
                <w:rFonts w:ascii="Times New Roman" w:hAnsi="Times New Roman" w:cs="Times New Roman"/>
                <w:sz w:val="20"/>
                <w:szCs w:val="20"/>
              </w:rPr>
              <w:t xml:space="preserve"> 191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99A" w:rsidRPr="0061300F" w:rsidTr="002609B8">
        <w:trPr>
          <w:jc w:val="center"/>
        </w:trPr>
        <w:tc>
          <w:tcPr>
            <w:tcW w:w="9571" w:type="dxa"/>
            <w:gridSpan w:val="6"/>
            <w:vAlign w:val="center"/>
          </w:tcPr>
          <w:p w:rsidR="0011699A" w:rsidRPr="0011699A" w:rsidRDefault="0011699A" w:rsidP="00613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ОДНОСОСТАВНЫЕ ПРЕДЛОЖЕНИЯ</w:t>
            </w: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1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об односоставных предложениях. Основные их группы</w:t>
            </w:r>
          </w:p>
        </w:tc>
        <w:tc>
          <w:tcPr>
            <w:tcW w:w="887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116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11699A">
              <w:rPr>
                <w:rFonts w:ascii="Times New Roman" w:hAnsi="Times New Roman" w:cs="Times New Roman"/>
                <w:sz w:val="20"/>
                <w:szCs w:val="20"/>
              </w:rPr>
              <w:t>180-181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699A">
              <w:rPr>
                <w:rFonts w:ascii="Times New Roman" w:hAnsi="Times New Roman" w:cs="Times New Roman"/>
                <w:sz w:val="20"/>
                <w:szCs w:val="20"/>
              </w:rPr>
              <w:t xml:space="preserve"> выписать из текста худ. произв. 5-6 односост. предл., опред. их вид 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15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Определенно-личные предложения. Их структура и смысловые особенности</w:t>
            </w:r>
          </w:p>
        </w:tc>
        <w:tc>
          <w:tcPr>
            <w:tcW w:w="887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D5208C">
              <w:rPr>
                <w:rFonts w:ascii="Times New Roman" w:hAnsi="Times New Roman" w:cs="Times New Roman"/>
                <w:sz w:val="20"/>
                <w:szCs w:val="20"/>
              </w:rPr>
              <w:t xml:space="preserve"> 199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15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Неопределенно-личные предложения</w:t>
            </w:r>
          </w:p>
        </w:tc>
        <w:tc>
          <w:tcPr>
            <w:tcW w:w="887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5208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D5208C">
              <w:rPr>
                <w:rFonts w:ascii="Times New Roman" w:hAnsi="Times New Roman" w:cs="Times New Roman"/>
                <w:sz w:val="20"/>
                <w:szCs w:val="20"/>
              </w:rPr>
              <w:t xml:space="preserve"> 208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15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об обобщенно-личных предложениях</w:t>
            </w:r>
          </w:p>
        </w:tc>
        <w:tc>
          <w:tcPr>
            <w:tcW w:w="887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5208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D5208C">
              <w:rPr>
                <w:rFonts w:ascii="Times New Roman" w:hAnsi="Times New Roman" w:cs="Times New Roman"/>
                <w:sz w:val="20"/>
                <w:szCs w:val="20"/>
              </w:rPr>
              <w:t xml:space="preserve"> 214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15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Безличные предложения</w:t>
            </w:r>
          </w:p>
        </w:tc>
        <w:tc>
          <w:tcPr>
            <w:tcW w:w="887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5208C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D5208C">
              <w:rPr>
                <w:rFonts w:ascii="Times New Roman" w:hAnsi="Times New Roman" w:cs="Times New Roman"/>
                <w:sz w:val="20"/>
                <w:szCs w:val="20"/>
              </w:rPr>
              <w:t xml:space="preserve"> 220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15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Безличные предложения</w:t>
            </w:r>
          </w:p>
        </w:tc>
        <w:tc>
          <w:tcPr>
            <w:tcW w:w="887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D5208C">
              <w:rPr>
                <w:rFonts w:ascii="Times New Roman" w:hAnsi="Times New Roman" w:cs="Times New Roman"/>
                <w:sz w:val="20"/>
                <w:szCs w:val="20"/>
              </w:rPr>
              <w:t xml:space="preserve"> 224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15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Назывные предложения</w:t>
            </w:r>
          </w:p>
        </w:tc>
        <w:tc>
          <w:tcPr>
            <w:tcW w:w="887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5208C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D5208C">
              <w:rPr>
                <w:rFonts w:ascii="Times New Roman" w:hAnsi="Times New Roman" w:cs="Times New Roman"/>
                <w:sz w:val="20"/>
                <w:szCs w:val="20"/>
              </w:rPr>
              <w:t xml:space="preserve"> 232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15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односоставных предложений в устной и письменной речи. Синтаксический разбор</w:t>
            </w:r>
          </w:p>
        </w:tc>
        <w:tc>
          <w:tcPr>
            <w:tcW w:w="887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D5208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  <w:r w:rsidR="005A123F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E6702C" w:rsidRPr="0061300F" w:rsidRDefault="005A123F" w:rsidP="005A1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в газетном репортаже языковые средства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15" w:type="dxa"/>
            <w:vAlign w:val="center"/>
          </w:tcPr>
          <w:p w:rsidR="00E6702C" w:rsidRPr="0061300F" w:rsidRDefault="005A123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по теме «Односоставные предложения»</w:t>
            </w:r>
          </w:p>
        </w:tc>
        <w:tc>
          <w:tcPr>
            <w:tcW w:w="887" w:type="dxa"/>
            <w:vAlign w:val="center"/>
          </w:tcPr>
          <w:p w:rsidR="00E6702C" w:rsidRPr="0061300F" w:rsidRDefault="005A123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5A123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5A123F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5A123F">
              <w:rPr>
                <w:rFonts w:ascii="Times New Roman" w:hAnsi="Times New Roman" w:cs="Times New Roman"/>
                <w:sz w:val="20"/>
                <w:szCs w:val="20"/>
              </w:rPr>
              <w:t xml:space="preserve"> 233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15" w:type="dxa"/>
            <w:vAlign w:val="center"/>
          </w:tcPr>
          <w:p w:rsidR="00E6702C" w:rsidRPr="0061300F" w:rsidRDefault="005A123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полных и неполных предложений</w:t>
            </w:r>
          </w:p>
        </w:tc>
        <w:tc>
          <w:tcPr>
            <w:tcW w:w="887" w:type="dxa"/>
            <w:vAlign w:val="center"/>
          </w:tcPr>
          <w:p w:rsidR="00E6702C" w:rsidRPr="0061300F" w:rsidRDefault="005A123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5A123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5A123F">
              <w:rPr>
                <w:rFonts w:ascii="Times New Roman" w:hAnsi="Times New Roman" w:cs="Times New Roman"/>
                <w:sz w:val="20"/>
                <w:szCs w:val="20"/>
              </w:rPr>
              <w:t xml:space="preserve"> 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15" w:type="dxa"/>
            <w:vAlign w:val="center"/>
          </w:tcPr>
          <w:p w:rsidR="00E6702C" w:rsidRPr="0061300F" w:rsidRDefault="005A123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87" w:type="dxa"/>
            <w:vAlign w:val="center"/>
          </w:tcPr>
          <w:p w:rsidR="00E6702C" w:rsidRPr="0061300F" w:rsidRDefault="005A123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5A123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5A1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5A123F">
              <w:rPr>
                <w:rFonts w:ascii="Times New Roman" w:hAnsi="Times New Roman" w:cs="Times New Roman"/>
                <w:sz w:val="20"/>
                <w:szCs w:val="20"/>
              </w:rPr>
              <w:t xml:space="preserve"> 236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11699A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15" w:type="dxa"/>
            <w:vAlign w:val="center"/>
          </w:tcPr>
          <w:p w:rsidR="00E6702C" w:rsidRPr="0061300F" w:rsidRDefault="005A123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Риторический вопрос как средство выразительности речи</w:t>
            </w:r>
          </w:p>
        </w:tc>
        <w:tc>
          <w:tcPr>
            <w:tcW w:w="887" w:type="dxa"/>
            <w:vAlign w:val="center"/>
          </w:tcPr>
          <w:p w:rsidR="00E6702C" w:rsidRPr="0061300F" w:rsidRDefault="005A123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5A123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85" w:type="dxa"/>
            <w:vAlign w:val="center"/>
          </w:tcPr>
          <w:p w:rsidR="00E6702C" w:rsidRPr="0061300F" w:rsidRDefault="005A123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Сочинение-миниатюра с употреблением риторического вопроса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5B1" w:rsidRPr="0061300F" w:rsidTr="002609B8">
        <w:trPr>
          <w:jc w:val="center"/>
        </w:trPr>
        <w:tc>
          <w:tcPr>
            <w:tcW w:w="9571" w:type="dxa"/>
            <w:gridSpan w:val="6"/>
            <w:vAlign w:val="center"/>
          </w:tcPr>
          <w:p w:rsidR="002505B1" w:rsidRPr="002505B1" w:rsidRDefault="002505B1" w:rsidP="00613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ПРОСТОЕ ОСЛОЖНЕННОЕ ПРЕДЛОЖЕНИЕ</w:t>
            </w: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15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 Союзы при однородных членах</w:t>
            </w:r>
          </w:p>
        </w:tc>
        <w:tc>
          <w:tcPr>
            <w:tcW w:w="887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2609B8">
              <w:rPr>
                <w:rFonts w:ascii="Times New Roman" w:hAnsi="Times New Roman" w:cs="Times New Roman"/>
                <w:sz w:val="20"/>
                <w:szCs w:val="20"/>
              </w:rPr>
              <w:t>186-187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609B8"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2609B8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15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члены, связанные сочинительными союзами и пунктуация при них</w:t>
            </w:r>
          </w:p>
        </w:tc>
        <w:tc>
          <w:tcPr>
            <w:tcW w:w="887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2609B8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2609B8">
              <w:rPr>
                <w:rFonts w:ascii="Times New Roman" w:hAnsi="Times New Roman" w:cs="Times New Roman"/>
                <w:sz w:val="20"/>
                <w:szCs w:val="20"/>
              </w:rPr>
              <w:t xml:space="preserve"> 256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15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члены, связанные сочинительными союзами и пунктуация при них</w:t>
            </w:r>
          </w:p>
        </w:tc>
        <w:tc>
          <w:tcPr>
            <w:tcW w:w="887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r w:rsidR="002609B8">
              <w:rPr>
                <w:rFonts w:ascii="Times New Roman" w:hAnsi="Times New Roman" w:cs="Times New Roman"/>
                <w:sz w:val="20"/>
                <w:szCs w:val="20"/>
              </w:rPr>
              <w:t xml:space="preserve"> 262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15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 предложения. Знаки препинания при них</w:t>
            </w:r>
          </w:p>
        </w:tc>
        <w:tc>
          <w:tcPr>
            <w:tcW w:w="887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2609B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2609B8">
              <w:rPr>
                <w:rFonts w:ascii="Times New Roman" w:hAnsi="Times New Roman" w:cs="Times New Roman"/>
                <w:sz w:val="20"/>
                <w:szCs w:val="20"/>
              </w:rPr>
              <w:t xml:space="preserve"> 278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15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Обобщающие слова при однородных членах предложения. 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препинания при них</w:t>
            </w:r>
          </w:p>
        </w:tc>
        <w:tc>
          <w:tcPr>
            <w:tcW w:w="887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2609B8">
              <w:rPr>
                <w:rFonts w:ascii="Times New Roman" w:hAnsi="Times New Roman" w:cs="Times New Roman"/>
                <w:sz w:val="20"/>
                <w:szCs w:val="20"/>
              </w:rPr>
              <w:t>186-188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2609B8">
              <w:rPr>
                <w:rFonts w:ascii="Times New Roman" w:hAnsi="Times New Roman" w:cs="Times New Roman"/>
                <w:sz w:val="20"/>
                <w:szCs w:val="20"/>
              </w:rPr>
              <w:t xml:space="preserve"> 280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515" w:type="dxa"/>
            <w:vAlign w:val="center"/>
          </w:tcPr>
          <w:p w:rsidR="00E6702C" w:rsidRPr="0061300F" w:rsidRDefault="002609B8" w:rsidP="00260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Сочинение-рассуждение</w:t>
            </w:r>
          </w:p>
        </w:tc>
        <w:tc>
          <w:tcPr>
            <w:tcW w:w="887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85" w:type="dxa"/>
            <w:vAlign w:val="center"/>
          </w:tcPr>
          <w:p w:rsidR="00E6702C" w:rsidRPr="0061300F" w:rsidRDefault="00FA2E6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15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Однородные члены предложения как средства выразительности речи</w:t>
            </w:r>
          </w:p>
        </w:tc>
        <w:tc>
          <w:tcPr>
            <w:tcW w:w="887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2609B8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2609B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7260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15" w:type="dxa"/>
            <w:vAlign w:val="center"/>
          </w:tcPr>
          <w:p w:rsidR="00E6702C" w:rsidRPr="0061300F" w:rsidRDefault="00D7260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887" w:type="dxa"/>
            <w:vAlign w:val="center"/>
          </w:tcPr>
          <w:p w:rsidR="00E6702C" w:rsidRPr="0061300F" w:rsidRDefault="00D7260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D7260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7260D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D7260D">
              <w:rPr>
                <w:rFonts w:ascii="Times New Roman" w:hAnsi="Times New Roman" w:cs="Times New Roman"/>
                <w:sz w:val="20"/>
                <w:szCs w:val="20"/>
              </w:rPr>
              <w:t xml:space="preserve"> 289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15" w:type="dxa"/>
            <w:vAlign w:val="center"/>
          </w:tcPr>
          <w:p w:rsidR="00E6702C" w:rsidRPr="0061300F" w:rsidRDefault="00D7260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887" w:type="dxa"/>
            <w:vAlign w:val="center"/>
          </w:tcPr>
          <w:p w:rsidR="00E6702C" w:rsidRPr="0061300F" w:rsidRDefault="00D7260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D7260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7260D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D7260D">
              <w:rPr>
                <w:rFonts w:ascii="Times New Roman" w:hAnsi="Times New Roman" w:cs="Times New Roman"/>
                <w:sz w:val="20"/>
                <w:szCs w:val="20"/>
              </w:rPr>
              <w:t xml:space="preserve"> 291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15" w:type="dxa"/>
            <w:vAlign w:val="center"/>
          </w:tcPr>
          <w:p w:rsidR="00E6702C" w:rsidRPr="0061300F" w:rsidRDefault="0062661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по теме «Однородные члены предложения»</w:t>
            </w:r>
          </w:p>
        </w:tc>
        <w:tc>
          <w:tcPr>
            <w:tcW w:w="887" w:type="dxa"/>
            <w:vAlign w:val="center"/>
          </w:tcPr>
          <w:p w:rsidR="00E6702C" w:rsidRPr="0061300F" w:rsidRDefault="0062661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626617" w:rsidP="00626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26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626617">
              <w:rPr>
                <w:rFonts w:ascii="Times New Roman" w:hAnsi="Times New Roman" w:cs="Times New Roman"/>
                <w:sz w:val="20"/>
                <w:szCs w:val="20"/>
              </w:rPr>
              <w:t xml:space="preserve"> 295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15" w:type="dxa"/>
            <w:vAlign w:val="center"/>
          </w:tcPr>
          <w:p w:rsidR="00E6702C" w:rsidRPr="0061300F" w:rsidRDefault="0062661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87" w:type="dxa"/>
            <w:vAlign w:val="center"/>
          </w:tcPr>
          <w:p w:rsidR="00E6702C" w:rsidRPr="0061300F" w:rsidRDefault="0062661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62661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626617">
              <w:rPr>
                <w:rFonts w:ascii="Times New Roman" w:hAnsi="Times New Roman" w:cs="Times New Roman"/>
                <w:sz w:val="20"/>
                <w:szCs w:val="20"/>
              </w:rPr>
              <w:t xml:space="preserve"> 296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15" w:type="dxa"/>
            <w:vAlign w:val="center"/>
          </w:tcPr>
          <w:p w:rsidR="00E6702C" w:rsidRPr="0061300F" w:rsidRDefault="0062661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Повторим орфографию. Орфограммы в суффиксах</w:t>
            </w:r>
          </w:p>
        </w:tc>
        <w:tc>
          <w:tcPr>
            <w:tcW w:w="887" w:type="dxa"/>
            <w:vAlign w:val="center"/>
          </w:tcPr>
          <w:p w:rsidR="00E6702C" w:rsidRPr="0061300F" w:rsidRDefault="0062661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62661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26617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626617">
              <w:rPr>
                <w:rFonts w:ascii="Times New Roman" w:hAnsi="Times New Roman" w:cs="Times New Roman"/>
                <w:sz w:val="20"/>
                <w:szCs w:val="20"/>
              </w:rPr>
              <w:t xml:space="preserve"> 308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70-71</w:t>
            </w:r>
          </w:p>
        </w:tc>
        <w:tc>
          <w:tcPr>
            <w:tcW w:w="2515" w:type="dxa"/>
            <w:vAlign w:val="center"/>
          </w:tcPr>
          <w:p w:rsidR="00E6702C" w:rsidRPr="0061300F" w:rsidRDefault="0062661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Рассуждение на литературную тему</w:t>
            </w:r>
          </w:p>
        </w:tc>
        <w:tc>
          <w:tcPr>
            <w:tcW w:w="887" w:type="dxa"/>
            <w:vAlign w:val="center"/>
          </w:tcPr>
          <w:p w:rsidR="00E6702C" w:rsidRPr="0061300F" w:rsidRDefault="0062661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702C" w:rsidRPr="0061300F" w:rsidRDefault="0062661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1985" w:type="dxa"/>
            <w:vAlign w:val="center"/>
          </w:tcPr>
          <w:p w:rsidR="00E6702C" w:rsidRPr="0061300F" w:rsidRDefault="00FA2E6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15" w:type="dxa"/>
            <w:vAlign w:val="center"/>
          </w:tcPr>
          <w:p w:rsidR="00E6702C" w:rsidRPr="0061300F" w:rsidRDefault="0062661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об обособлении второстепенных</w:t>
            </w:r>
            <w:r w:rsidR="00823930">
              <w:rPr>
                <w:rFonts w:ascii="Times New Roman" w:hAnsi="Times New Roman" w:cs="Times New Roman"/>
                <w:sz w:val="20"/>
                <w:szCs w:val="20"/>
              </w:rPr>
              <w:t xml:space="preserve"> членов предложения</w:t>
            </w:r>
          </w:p>
        </w:tc>
        <w:tc>
          <w:tcPr>
            <w:tcW w:w="887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23930">
              <w:rPr>
                <w:rFonts w:ascii="Times New Roman" w:hAnsi="Times New Roman" w:cs="Times New Roman"/>
                <w:sz w:val="20"/>
                <w:szCs w:val="20"/>
              </w:rPr>
              <w:t>190-191, 176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823930">
              <w:rPr>
                <w:rFonts w:ascii="Times New Roman" w:hAnsi="Times New Roman" w:cs="Times New Roman"/>
                <w:sz w:val="20"/>
                <w:szCs w:val="20"/>
              </w:rPr>
              <w:t xml:space="preserve"> 314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15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Обособление согласованных определений</w:t>
            </w:r>
          </w:p>
        </w:tc>
        <w:tc>
          <w:tcPr>
            <w:tcW w:w="887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изученного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23930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823930">
              <w:rPr>
                <w:rFonts w:ascii="Times New Roman" w:hAnsi="Times New Roman" w:cs="Times New Roman"/>
                <w:sz w:val="20"/>
                <w:szCs w:val="20"/>
              </w:rPr>
              <w:t xml:space="preserve"> 322, 319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15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Обособление согласованных определений</w:t>
            </w:r>
          </w:p>
        </w:tc>
        <w:tc>
          <w:tcPr>
            <w:tcW w:w="887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r w:rsidR="00823930">
              <w:rPr>
                <w:rFonts w:ascii="Times New Roman" w:hAnsi="Times New Roman" w:cs="Times New Roman"/>
                <w:sz w:val="20"/>
                <w:szCs w:val="20"/>
              </w:rPr>
              <w:t xml:space="preserve"> 323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15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Обособление несогласованных определений</w:t>
            </w:r>
          </w:p>
        </w:tc>
        <w:tc>
          <w:tcPr>
            <w:tcW w:w="887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23930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23930">
              <w:rPr>
                <w:rFonts w:ascii="Times New Roman" w:hAnsi="Times New Roman" w:cs="Times New Roman"/>
                <w:sz w:val="20"/>
                <w:szCs w:val="20"/>
              </w:rPr>
              <w:t xml:space="preserve"> 176,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823930">
              <w:rPr>
                <w:rFonts w:ascii="Times New Roman" w:hAnsi="Times New Roman" w:cs="Times New Roman"/>
                <w:sz w:val="20"/>
                <w:szCs w:val="20"/>
              </w:rPr>
              <w:t xml:space="preserve"> 338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2515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Изложение с грамматическим заданием</w:t>
            </w:r>
          </w:p>
        </w:tc>
        <w:tc>
          <w:tcPr>
            <w:tcW w:w="887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1985" w:type="dxa"/>
            <w:vAlign w:val="center"/>
          </w:tcPr>
          <w:p w:rsidR="00E6702C" w:rsidRPr="0061300F" w:rsidRDefault="00FA2E6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15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Обособление определений с обстоятельственным оттенком</w:t>
            </w:r>
          </w:p>
        </w:tc>
        <w:tc>
          <w:tcPr>
            <w:tcW w:w="887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82393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823930">
              <w:rPr>
                <w:rFonts w:ascii="Times New Roman" w:hAnsi="Times New Roman" w:cs="Times New Roman"/>
                <w:sz w:val="20"/>
                <w:szCs w:val="20"/>
              </w:rPr>
              <w:t xml:space="preserve"> 326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15" w:type="dxa"/>
            <w:vAlign w:val="center"/>
          </w:tcPr>
          <w:p w:rsidR="00E6702C" w:rsidRPr="0061300F" w:rsidRDefault="00F628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</w:t>
            </w:r>
          </w:p>
        </w:tc>
        <w:tc>
          <w:tcPr>
            <w:tcW w:w="887" w:type="dxa"/>
            <w:vAlign w:val="center"/>
          </w:tcPr>
          <w:p w:rsidR="00E6702C" w:rsidRPr="0061300F" w:rsidRDefault="00F628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F628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F628A7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F628A7">
              <w:rPr>
                <w:rFonts w:ascii="Times New Roman" w:hAnsi="Times New Roman" w:cs="Times New Roman"/>
                <w:sz w:val="20"/>
                <w:szCs w:val="20"/>
              </w:rPr>
              <w:t xml:space="preserve"> 349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15" w:type="dxa"/>
            <w:vAlign w:val="center"/>
          </w:tcPr>
          <w:p w:rsidR="00E6702C" w:rsidRPr="0061300F" w:rsidRDefault="00F628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</w:t>
            </w:r>
          </w:p>
        </w:tc>
        <w:tc>
          <w:tcPr>
            <w:tcW w:w="887" w:type="dxa"/>
            <w:vAlign w:val="center"/>
          </w:tcPr>
          <w:p w:rsidR="00E6702C" w:rsidRPr="0061300F" w:rsidRDefault="00F628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F628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F628A7">
              <w:rPr>
                <w:rFonts w:ascii="Times New Roman" w:hAnsi="Times New Roman" w:cs="Times New Roman"/>
                <w:sz w:val="20"/>
                <w:szCs w:val="20"/>
              </w:rPr>
              <w:t>191-194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F628A7">
              <w:rPr>
                <w:rFonts w:ascii="Times New Roman" w:hAnsi="Times New Roman" w:cs="Times New Roman"/>
                <w:sz w:val="20"/>
                <w:szCs w:val="20"/>
              </w:rPr>
              <w:t xml:space="preserve"> 356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15" w:type="dxa"/>
            <w:vAlign w:val="center"/>
          </w:tcPr>
          <w:p w:rsidR="00E6702C" w:rsidRPr="0061300F" w:rsidRDefault="00F628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Обособление дополнений</w:t>
            </w:r>
          </w:p>
        </w:tc>
        <w:tc>
          <w:tcPr>
            <w:tcW w:w="887" w:type="dxa"/>
            <w:vAlign w:val="center"/>
          </w:tcPr>
          <w:p w:rsidR="00E6702C" w:rsidRPr="0061300F" w:rsidRDefault="00F628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F628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F628A7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F628A7">
              <w:rPr>
                <w:rFonts w:ascii="Times New Roman" w:hAnsi="Times New Roman" w:cs="Times New Roman"/>
                <w:sz w:val="20"/>
                <w:szCs w:val="20"/>
              </w:rPr>
              <w:t xml:space="preserve"> 364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62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5" w:type="dxa"/>
            <w:vAlign w:val="center"/>
          </w:tcPr>
          <w:p w:rsidR="00E6702C" w:rsidRPr="0061300F" w:rsidRDefault="00F628A7" w:rsidP="00042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обстоятельств, выраженных деепричастным оборотом и одиночным деепричасти</w:t>
            </w:r>
            <w:r w:rsidR="000424CD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</w:p>
        </w:tc>
        <w:tc>
          <w:tcPr>
            <w:tcW w:w="887" w:type="dxa"/>
            <w:vAlign w:val="center"/>
          </w:tcPr>
          <w:p w:rsidR="00E6702C" w:rsidRPr="0061300F" w:rsidRDefault="00F628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F628A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1B02DB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1B02DB">
              <w:rPr>
                <w:rFonts w:ascii="Times New Roman" w:hAnsi="Times New Roman" w:cs="Times New Roman"/>
                <w:sz w:val="20"/>
                <w:szCs w:val="20"/>
              </w:rPr>
              <w:t xml:space="preserve"> 372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15" w:type="dxa"/>
            <w:vAlign w:val="center"/>
          </w:tcPr>
          <w:p w:rsidR="00E6702C" w:rsidRPr="0061300F" w:rsidRDefault="000424C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887" w:type="dxa"/>
            <w:vAlign w:val="center"/>
          </w:tcPr>
          <w:p w:rsidR="00E6702C" w:rsidRPr="0061300F" w:rsidRDefault="000424C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0424C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424CD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0424CD">
              <w:rPr>
                <w:rFonts w:ascii="Times New Roman" w:hAnsi="Times New Roman" w:cs="Times New Roman"/>
                <w:sz w:val="20"/>
                <w:szCs w:val="20"/>
              </w:rPr>
              <w:t xml:space="preserve"> 379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15" w:type="dxa"/>
            <w:vAlign w:val="center"/>
          </w:tcPr>
          <w:p w:rsidR="00E6702C" w:rsidRPr="0061300F" w:rsidRDefault="000424C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и наличие запятой перед союзом КАК. Сравнительный оборот</w:t>
            </w:r>
          </w:p>
        </w:tc>
        <w:tc>
          <w:tcPr>
            <w:tcW w:w="887" w:type="dxa"/>
            <w:vAlign w:val="center"/>
          </w:tcPr>
          <w:p w:rsidR="00E6702C" w:rsidRPr="0061300F" w:rsidRDefault="000424C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0424C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E6702C" w:rsidRPr="0061300F" w:rsidRDefault="000424C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из произведений 5 предложений с союзом КАК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15" w:type="dxa"/>
            <w:vAlign w:val="center"/>
          </w:tcPr>
          <w:p w:rsidR="00E6702C" w:rsidRPr="0061300F" w:rsidRDefault="000424C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Обособление обстоятельств,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выраженных существительными с предлогами</w:t>
            </w:r>
          </w:p>
        </w:tc>
        <w:tc>
          <w:tcPr>
            <w:tcW w:w="887" w:type="dxa"/>
            <w:vAlign w:val="center"/>
          </w:tcPr>
          <w:p w:rsidR="00E6702C" w:rsidRPr="0061300F" w:rsidRDefault="000424C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E6702C" w:rsidRPr="0061300F" w:rsidRDefault="000424CD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424CD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0424CD">
              <w:rPr>
                <w:rFonts w:ascii="Times New Roman" w:hAnsi="Times New Roman" w:cs="Times New Roman"/>
                <w:sz w:val="20"/>
                <w:szCs w:val="20"/>
              </w:rPr>
              <w:t xml:space="preserve"> 384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E6702C" w:rsidRPr="0061300F" w:rsidRDefault="002505B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86-87</w:t>
            </w:r>
          </w:p>
        </w:tc>
        <w:tc>
          <w:tcPr>
            <w:tcW w:w="2515" w:type="dxa"/>
            <w:vAlign w:val="center"/>
          </w:tcPr>
          <w:p w:rsidR="00E6702C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Киносценарий как одна из композиционных форм сочинения</w:t>
            </w:r>
          </w:p>
        </w:tc>
        <w:tc>
          <w:tcPr>
            <w:tcW w:w="887" w:type="dxa"/>
            <w:vAlign w:val="center"/>
          </w:tcPr>
          <w:p w:rsidR="00E6702C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702C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1985" w:type="dxa"/>
            <w:vAlign w:val="center"/>
          </w:tcPr>
          <w:p w:rsidR="00E6702C" w:rsidRPr="0061300F" w:rsidRDefault="00FA2E6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241" w:type="dxa"/>
            <w:vAlign w:val="center"/>
          </w:tcPr>
          <w:p w:rsidR="00E6702C" w:rsidRPr="0061300F" w:rsidRDefault="00E6702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15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Обособление уточняющих членов предложения</w:t>
            </w:r>
          </w:p>
        </w:tc>
        <w:tc>
          <w:tcPr>
            <w:tcW w:w="887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AD6F61" w:rsidRPr="0061300F" w:rsidRDefault="00AD6F61" w:rsidP="00A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§198, У. 391</w:t>
            </w:r>
          </w:p>
        </w:tc>
        <w:tc>
          <w:tcPr>
            <w:tcW w:w="1241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15" w:type="dxa"/>
            <w:vAlign w:val="center"/>
          </w:tcPr>
          <w:p w:rsidR="00AD6F61" w:rsidRPr="0061300F" w:rsidRDefault="00AD6F61" w:rsidP="00D45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Уточняющие, поясняющие, присоединительные</w:t>
            </w:r>
            <w:r w:rsidR="00D45C2E">
              <w:rPr>
                <w:rFonts w:ascii="Times New Roman" w:hAnsi="Times New Roman" w:cs="Times New Roman"/>
                <w:sz w:val="20"/>
                <w:szCs w:val="20"/>
              </w:rPr>
              <w:t xml:space="preserve"> члены предложения, их смысловая и интонационная особенность</w:t>
            </w:r>
          </w:p>
        </w:tc>
        <w:tc>
          <w:tcPr>
            <w:tcW w:w="887" w:type="dxa"/>
            <w:vAlign w:val="center"/>
          </w:tcPr>
          <w:p w:rsidR="00AD6F61" w:rsidRPr="0061300F" w:rsidRDefault="00D45C2E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AD6F61" w:rsidRPr="0061300F" w:rsidRDefault="00D45C2E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45C2E">
              <w:rPr>
                <w:rFonts w:ascii="Times New Roman" w:hAnsi="Times New Roman" w:cs="Times New Roman"/>
                <w:sz w:val="20"/>
                <w:szCs w:val="20"/>
              </w:rPr>
              <w:t>190-198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D45C2E">
              <w:rPr>
                <w:rFonts w:ascii="Times New Roman" w:hAnsi="Times New Roman" w:cs="Times New Roman"/>
                <w:sz w:val="20"/>
                <w:szCs w:val="20"/>
              </w:rPr>
              <w:t xml:space="preserve"> 402</w:t>
            </w:r>
          </w:p>
        </w:tc>
        <w:tc>
          <w:tcPr>
            <w:tcW w:w="1241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15" w:type="dxa"/>
            <w:vAlign w:val="center"/>
          </w:tcPr>
          <w:p w:rsidR="00AD6F61" w:rsidRPr="0061300F" w:rsidRDefault="00D45C2E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Повторим орфографию. Слитное, раздельное и дефисное написание слов</w:t>
            </w:r>
          </w:p>
        </w:tc>
        <w:tc>
          <w:tcPr>
            <w:tcW w:w="887" w:type="dxa"/>
            <w:vAlign w:val="center"/>
          </w:tcPr>
          <w:p w:rsidR="00AD6F61" w:rsidRPr="0061300F" w:rsidRDefault="00D45C2E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AD6F61" w:rsidRPr="0061300F" w:rsidRDefault="00D45C2E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D45C2E">
              <w:rPr>
                <w:rFonts w:ascii="Times New Roman" w:hAnsi="Times New Roman" w:cs="Times New Roman"/>
                <w:sz w:val="20"/>
                <w:szCs w:val="20"/>
              </w:rPr>
              <w:t xml:space="preserve"> 413</w:t>
            </w:r>
          </w:p>
        </w:tc>
        <w:tc>
          <w:tcPr>
            <w:tcW w:w="1241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15" w:type="dxa"/>
            <w:vAlign w:val="center"/>
          </w:tcPr>
          <w:p w:rsidR="00AD6F61" w:rsidRPr="0061300F" w:rsidRDefault="00D45C2E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по теме «Обособленные члены предложения»</w:t>
            </w:r>
          </w:p>
        </w:tc>
        <w:tc>
          <w:tcPr>
            <w:tcW w:w="887" w:type="dxa"/>
            <w:vAlign w:val="center"/>
          </w:tcPr>
          <w:p w:rsidR="00AD6F61" w:rsidRPr="0061300F" w:rsidRDefault="00D45C2E" w:rsidP="00D45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AD6F61" w:rsidRPr="0061300F" w:rsidRDefault="00D45C2E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AD6F61" w:rsidRPr="0061300F" w:rsidRDefault="00D45C2E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Сообщение: «отличия в обособлении согласованных определений и приложений»</w:t>
            </w:r>
          </w:p>
        </w:tc>
        <w:tc>
          <w:tcPr>
            <w:tcW w:w="1241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C2E" w:rsidRPr="0061300F" w:rsidTr="0061300F">
        <w:trPr>
          <w:jc w:val="center"/>
        </w:trPr>
        <w:tc>
          <w:tcPr>
            <w:tcW w:w="675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515" w:type="dxa"/>
            <w:vAlign w:val="center"/>
          </w:tcPr>
          <w:p w:rsidR="00AD6F61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87" w:type="dxa"/>
            <w:vAlign w:val="center"/>
          </w:tcPr>
          <w:p w:rsidR="00AD6F61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AD6F61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AD6F61" w:rsidRPr="0061300F" w:rsidRDefault="00AD6F61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A00" w:rsidRPr="0061300F" w:rsidTr="0061300F">
        <w:trPr>
          <w:jc w:val="center"/>
        </w:trPr>
        <w:tc>
          <w:tcPr>
            <w:tcW w:w="67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1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вводными словами, словосочетаниями и предложениями</w:t>
            </w:r>
          </w:p>
        </w:tc>
        <w:tc>
          <w:tcPr>
            <w:tcW w:w="887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17A00" w:rsidRPr="0061300F" w:rsidRDefault="00917A00" w:rsidP="00A8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§199, У. 420</w:t>
            </w:r>
          </w:p>
        </w:tc>
        <w:tc>
          <w:tcPr>
            <w:tcW w:w="1241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A00" w:rsidRPr="0061300F" w:rsidTr="0061300F">
        <w:trPr>
          <w:jc w:val="center"/>
        </w:trPr>
        <w:tc>
          <w:tcPr>
            <w:tcW w:w="67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51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вводными словами, словосочетаниями и предложениями</w:t>
            </w:r>
          </w:p>
        </w:tc>
        <w:tc>
          <w:tcPr>
            <w:tcW w:w="887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§199, У. 425</w:t>
            </w:r>
          </w:p>
        </w:tc>
        <w:tc>
          <w:tcPr>
            <w:tcW w:w="1241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A00" w:rsidRPr="0061300F" w:rsidTr="0061300F">
        <w:trPr>
          <w:jc w:val="center"/>
        </w:trPr>
        <w:tc>
          <w:tcPr>
            <w:tcW w:w="67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1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Вводные предложения. Знаки препинания при них. Вставные конструкции. Особенности употребления вставных конструкций</w:t>
            </w:r>
          </w:p>
        </w:tc>
        <w:tc>
          <w:tcPr>
            <w:tcW w:w="887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917A00" w:rsidRPr="0061300F" w:rsidRDefault="00917A00" w:rsidP="0091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427</w:t>
            </w:r>
          </w:p>
        </w:tc>
        <w:tc>
          <w:tcPr>
            <w:tcW w:w="1241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A00" w:rsidRPr="0061300F" w:rsidTr="0061300F">
        <w:trPr>
          <w:jc w:val="center"/>
        </w:trPr>
        <w:tc>
          <w:tcPr>
            <w:tcW w:w="67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15" w:type="dxa"/>
            <w:vAlign w:val="center"/>
          </w:tcPr>
          <w:p w:rsidR="00917A00" w:rsidRPr="0061300F" w:rsidRDefault="00F607AF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Обращение, его функции и способы выражения</w:t>
            </w:r>
            <w:r w:rsidR="00146937">
              <w:rPr>
                <w:rFonts w:ascii="Times New Roman" w:hAnsi="Times New Roman" w:cs="Times New Roman"/>
                <w:sz w:val="20"/>
                <w:szCs w:val="20"/>
              </w:rPr>
              <w:t>. Выделительные знаки препинания при обращении</w:t>
            </w:r>
          </w:p>
        </w:tc>
        <w:tc>
          <w:tcPr>
            <w:tcW w:w="887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198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14693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146937">
              <w:rPr>
                <w:rFonts w:ascii="Times New Roman" w:hAnsi="Times New Roman" w:cs="Times New Roman"/>
                <w:sz w:val="20"/>
                <w:szCs w:val="20"/>
              </w:rPr>
              <w:t xml:space="preserve"> 445</w:t>
            </w:r>
          </w:p>
        </w:tc>
        <w:tc>
          <w:tcPr>
            <w:tcW w:w="1241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A00" w:rsidRPr="0061300F" w:rsidTr="0061300F">
        <w:trPr>
          <w:jc w:val="center"/>
        </w:trPr>
        <w:tc>
          <w:tcPr>
            <w:tcW w:w="67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15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887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98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r w:rsidR="00146937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241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A00" w:rsidRPr="0061300F" w:rsidTr="0061300F">
        <w:trPr>
          <w:jc w:val="center"/>
        </w:trPr>
        <w:tc>
          <w:tcPr>
            <w:tcW w:w="67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15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 Обращение как средство связи предложений в тексте</w:t>
            </w:r>
          </w:p>
        </w:tc>
        <w:tc>
          <w:tcPr>
            <w:tcW w:w="887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985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Сообщение: «Телевидение: слабые и сильные стороны»</w:t>
            </w:r>
          </w:p>
        </w:tc>
        <w:tc>
          <w:tcPr>
            <w:tcW w:w="1241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A00" w:rsidRPr="0061300F" w:rsidTr="0061300F">
        <w:trPr>
          <w:jc w:val="center"/>
        </w:trPr>
        <w:tc>
          <w:tcPr>
            <w:tcW w:w="67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99-100</w:t>
            </w:r>
          </w:p>
        </w:tc>
        <w:tc>
          <w:tcPr>
            <w:tcW w:w="2515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Психологический портрет. Сочинение-описание</w:t>
            </w:r>
          </w:p>
        </w:tc>
        <w:tc>
          <w:tcPr>
            <w:tcW w:w="887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1985" w:type="dxa"/>
            <w:vAlign w:val="center"/>
          </w:tcPr>
          <w:p w:rsidR="00917A00" w:rsidRPr="0061300F" w:rsidRDefault="00FA2E6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241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A00" w:rsidRPr="0061300F" w:rsidTr="0061300F">
        <w:trPr>
          <w:jc w:val="center"/>
        </w:trPr>
        <w:tc>
          <w:tcPr>
            <w:tcW w:w="675" w:type="dxa"/>
            <w:vAlign w:val="center"/>
          </w:tcPr>
          <w:p w:rsidR="00917A00" w:rsidRPr="0061300F" w:rsidRDefault="00917A00" w:rsidP="00250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515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за курс 8 класса</w:t>
            </w:r>
          </w:p>
        </w:tc>
        <w:tc>
          <w:tcPr>
            <w:tcW w:w="887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17A00" w:rsidRPr="0061300F" w:rsidRDefault="00146937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146937">
              <w:rPr>
                <w:rFonts w:ascii="Times New Roman" w:hAnsi="Times New Roman" w:cs="Times New Roman"/>
                <w:sz w:val="20"/>
                <w:szCs w:val="20"/>
              </w:rPr>
              <w:t>198-200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У.</w:t>
            </w:r>
            <w:r w:rsidR="00146937">
              <w:rPr>
                <w:rFonts w:ascii="Times New Roman" w:hAnsi="Times New Roman" w:cs="Times New Roman"/>
                <w:sz w:val="20"/>
                <w:szCs w:val="20"/>
              </w:rPr>
              <w:t xml:space="preserve"> 467</w:t>
            </w:r>
          </w:p>
        </w:tc>
        <w:tc>
          <w:tcPr>
            <w:tcW w:w="1241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A00" w:rsidRPr="0061300F" w:rsidTr="0061300F">
        <w:trPr>
          <w:jc w:val="center"/>
        </w:trPr>
        <w:tc>
          <w:tcPr>
            <w:tcW w:w="675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15" w:type="dxa"/>
            <w:vAlign w:val="center"/>
          </w:tcPr>
          <w:p w:rsidR="00917A00" w:rsidRPr="0061300F" w:rsidRDefault="00D3606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изученного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 8 класса</w:t>
            </w:r>
          </w:p>
        </w:tc>
        <w:tc>
          <w:tcPr>
            <w:tcW w:w="887" w:type="dxa"/>
            <w:vAlign w:val="center"/>
          </w:tcPr>
          <w:p w:rsidR="00917A00" w:rsidRPr="0061300F" w:rsidRDefault="00D3606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917A00" w:rsidRPr="00A82863" w:rsidRDefault="00D3606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917A00" w:rsidRPr="0061300F" w:rsidRDefault="00D3606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474</w:t>
            </w:r>
          </w:p>
        </w:tc>
        <w:tc>
          <w:tcPr>
            <w:tcW w:w="1241" w:type="dxa"/>
            <w:vAlign w:val="center"/>
          </w:tcPr>
          <w:p w:rsidR="00917A00" w:rsidRPr="0061300F" w:rsidRDefault="00917A0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863" w:rsidRPr="0061300F" w:rsidTr="0061300F">
        <w:trPr>
          <w:jc w:val="center"/>
        </w:trPr>
        <w:tc>
          <w:tcPr>
            <w:tcW w:w="675" w:type="dxa"/>
            <w:vAlign w:val="center"/>
          </w:tcPr>
          <w:p w:rsidR="00A82863" w:rsidRDefault="00A82863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515" w:type="dxa"/>
            <w:vAlign w:val="center"/>
          </w:tcPr>
          <w:p w:rsidR="00A82863" w:rsidRDefault="00D3606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за курс 8 класса</w:t>
            </w:r>
          </w:p>
        </w:tc>
        <w:tc>
          <w:tcPr>
            <w:tcW w:w="887" w:type="dxa"/>
            <w:vAlign w:val="center"/>
          </w:tcPr>
          <w:p w:rsidR="00A82863" w:rsidRDefault="00D3606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A82863" w:rsidRPr="00A82863" w:rsidRDefault="00D3606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985" w:type="dxa"/>
            <w:vAlign w:val="center"/>
          </w:tcPr>
          <w:p w:rsidR="00A82863" w:rsidRPr="0061300F" w:rsidRDefault="00D36060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482</w:t>
            </w:r>
          </w:p>
        </w:tc>
        <w:tc>
          <w:tcPr>
            <w:tcW w:w="1241" w:type="dxa"/>
            <w:vAlign w:val="center"/>
          </w:tcPr>
          <w:p w:rsidR="00A82863" w:rsidRPr="0061300F" w:rsidRDefault="00A82863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863" w:rsidRPr="0061300F" w:rsidTr="0061300F">
        <w:trPr>
          <w:jc w:val="center"/>
        </w:trPr>
        <w:tc>
          <w:tcPr>
            <w:tcW w:w="675" w:type="dxa"/>
            <w:vAlign w:val="center"/>
          </w:tcPr>
          <w:p w:rsidR="00A82863" w:rsidRDefault="00A82863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515" w:type="dxa"/>
            <w:vAlign w:val="center"/>
          </w:tcPr>
          <w:p w:rsidR="00A82863" w:rsidRDefault="00A82863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87" w:type="dxa"/>
            <w:vAlign w:val="center"/>
          </w:tcPr>
          <w:p w:rsidR="00A82863" w:rsidRDefault="00A82863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A82863" w:rsidRDefault="00A82863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63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vAlign w:val="center"/>
          </w:tcPr>
          <w:p w:rsidR="00A82863" w:rsidRPr="0061300F" w:rsidRDefault="00FA2E6C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241" w:type="dxa"/>
            <w:vAlign w:val="center"/>
          </w:tcPr>
          <w:p w:rsidR="00A82863" w:rsidRPr="0061300F" w:rsidRDefault="00A82863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863" w:rsidRPr="0061300F" w:rsidTr="0061300F">
        <w:trPr>
          <w:jc w:val="center"/>
        </w:trPr>
        <w:tc>
          <w:tcPr>
            <w:tcW w:w="675" w:type="dxa"/>
            <w:vAlign w:val="center"/>
          </w:tcPr>
          <w:p w:rsidR="00A82863" w:rsidRDefault="00A82863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15" w:type="dxa"/>
            <w:vAlign w:val="center"/>
          </w:tcPr>
          <w:p w:rsidR="00A82863" w:rsidRDefault="00A82863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887" w:type="dxa"/>
            <w:vAlign w:val="center"/>
          </w:tcPr>
          <w:p w:rsidR="00A82863" w:rsidRDefault="00A82863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A82863" w:rsidRDefault="00A82863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1985" w:type="dxa"/>
            <w:vAlign w:val="center"/>
          </w:tcPr>
          <w:p w:rsidR="00A82863" w:rsidRPr="0061300F" w:rsidRDefault="00A82863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A82863" w:rsidRPr="0061300F" w:rsidRDefault="00A82863" w:rsidP="006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300F" w:rsidRDefault="0061300F" w:rsidP="00613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00F" w:rsidRDefault="0061300F" w:rsidP="00613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00F" w:rsidRDefault="0061300F" w:rsidP="00613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00F" w:rsidRDefault="0061300F" w:rsidP="00613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00F" w:rsidRDefault="0061300F" w:rsidP="0061300F">
      <w:pPr>
        <w:rPr>
          <w:rFonts w:ascii="Calibri" w:eastAsia="Times New Roman" w:hAnsi="Calibri" w:cs="Times New Roman"/>
        </w:rPr>
      </w:pPr>
    </w:p>
    <w:p w:rsidR="0061300F" w:rsidRPr="0061300F" w:rsidRDefault="0061300F">
      <w:pPr>
        <w:rPr>
          <w:rFonts w:ascii="Times New Roman" w:hAnsi="Times New Roman" w:cs="Times New Roman"/>
          <w:sz w:val="24"/>
          <w:szCs w:val="24"/>
        </w:rPr>
      </w:pPr>
    </w:p>
    <w:sectPr w:rsidR="0061300F" w:rsidRPr="0061300F" w:rsidSect="0020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300F"/>
    <w:rsid w:val="000424CD"/>
    <w:rsid w:val="0011699A"/>
    <w:rsid w:val="00146937"/>
    <w:rsid w:val="001774F9"/>
    <w:rsid w:val="001877AD"/>
    <w:rsid w:val="001B02DB"/>
    <w:rsid w:val="00206713"/>
    <w:rsid w:val="00236C15"/>
    <w:rsid w:val="002505B1"/>
    <w:rsid w:val="002609B8"/>
    <w:rsid w:val="0042002E"/>
    <w:rsid w:val="00470E56"/>
    <w:rsid w:val="005A123F"/>
    <w:rsid w:val="005F0179"/>
    <w:rsid w:val="005F0FE2"/>
    <w:rsid w:val="0061300F"/>
    <w:rsid w:val="00626617"/>
    <w:rsid w:val="006B05A1"/>
    <w:rsid w:val="00703BCC"/>
    <w:rsid w:val="00823930"/>
    <w:rsid w:val="00841754"/>
    <w:rsid w:val="00906391"/>
    <w:rsid w:val="00917A00"/>
    <w:rsid w:val="009B60A7"/>
    <w:rsid w:val="00A82863"/>
    <w:rsid w:val="00AD0684"/>
    <w:rsid w:val="00AD6F61"/>
    <w:rsid w:val="00B57AA7"/>
    <w:rsid w:val="00CB4C14"/>
    <w:rsid w:val="00CF00F4"/>
    <w:rsid w:val="00D22883"/>
    <w:rsid w:val="00D36060"/>
    <w:rsid w:val="00D45C2E"/>
    <w:rsid w:val="00D5208C"/>
    <w:rsid w:val="00D7260D"/>
    <w:rsid w:val="00DD5868"/>
    <w:rsid w:val="00E6702C"/>
    <w:rsid w:val="00F607AF"/>
    <w:rsid w:val="00F628A7"/>
    <w:rsid w:val="00FA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0397-D346-4F37-8D72-F34AD7E7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28</cp:revision>
  <dcterms:created xsi:type="dcterms:W3CDTF">2011-09-03T19:53:00Z</dcterms:created>
  <dcterms:modified xsi:type="dcterms:W3CDTF">2012-08-13T16:25:00Z</dcterms:modified>
</cp:coreProperties>
</file>