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DD" w:rsidRDefault="00EE3402" w:rsidP="00EE3402">
      <w:pPr>
        <w:pStyle w:val="a9"/>
        <w:autoSpaceDE w:val="0"/>
        <w:autoSpaceDN w:val="0"/>
        <w:adjustRightInd w:val="0"/>
        <w:ind w:left="-426" w:firstLine="568"/>
        <w:rPr>
          <w:b/>
          <w:bCs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624647" cy="9105555"/>
            <wp:effectExtent l="19050" t="0" r="4753" b="0"/>
            <wp:docPr id="1" name="Рисунок 2" descr="C:\Documents and Settings\1\Local Settings\Temporary Internet Files\Content.Word\IMAGE01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Local Settings\Temporary Internet Files\Content.Word\IMAGE0110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407" cy="910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81C" w:rsidRPr="001943DD" w:rsidRDefault="0093081C" w:rsidP="001943DD">
      <w:pPr>
        <w:pStyle w:val="a9"/>
        <w:autoSpaceDE w:val="0"/>
        <w:autoSpaceDN w:val="0"/>
        <w:adjustRightInd w:val="0"/>
        <w:rPr>
          <w:b/>
          <w:bCs/>
          <w:iCs/>
          <w:color w:val="000000"/>
          <w:sz w:val="28"/>
          <w:szCs w:val="28"/>
        </w:rPr>
      </w:pPr>
      <w:r w:rsidRPr="001943DD">
        <w:rPr>
          <w:b/>
          <w:bCs/>
          <w:iCs/>
          <w:color w:val="000000"/>
          <w:sz w:val="28"/>
          <w:szCs w:val="28"/>
        </w:rPr>
        <w:lastRenderedPageBreak/>
        <w:t>1. Пояснительная записка</w:t>
      </w:r>
    </w:p>
    <w:p w:rsidR="0093081C" w:rsidRPr="00783D65" w:rsidRDefault="0093081C" w:rsidP="0093081C">
      <w:pPr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</w:rPr>
      </w:pPr>
    </w:p>
    <w:p w:rsidR="006B4104" w:rsidRDefault="0093081C" w:rsidP="006B4104">
      <w:pPr>
        <w:pStyle w:val="a3"/>
        <w:spacing w:after="0"/>
        <w:ind w:firstLine="708"/>
        <w:jc w:val="both"/>
        <w:rPr>
          <w:bCs/>
        </w:rPr>
      </w:pPr>
      <w:proofErr w:type="gramStart"/>
      <w:r w:rsidRPr="00783D65">
        <w:t>Рабочая программа учебного курса «Основы безоп</w:t>
      </w:r>
      <w:r w:rsidR="000C5AB8">
        <w:t>асности жизнедеятельности» для 5</w:t>
      </w:r>
      <w:r w:rsidRPr="00783D65">
        <w:rPr>
          <w:b/>
        </w:rPr>
        <w:t xml:space="preserve"> </w:t>
      </w:r>
      <w:r w:rsidRPr="00783D65">
        <w:t>класса составлена на основе авторской образовательной программы под общей редакцией А.Т. Смирнова (</w:t>
      </w:r>
      <w:r w:rsidRPr="00783D65">
        <w:rPr>
          <w:bCs/>
        </w:rPr>
        <w:t>программа по курсу «Основы безопасности жизнедеятельности» для 5-9 классов общеобразовательных учреждений, авторы А.Т. Смирнов, Б.О.Хренников, М.В. Маслов //Программы общеобразовательных учреждений.</w:t>
      </w:r>
      <w:proofErr w:type="gramEnd"/>
      <w:r w:rsidRPr="00783D65">
        <w:rPr>
          <w:bCs/>
        </w:rPr>
        <w:t xml:space="preserve"> Основы безопасности жизнедеятельности. 1-11 классы /под общей редакцией А.Т. Смирнова. - </w:t>
      </w:r>
      <w:proofErr w:type="gramStart"/>
      <w:r w:rsidRPr="00783D65">
        <w:rPr>
          <w:bCs/>
        </w:rPr>
        <w:t>М.: Просвещение, 200</w:t>
      </w:r>
      <w:r w:rsidR="002B3A9D">
        <w:rPr>
          <w:bCs/>
        </w:rPr>
        <w:t>7</w:t>
      </w:r>
      <w:r w:rsidRPr="00783D65">
        <w:rPr>
          <w:bCs/>
        </w:rPr>
        <w:t>.).</w:t>
      </w:r>
      <w:proofErr w:type="gramEnd"/>
    </w:p>
    <w:p w:rsidR="006B4104" w:rsidRPr="006B4104" w:rsidRDefault="006B4104" w:rsidP="006B4104">
      <w:pPr>
        <w:pStyle w:val="a3"/>
        <w:spacing w:after="0"/>
        <w:ind w:firstLine="708"/>
        <w:jc w:val="both"/>
        <w:rPr>
          <w:bCs/>
        </w:rPr>
      </w:pPr>
      <w:r w:rsidRPr="008416EC">
        <w:rPr>
          <w:color w:val="000000"/>
        </w:rPr>
        <w:t>Курс «Основы безопасности жизнедеятельности»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</w:p>
    <w:p w:rsidR="006B4104" w:rsidRPr="008416EC" w:rsidRDefault="006B4104" w:rsidP="006B4104">
      <w:pPr>
        <w:autoSpaceDE w:val="0"/>
        <w:autoSpaceDN w:val="0"/>
        <w:adjustRightInd w:val="0"/>
        <w:jc w:val="both"/>
        <w:rPr>
          <w:b/>
          <w:iCs/>
          <w:color w:val="000000"/>
        </w:rPr>
      </w:pPr>
      <w:r w:rsidRPr="008416EC">
        <w:rPr>
          <w:b/>
          <w:iCs/>
          <w:color w:val="000000"/>
        </w:rPr>
        <w:t>Цели и задачи  программы обучения:</w:t>
      </w:r>
    </w:p>
    <w:p w:rsidR="006B4104" w:rsidRPr="008416EC" w:rsidRDefault="006B4104" w:rsidP="006B4104">
      <w:pPr>
        <w:ind w:firstLine="700"/>
        <w:jc w:val="both"/>
        <w:rPr>
          <w:color w:val="000000"/>
        </w:rPr>
      </w:pPr>
      <w:r w:rsidRPr="008416EC">
        <w:rPr>
          <w:color w:val="000000"/>
        </w:rPr>
        <w:t>1. Освоение знаний о безопасном поведении человека в опасных и чрезвычайных ситуациях (ЧС) природного, техногенного и социального характера; здоровье и здоровом образе жизни (ЗОЖ).</w:t>
      </w:r>
    </w:p>
    <w:p w:rsidR="006B4104" w:rsidRPr="008416EC" w:rsidRDefault="006B4104" w:rsidP="006B4104">
      <w:pPr>
        <w:ind w:firstLine="700"/>
        <w:jc w:val="both"/>
        <w:rPr>
          <w:color w:val="000000"/>
        </w:rPr>
      </w:pPr>
      <w:r w:rsidRPr="008416EC">
        <w:rPr>
          <w:color w:val="000000"/>
        </w:rPr>
        <w:t xml:space="preserve">2. Воспитание ценностного отношения к человеческой жизни и здоровью. </w:t>
      </w:r>
    </w:p>
    <w:p w:rsidR="006B4104" w:rsidRPr="008416EC" w:rsidRDefault="006B4104" w:rsidP="006B4104">
      <w:pPr>
        <w:ind w:firstLine="700"/>
        <w:jc w:val="both"/>
        <w:rPr>
          <w:color w:val="000000"/>
        </w:rPr>
      </w:pPr>
      <w:r w:rsidRPr="008416EC">
        <w:rPr>
          <w:color w:val="000000"/>
        </w:rPr>
        <w:t>3. Развитие черт личности, необходимых для безопасного поведения в ЧС; бдительности по предотвращению актов терроризма; потребности в соблюдении ЗОЖ.</w:t>
      </w:r>
    </w:p>
    <w:p w:rsidR="006B4104" w:rsidRPr="008416EC" w:rsidRDefault="006B4104" w:rsidP="006B4104">
      <w:pPr>
        <w:ind w:firstLine="700"/>
        <w:jc w:val="both"/>
        <w:rPr>
          <w:color w:val="000000"/>
        </w:rPr>
      </w:pPr>
      <w:r w:rsidRPr="008416EC">
        <w:rPr>
          <w:color w:val="000000"/>
        </w:rPr>
        <w:t>4. Овладение умениями оценивать ситуации, опасные для жизни и здоровья; действовать в ЧС; оказывать ПМП пострадавшим.</w:t>
      </w:r>
    </w:p>
    <w:p w:rsidR="001B4C08" w:rsidRDefault="006B4104" w:rsidP="006B4104">
      <w:pPr>
        <w:tabs>
          <w:tab w:val="left" w:pos="1120"/>
        </w:tabs>
        <w:jc w:val="both"/>
        <w:rPr>
          <w:color w:val="000000"/>
        </w:rPr>
      </w:pPr>
      <w:r w:rsidRPr="008416EC">
        <w:rPr>
          <w:color w:val="000000"/>
        </w:rPr>
        <w:t xml:space="preserve">Рабочая программа включает следующие разделы: </w:t>
      </w:r>
    </w:p>
    <w:p w:rsidR="001B4C08" w:rsidRDefault="001B4C08" w:rsidP="006B4104">
      <w:pPr>
        <w:tabs>
          <w:tab w:val="left" w:pos="1120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="006B4104" w:rsidRPr="008416EC">
        <w:rPr>
          <w:b/>
          <w:color w:val="000000"/>
        </w:rPr>
        <w:t>пояснительную записку,</w:t>
      </w:r>
      <w:r w:rsidR="006B4104" w:rsidRPr="008416EC">
        <w:rPr>
          <w:color w:val="000000"/>
        </w:rPr>
        <w:t xml:space="preserve"> </w:t>
      </w:r>
    </w:p>
    <w:p w:rsidR="001B4C08" w:rsidRDefault="001B4C08" w:rsidP="006B4104">
      <w:pPr>
        <w:tabs>
          <w:tab w:val="left" w:pos="1120"/>
        </w:tabs>
        <w:jc w:val="both"/>
        <w:rPr>
          <w:b/>
          <w:bCs/>
          <w:iCs/>
          <w:color w:val="000000"/>
        </w:rPr>
      </w:pPr>
      <w:r>
        <w:rPr>
          <w:color w:val="000000"/>
        </w:rPr>
        <w:t>-</w:t>
      </w:r>
      <w:r w:rsidR="006B4104" w:rsidRPr="008416EC">
        <w:rPr>
          <w:b/>
          <w:bCs/>
          <w:iCs/>
          <w:color w:val="000000"/>
        </w:rPr>
        <w:t xml:space="preserve">требования к уровню подготовки учащихся, </w:t>
      </w:r>
    </w:p>
    <w:p w:rsidR="001B4C08" w:rsidRDefault="001B4C08" w:rsidP="006B4104">
      <w:pPr>
        <w:tabs>
          <w:tab w:val="left" w:pos="1120"/>
        </w:tabs>
        <w:jc w:val="both"/>
        <w:rPr>
          <w:color w:val="000000"/>
        </w:rPr>
      </w:pPr>
      <w:r>
        <w:rPr>
          <w:b/>
          <w:bCs/>
          <w:iCs/>
          <w:color w:val="000000"/>
        </w:rPr>
        <w:t>-</w:t>
      </w:r>
      <w:r w:rsidR="006B4104" w:rsidRPr="008416EC">
        <w:rPr>
          <w:b/>
          <w:bCs/>
          <w:iCs/>
          <w:color w:val="000000"/>
        </w:rPr>
        <w:t>календарно-тематическое планирование</w:t>
      </w:r>
      <w:r w:rsidR="006B4104" w:rsidRPr="008416EC">
        <w:rPr>
          <w:color w:val="000000"/>
        </w:rPr>
        <w:t xml:space="preserve">, </w:t>
      </w:r>
    </w:p>
    <w:p w:rsidR="001B4C08" w:rsidRDefault="001B4C08" w:rsidP="006B4104">
      <w:pPr>
        <w:tabs>
          <w:tab w:val="left" w:pos="1120"/>
        </w:tabs>
        <w:jc w:val="both"/>
        <w:rPr>
          <w:color w:val="000000"/>
        </w:rPr>
      </w:pPr>
      <w:r>
        <w:rPr>
          <w:color w:val="000000"/>
        </w:rPr>
        <w:t>-</w:t>
      </w:r>
      <w:r w:rsidR="006B4104" w:rsidRPr="008416EC">
        <w:rPr>
          <w:b/>
          <w:bCs/>
          <w:iCs/>
          <w:color w:val="000000"/>
        </w:rPr>
        <w:t>содержание программы учебного предмета</w:t>
      </w:r>
      <w:r w:rsidR="006B4104" w:rsidRPr="008416EC">
        <w:rPr>
          <w:bCs/>
          <w:iCs/>
          <w:color w:val="000000"/>
        </w:rPr>
        <w:t xml:space="preserve">  </w:t>
      </w:r>
      <w:r w:rsidR="006B4104" w:rsidRPr="008416EC">
        <w:rPr>
          <w:b/>
          <w:bCs/>
          <w:iCs/>
          <w:color w:val="000000"/>
        </w:rPr>
        <w:t>ОБЖ</w:t>
      </w:r>
      <w:r w:rsidR="006B4104" w:rsidRPr="008416EC">
        <w:rPr>
          <w:color w:val="000000"/>
        </w:rPr>
        <w:t xml:space="preserve">, </w:t>
      </w:r>
    </w:p>
    <w:p w:rsidR="001B4C08" w:rsidRPr="001B4C08" w:rsidRDefault="001B4C08" w:rsidP="006B4104">
      <w:pPr>
        <w:tabs>
          <w:tab w:val="left" w:pos="1120"/>
        </w:tabs>
        <w:jc w:val="both"/>
        <w:rPr>
          <w:color w:val="000000"/>
        </w:rPr>
      </w:pPr>
      <w:r>
        <w:rPr>
          <w:b/>
          <w:bCs/>
          <w:iCs/>
          <w:color w:val="000000"/>
        </w:rPr>
        <w:t>-ф</w:t>
      </w:r>
      <w:r w:rsidRPr="001B4C08">
        <w:rPr>
          <w:b/>
          <w:bCs/>
          <w:iCs/>
          <w:color w:val="000000"/>
        </w:rPr>
        <w:t>ормы и средства контроля</w:t>
      </w:r>
      <w:r>
        <w:rPr>
          <w:b/>
          <w:bCs/>
          <w:iCs/>
          <w:color w:val="000000"/>
        </w:rPr>
        <w:t>,</w:t>
      </w:r>
    </w:p>
    <w:p w:rsidR="006B4104" w:rsidRPr="008416EC" w:rsidRDefault="001B4C08" w:rsidP="006B4104">
      <w:pPr>
        <w:tabs>
          <w:tab w:val="left" w:pos="1120"/>
        </w:tabs>
        <w:jc w:val="both"/>
        <w:rPr>
          <w:color w:val="000000"/>
        </w:rPr>
      </w:pPr>
      <w:r>
        <w:rPr>
          <w:color w:val="000000"/>
        </w:rPr>
        <w:t>-</w:t>
      </w:r>
      <w:r w:rsidR="006B4104" w:rsidRPr="008416EC">
        <w:rPr>
          <w:b/>
          <w:bCs/>
          <w:iCs/>
          <w:color w:val="000000"/>
        </w:rPr>
        <w:t>перечень учебно-методических средств обучения.</w:t>
      </w:r>
    </w:p>
    <w:p w:rsidR="0093081C" w:rsidRDefault="006B4104" w:rsidP="006B4104">
      <w:pPr>
        <w:jc w:val="both"/>
        <w:rPr>
          <w:color w:val="000000"/>
        </w:rPr>
      </w:pPr>
      <w:r w:rsidRPr="008416EC">
        <w:rPr>
          <w:color w:val="000000"/>
        </w:rPr>
        <w:tab/>
        <w:t xml:space="preserve">В основу содержания программы положена идея полицентризма опасных и вредных факторов, а также идея предметной интеграции. </w:t>
      </w:r>
      <w:proofErr w:type="gramStart"/>
      <w:r w:rsidRPr="008416EC">
        <w:rPr>
          <w:color w:val="000000"/>
        </w:rPr>
        <w:t>Элементы содержания других общеобразовательных областей, одновременно являющиеся фрагментами образовательной области ОБЖ и подлежащие чёткой взаимосвязи с интегрирующем курсом, рассматриваются: в естествознании, обществознании, технологии, физической культуре, математике и информатике и др. предметная интеграция в программе способствует формированию целостного представления об изучаемом объекте и предмете, усилению развивающей и культурной составляющей курса, а также рациональному использованию учебного времени.</w:t>
      </w:r>
      <w:proofErr w:type="gramEnd"/>
    </w:p>
    <w:p w:rsidR="006B4104" w:rsidRDefault="006B4104" w:rsidP="006B4104"/>
    <w:p w:rsidR="0093081C" w:rsidRPr="0093081C" w:rsidRDefault="0093081C" w:rsidP="006810DD">
      <w:pPr>
        <w:jc w:val="center"/>
        <w:rPr>
          <w:b/>
        </w:rPr>
      </w:pPr>
      <w:r w:rsidRPr="0093081C">
        <w:rPr>
          <w:b/>
        </w:rPr>
        <w:t>Календарно-тематическое планирование</w:t>
      </w:r>
    </w:p>
    <w:tbl>
      <w:tblPr>
        <w:tblStyle w:val="a5"/>
        <w:tblW w:w="0" w:type="auto"/>
        <w:tblLook w:val="04A0"/>
      </w:tblPr>
      <w:tblGrid>
        <w:gridCol w:w="1101"/>
        <w:gridCol w:w="5279"/>
        <w:gridCol w:w="1620"/>
        <w:gridCol w:w="1571"/>
      </w:tblGrid>
      <w:tr w:rsidR="0093081C" w:rsidTr="0093081C">
        <w:trPr>
          <w:trHeight w:val="480"/>
        </w:trPr>
        <w:tc>
          <w:tcPr>
            <w:tcW w:w="1101" w:type="dxa"/>
            <w:vMerge w:val="restart"/>
          </w:tcPr>
          <w:p w:rsidR="0093081C" w:rsidRPr="0093081C" w:rsidRDefault="0093081C" w:rsidP="0093081C">
            <w:pPr>
              <w:jc w:val="center"/>
            </w:pPr>
            <w:r w:rsidRPr="0093081C">
              <w:t>№ раздела и темы</w:t>
            </w:r>
          </w:p>
        </w:tc>
        <w:tc>
          <w:tcPr>
            <w:tcW w:w="5279" w:type="dxa"/>
            <w:vMerge w:val="restart"/>
          </w:tcPr>
          <w:p w:rsidR="0093081C" w:rsidRPr="0093081C" w:rsidRDefault="0093081C" w:rsidP="0093081C">
            <w:pPr>
              <w:jc w:val="center"/>
            </w:pPr>
          </w:p>
          <w:p w:rsidR="0093081C" w:rsidRPr="0093081C" w:rsidRDefault="0093081C" w:rsidP="0093081C">
            <w:pPr>
              <w:jc w:val="center"/>
            </w:pPr>
            <w:r w:rsidRPr="0093081C">
              <w:t>Наименование раздела и темы</w:t>
            </w:r>
          </w:p>
        </w:tc>
        <w:tc>
          <w:tcPr>
            <w:tcW w:w="3191" w:type="dxa"/>
            <w:gridSpan w:val="2"/>
          </w:tcPr>
          <w:p w:rsidR="0093081C" w:rsidRPr="0093081C" w:rsidRDefault="0093081C" w:rsidP="0093081C">
            <w:pPr>
              <w:jc w:val="center"/>
            </w:pPr>
            <w:r w:rsidRPr="0093081C">
              <w:t>Количество часов</w:t>
            </w:r>
          </w:p>
        </w:tc>
      </w:tr>
      <w:tr w:rsidR="0093081C" w:rsidTr="0093081C">
        <w:trPr>
          <w:trHeight w:val="285"/>
        </w:trPr>
        <w:tc>
          <w:tcPr>
            <w:tcW w:w="1101" w:type="dxa"/>
            <w:vMerge/>
          </w:tcPr>
          <w:p w:rsidR="0093081C" w:rsidRPr="0093081C" w:rsidRDefault="0093081C" w:rsidP="0093081C">
            <w:pPr>
              <w:jc w:val="center"/>
            </w:pPr>
          </w:p>
        </w:tc>
        <w:tc>
          <w:tcPr>
            <w:tcW w:w="5279" w:type="dxa"/>
            <w:vMerge/>
          </w:tcPr>
          <w:p w:rsidR="0093081C" w:rsidRPr="0093081C" w:rsidRDefault="0093081C" w:rsidP="0093081C">
            <w:pPr>
              <w:jc w:val="center"/>
            </w:pPr>
          </w:p>
        </w:tc>
        <w:tc>
          <w:tcPr>
            <w:tcW w:w="1620" w:type="dxa"/>
          </w:tcPr>
          <w:p w:rsidR="0093081C" w:rsidRPr="0093081C" w:rsidRDefault="0093081C" w:rsidP="0093081C">
            <w:pPr>
              <w:jc w:val="center"/>
            </w:pPr>
            <w:r w:rsidRPr="0093081C">
              <w:t>авторская</w:t>
            </w:r>
          </w:p>
        </w:tc>
        <w:tc>
          <w:tcPr>
            <w:tcW w:w="1571" w:type="dxa"/>
          </w:tcPr>
          <w:p w:rsidR="0093081C" w:rsidRPr="0093081C" w:rsidRDefault="0093081C" w:rsidP="0093081C">
            <w:pPr>
              <w:jc w:val="center"/>
            </w:pPr>
            <w:r w:rsidRPr="0093081C">
              <w:t>рабочая</w:t>
            </w:r>
          </w:p>
        </w:tc>
      </w:tr>
      <w:tr w:rsidR="0093081C" w:rsidTr="0093081C">
        <w:tc>
          <w:tcPr>
            <w:tcW w:w="1101" w:type="dxa"/>
          </w:tcPr>
          <w:p w:rsidR="0093081C" w:rsidRPr="0093081C" w:rsidRDefault="0093081C" w:rsidP="009308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79" w:type="dxa"/>
          </w:tcPr>
          <w:p w:rsidR="0093081C" w:rsidRPr="00D3569B" w:rsidRDefault="00D3569B" w:rsidP="00D3569B">
            <w:r>
              <w:t>Человек, среда его обитания, безопасность человека</w:t>
            </w:r>
          </w:p>
        </w:tc>
        <w:tc>
          <w:tcPr>
            <w:tcW w:w="1620" w:type="dxa"/>
          </w:tcPr>
          <w:p w:rsidR="0093081C" w:rsidRPr="0093081C" w:rsidRDefault="00D3569B" w:rsidP="0093081C">
            <w:pPr>
              <w:jc w:val="center"/>
            </w:pPr>
            <w:r>
              <w:t>5</w:t>
            </w:r>
          </w:p>
        </w:tc>
        <w:tc>
          <w:tcPr>
            <w:tcW w:w="1571" w:type="dxa"/>
          </w:tcPr>
          <w:p w:rsidR="0093081C" w:rsidRPr="0093081C" w:rsidRDefault="00A630F6" w:rsidP="0093081C">
            <w:pPr>
              <w:jc w:val="center"/>
            </w:pPr>
            <w:r>
              <w:t>5</w:t>
            </w:r>
          </w:p>
        </w:tc>
      </w:tr>
      <w:tr w:rsidR="0093081C" w:rsidTr="0093081C">
        <w:tc>
          <w:tcPr>
            <w:tcW w:w="1101" w:type="dxa"/>
          </w:tcPr>
          <w:p w:rsidR="0093081C" w:rsidRPr="00D3569B" w:rsidRDefault="00D3569B" w:rsidP="009308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9" w:type="dxa"/>
          </w:tcPr>
          <w:p w:rsidR="0093081C" w:rsidRPr="0093081C" w:rsidRDefault="00D3569B" w:rsidP="00D3569B">
            <w:r>
              <w:t>Опасные ситуации техногенного характера</w:t>
            </w:r>
          </w:p>
        </w:tc>
        <w:tc>
          <w:tcPr>
            <w:tcW w:w="1620" w:type="dxa"/>
          </w:tcPr>
          <w:p w:rsidR="0093081C" w:rsidRPr="0093081C" w:rsidRDefault="00D3569B" w:rsidP="0093081C">
            <w:pPr>
              <w:jc w:val="center"/>
            </w:pPr>
            <w:r>
              <w:t>6</w:t>
            </w:r>
          </w:p>
        </w:tc>
        <w:tc>
          <w:tcPr>
            <w:tcW w:w="1571" w:type="dxa"/>
          </w:tcPr>
          <w:p w:rsidR="0093081C" w:rsidRPr="0093081C" w:rsidRDefault="00A630F6" w:rsidP="0093081C">
            <w:pPr>
              <w:jc w:val="center"/>
            </w:pPr>
            <w:r>
              <w:t>6</w:t>
            </w:r>
          </w:p>
        </w:tc>
      </w:tr>
      <w:tr w:rsidR="0093081C" w:rsidTr="0093081C">
        <w:tc>
          <w:tcPr>
            <w:tcW w:w="1101" w:type="dxa"/>
          </w:tcPr>
          <w:p w:rsidR="0093081C" w:rsidRPr="00D3569B" w:rsidRDefault="00D3569B" w:rsidP="009308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79" w:type="dxa"/>
          </w:tcPr>
          <w:p w:rsidR="0093081C" w:rsidRPr="0093081C" w:rsidRDefault="00D3569B" w:rsidP="00D3569B">
            <w:r>
              <w:t>Опасные ситуации природного характера</w:t>
            </w:r>
          </w:p>
        </w:tc>
        <w:tc>
          <w:tcPr>
            <w:tcW w:w="1620" w:type="dxa"/>
          </w:tcPr>
          <w:p w:rsidR="0093081C" w:rsidRPr="0093081C" w:rsidRDefault="00D3569B" w:rsidP="0093081C">
            <w:pPr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93081C" w:rsidRPr="0093081C" w:rsidRDefault="00A630F6" w:rsidP="0093081C">
            <w:pPr>
              <w:jc w:val="center"/>
            </w:pPr>
            <w:r>
              <w:t>2</w:t>
            </w:r>
          </w:p>
        </w:tc>
      </w:tr>
      <w:tr w:rsidR="0093081C" w:rsidTr="0093081C">
        <w:tc>
          <w:tcPr>
            <w:tcW w:w="1101" w:type="dxa"/>
          </w:tcPr>
          <w:p w:rsidR="0093081C" w:rsidRPr="00D3569B" w:rsidRDefault="00D3569B" w:rsidP="009308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79" w:type="dxa"/>
          </w:tcPr>
          <w:p w:rsidR="0093081C" w:rsidRPr="0093081C" w:rsidRDefault="00D3569B" w:rsidP="00D3569B">
            <w:r>
              <w:t>Опасные ситуации природного характера</w:t>
            </w:r>
          </w:p>
        </w:tc>
        <w:tc>
          <w:tcPr>
            <w:tcW w:w="1620" w:type="dxa"/>
          </w:tcPr>
          <w:p w:rsidR="0093081C" w:rsidRPr="0093081C" w:rsidRDefault="00D3569B" w:rsidP="0093081C">
            <w:pPr>
              <w:jc w:val="center"/>
            </w:pPr>
            <w:r>
              <w:t>3</w:t>
            </w:r>
          </w:p>
        </w:tc>
        <w:tc>
          <w:tcPr>
            <w:tcW w:w="1571" w:type="dxa"/>
          </w:tcPr>
          <w:p w:rsidR="0093081C" w:rsidRPr="0093081C" w:rsidRDefault="00A630F6" w:rsidP="0093081C">
            <w:pPr>
              <w:jc w:val="center"/>
            </w:pPr>
            <w:r>
              <w:t>3</w:t>
            </w:r>
          </w:p>
        </w:tc>
      </w:tr>
      <w:tr w:rsidR="0093081C" w:rsidTr="0093081C">
        <w:tc>
          <w:tcPr>
            <w:tcW w:w="1101" w:type="dxa"/>
          </w:tcPr>
          <w:p w:rsidR="0093081C" w:rsidRPr="00D3569B" w:rsidRDefault="00D3569B" w:rsidP="009308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79" w:type="dxa"/>
          </w:tcPr>
          <w:p w:rsidR="0093081C" w:rsidRPr="0093081C" w:rsidRDefault="00D3569B" w:rsidP="00D3569B">
            <w:r>
              <w:t>Чрезвычайные ситуации природного и техногенного характера</w:t>
            </w:r>
          </w:p>
        </w:tc>
        <w:tc>
          <w:tcPr>
            <w:tcW w:w="1620" w:type="dxa"/>
          </w:tcPr>
          <w:p w:rsidR="0093081C" w:rsidRPr="0093081C" w:rsidRDefault="00D3569B" w:rsidP="0093081C">
            <w:pPr>
              <w:jc w:val="center"/>
            </w:pPr>
            <w:r>
              <w:t>6</w:t>
            </w:r>
          </w:p>
        </w:tc>
        <w:tc>
          <w:tcPr>
            <w:tcW w:w="1571" w:type="dxa"/>
          </w:tcPr>
          <w:p w:rsidR="0093081C" w:rsidRPr="0093081C" w:rsidRDefault="00A630F6" w:rsidP="0093081C">
            <w:pPr>
              <w:jc w:val="center"/>
            </w:pPr>
            <w:r>
              <w:t>6</w:t>
            </w:r>
          </w:p>
        </w:tc>
      </w:tr>
      <w:tr w:rsidR="00D3569B" w:rsidTr="0093081C">
        <w:tc>
          <w:tcPr>
            <w:tcW w:w="1101" w:type="dxa"/>
          </w:tcPr>
          <w:p w:rsidR="00D3569B" w:rsidRPr="00D3569B" w:rsidRDefault="00D3569B" w:rsidP="0093081C">
            <w:pPr>
              <w:jc w:val="center"/>
            </w:pPr>
            <w:r>
              <w:t>6</w:t>
            </w:r>
          </w:p>
        </w:tc>
        <w:tc>
          <w:tcPr>
            <w:tcW w:w="5279" w:type="dxa"/>
          </w:tcPr>
          <w:p w:rsidR="00D3569B" w:rsidRDefault="00D3569B" w:rsidP="00D3569B">
            <w:r>
              <w:t>Возрастные особенности развития человека и здоровый образ жизни</w:t>
            </w:r>
          </w:p>
        </w:tc>
        <w:tc>
          <w:tcPr>
            <w:tcW w:w="1620" w:type="dxa"/>
          </w:tcPr>
          <w:p w:rsidR="00D3569B" w:rsidRDefault="00D3569B" w:rsidP="0093081C">
            <w:pPr>
              <w:jc w:val="center"/>
            </w:pPr>
            <w:r>
              <w:t>5</w:t>
            </w:r>
          </w:p>
        </w:tc>
        <w:tc>
          <w:tcPr>
            <w:tcW w:w="1571" w:type="dxa"/>
          </w:tcPr>
          <w:p w:rsidR="00D3569B" w:rsidRPr="0093081C" w:rsidRDefault="00A630F6" w:rsidP="0093081C">
            <w:pPr>
              <w:jc w:val="center"/>
            </w:pPr>
            <w:r>
              <w:t>5</w:t>
            </w:r>
          </w:p>
        </w:tc>
      </w:tr>
      <w:tr w:rsidR="00D3569B" w:rsidTr="0093081C">
        <w:tc>
          <w:tcPr>
            <w:tcW w:w="1101" w:type="dxa"/>
          </w:tcPr>
          <w:p w:rsidR="00D3569B" w:rsidRPr="00D3569B" w:rsidRDefault="00AA66A1" w:rsidP="0093081C">
            <w:pPr>
              <w:jc w:val="center"/>
            </w:pPr>
            <w:r>
              <w:t>7</w:t>
            </w:r>
          </w:p>
        </w:tc>
        <w:tc>
          <w:tcPr>
            <w:tcW w:w="5279" w:type="dxa"/>
          </w:tcPr>
          <w:p w:rsidR="00D3569B" w:rsidRDefault="00D3569B" w:rsidP="00D3569B">
            <w:r>
              <w:t>Первая медицинская помощь и правила её оказания</w:t>
            </w:r>
          </w:p>
        </w:tc>
        <w:tc>
          <w:tcPr>
            <w:tcW w:w="1620" w:type="dxa"/>
          </w:tcPr>
          <w:p w:rsidR="00D3569B" w:rsidRDefault="00D3569B" w:rsidP="0093081C">
            <w:pPr>
              <w:jc w:val="center"/>
            </w:pPr>
            <w:r>
              <w:t>8</w:t>
            </w:r>
          </w:p>
        </w:tc>
        <w:tc>
          <w:tcPr>
            <w:tcW w:w="1571" w:type="dxa"/>
          </w:tcPr>
          <w:p w:rsidR="00D3569B" w:rsidRPr="0093081C" w:rsidRDefault="00A630F6" w:rsidP="0093081C">
            <w:pPr>
              <w:jc w:val="center"/>
            </w:pPr>
            <w:r>
              <w:t>8</w:t>
            </w:r>
          </w:p>
        </w:tc>
      </w:tr>
      <w:tr w:rsidR="00A630F6" w:rsidTr="0093081C">
        <w:tc>
          <w:tcPr>
            <w:tcW w:w="1101" w:type="dxa"/>
          </w:tcPr>
          <w:p w:rsidR="00A630F6" w:rsidRDefault="00A630F6" w:rsidP="0093081C">
            <w:pPr>
              <w:jc w:val="center"/>
            </w:pPr>
          </w:p>
        </w:tc>
        <w:tc>
          <w:tcPr>
            <w:tcW w:w="5279" w:type="dxa"/>
          </w:tcPr>
          <w:p w:rsidR="00A630F6" w:rsidRDefault="00A630F6" w:rsidP="00A630F6">
            <w:pPr>
              <w:jc w:val="right"/>
            </w:pPr>
            <w:r>
              <w:t>Всего часов</w:t>
            </w:r>
          </w:p>
        </w:tc>
        <w:tc>
          <w:tcPr>
            <w:tcW w:w="1620" w:type="dxa"/>
          </w:tcPr>
          <w:p w:rsidR="00A630F6" w:rsidRDefault="00A630F6" w:rsidP="0093081C">
            <w:pPr>
              <w:jc w:val="center"/>
            </w:pPr>
            <w:r>
              <w:t>35</w:t>
            </w:r>
          </w:p>
        </w:tc>
        <w:tc>
          <w:tcPr>
            <w:tcW w:w="1571" w:type="dxa"/>
          </w:tcPr>
          <w:p w:rsidR="00A630F6" w:rsidRPr="0093081C" w:rsidRDefault="00A630F6" w:rsidP="0093081C">
            <w:pPr>
              <w:jc w:val="center"/>
            </w:pPr>
            <w:r>
              <w:t>35</w:t>
            </w:r>
          </w:p>
        </w:tc>
      </w:tr>
    </w:tbl>
    <w:p w:rsidR="0093081C" w:rsidRDefault="0093081C" w:rsidP="0093081C">
      <w:pPr>
        <w:jc w:val="center"/>
        <w:rPr>
          <w:b/>
        </w:rPr>
      </w:pPr>
    </w:p>
    <w:p w:rsidR="00A630F6" w:rsidRPr="00445CC3" w:rsidRDefault="00A630F6" w:rsidP="00A630F6">
      <w:pPr>
        <w:jc w:val="both"/>
        <w:rPr>
          <w:color w:val="000000"/>
          <w:u w:val="single"/>
        </w:rPr>
      </w:pPr>
      <w:r w:rsidRPr="00445CC3">
        <w:rPr>
          <w:color w:val="000000"/>
          <w:u w:val="single"/>
        </w:rPr>
        <w:lastRenderedPageBreak/>
        <w:t>В течени</w:t>
      </w:r>
      <w:proofErr w:type="gramStart"/>
      <w:r w:rsidRPr="00445CC3">
        <w:rPr>
          <w:color w:val="000000"/>
          <w:u w:val="single"/>
        </w:rPr>
        <w:t>и</w:t>
      </w:r>
      <w:proofErr w:type="gramEnd"/>
      <w:r w:rsidRPr="00445CC3">
        <w:rPr>
          <w:color w:val="000000"/>
          <w:u w:val="single"/>
        </w:rPr>
        <w:t xml:space="preserve"> года возможны изменения количества часов на изучение тем программы в связи с совпадением тем уроков расписания с праздничными днями, сроками изменения каникул и другими особенностями функционирования образовательного учреждения.</w:t>
      </w:r>
    </w:p>
    <w:p w:rsidR="00A630F6" w:rsidRPr="00445CC3" w:rsidRDefault="00A630F6" w:rsidP="00A630F6">
      <w:pPr>
        <w:ind w:firstLine="567"/>
        <w:jc w:val="both"/>
        <w:rPr>
          <w:color w:val="000000"/>
          <w:u w:val="single"/>
        </w:rPr>
      </w:pPr>
    </w:p>
    <w:p w:rsidR="00A630F6" w:rsidRDefault="00A630F6" w:rsidP="000C5AB8">
      <w:pPr>
        <w:jc w:val="center"/>
        <w:rPr>
          <w:b/>
          <w:color w:val="000000"/>
        </w:rPr>
      </w:pPr>
      <w:r w:rsidRPr="00A630F6">
        <w:rPr>
          <w:b/>
          <w:color w:val="000000"/>
        </w:rPr>
        <w:t>Учебно-методический комплект</w:t>
      </w:r>
    </w:p>
    <w:p w:rsidR="00A630F6" w:rsidRPr="008416EC" w:rsidRDefault="00A630F6" w:rsidP="00A630F6">
      <w:pPr>
        <w:ind w:left="12" w:firstLine="696"/>
        <w:jc w:val="both"/>
        <w:rPr>
          <w:color w:val="000000"/>
          <w:u w:val="single"/>
        </w:rPr>
      </w:pPr>
      <w:proofErr w:type="gramStart"/>
      <w:r w:rsidRPr="008416EC">
        <w:rPr>
          <w:color w:val="000000"/>
        </w:rPr>
        <w:t>Для реализации Рабочей программы используется учебно-методический комплект, включающий: учебник для 5 класса (Смирнов А.Т. Хренников Б.О. под ред. Смирнова А.Т. «Основы безопасности жизнедеятельности».</w:t>
      </w:r>
      <w:proofErr w:type="gramEnd"/>
      <w:r w:rsidRPr="008416EC">
        <w:rPr>
          <w:color w:val="000000"/>
        </w:rPr>
        <w:t xml:space="preserve"> </w:t>
      </w:r>
      <w:proofErr w:type="gramStart"/>
      <w:r w:rsidR="008968E7">
        <w:rPr>
          <w:color w:val="000000"/>
        </w:rPr>
        <w:t>Издательство «Просвещение», 2008</w:t>
      </w:r>
      <w:r w:rsidRPr="008416EC">
        <w:rPr>
          <w:color w:val="000000"/>
        </w:rPr>
        <w:t xml:space="preserve"> г.), включённый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</w:t>
      </w:r>
      <w:r w:rsidR="00CD2BAC">
        <w:rPr>
          <w:color w:val="000000"/>
        </w:rPr>
        <w:t>зовательных учреждениях, на 2012/2013</w:t>
      </w:r>
      <w:r w:rsidRPr="008416EC">
        <w:rPr>
          <w:color w:val="000000"/>
        </w:rPr>
        <w:t xml:space="preserve"> учебный год (приказ Министерства образования и науки Российской Федерации от</w:t>
      </w:r>
      <w:r w:rsidR="008968E7">
        <w:rPr>
          <w:color w:val="000000"/>
        </w:rPr>
        <w:t xml:space="preserve"> </w:t>
      </w:r>
      <w:r w:rsidR="008968E7" w:rsidRPr="0031047E">
        <w:rPr>
          <w:sz w:val="26"/>
          <w:szCs w:val="26"/>
        </w:rPr>
        <w:t xml:space="preserve">27 декабря </w:t>
      </w:r>
      <w:smartTag w:uri="urn:schemas-microsoft-com:office:smarttags" w:element="metricconverter">
        <w:smartTagPr>
          <w:attr w:name="ProductID" w:val="2011 г"/>
        </w:smartTagPr>
        <w:r w:rsidR="008968E7" w:rsidRPr="0031047E">
          <w:rPr>
            <w:sz w:val="26"/>
            <w:szCs w:val="26"/>
          </w:rPr>
          <w:t>2011 г</w:t>
        </w:r>
      </w:smartTag>
      <w:r w:rsidR="008968E7" w:rsidRPr="0031047E">
        <w:rPr>
          <w:sz w:val="26"/>
          <w:szCs w:val="26"/>
        </w:rPr>
        <w:t>. N 2885</w:t>
      </w:r>
      <w:r w:rsidRPr="008416EC">
        <w:rPr>
          <w:color w:val="000000"/>
        </w:rPr>
        <w:t>)</w:t>
      </w:r>
      <w:r>
        <w:rPr>
          <w:color w:val="000000"/>
        </w:rPr>
        <w:t>.</w:t>
      </w:r>
      <w:proofErr w:type="gramEnd"/>
      <w:r w:rsidRPr="00A630F6">
        <w:rPr>
          <w:color w:val="000000"/>
        </w:rPr>
        <w:t xml:space="preserve"> </w:t>
      </w:r>
      <w:r w:rsidRPr="008416EC">
        <w:rPr>
          <w:color w:val="000000"/>
        </w:rPr>
        <w:t xml:space="preserve">Справочник для учащихся. 5-11 </w:t>
      </w:r>
      <w:proofErr w:type="spellStart"/>
      <w:r w:rsidRPr="008416EC">
        <w:rPr>
          <w:color w:val="000000"/>
        </w:rPr>
        <w:t>кл</w:t>
      </w:r>
      <w:proofErr w:type="spellEnd"/>
      <w:r w:rsidRPr="008416EC">
        <w:rPr>
          <w:color w:val="000000"/>
        </w:rPr>
        <w:t>.; Рыбин А.Л., Маслов М.В. Под</w:t>
      </w:r>
      <w:proofErr w:type="gramStart"/>
      <w:r w:rsidRPr="008416EC">
        <w:rPr>
          <w:color w:val="000000"/>
        </w:rPr>
        <w:t>.</w:t>
      </w:r>
      <w:proofErr w:type="gramEnd"/>
      <w:r w:rsidRPr="008416EC">
        <w:rPr>
          <w:color w:val="000000"/>
        </w:rPr>
        <w:t xml:space="preserve"> </w:t>
      </w:r>
      <w:proofErr w:type="gramStart"/>
      <w:r w:rsidRPr="008416EC">
        <w:rPr>
          <w:color w:val="000000"/>
        </w:rPr>
        <w:t>р</w:t>
      </w:r>
      <w:proofErr w:type="gramEnd"/>
      <w:r w:rsidRPr="008416EC">
        <w:rPr>
          <w:color w:val="000000"/>
        </w:rPr>
        <w:t>ед. Смирнова А.Т. Дорожное движение. Безопасность пешеходов, пассажиров, водителей. 5-9 классы. Пособие для учащихся общеобразовательных учреждений.  Рыбин А.Л., Хренников Б.О., Маслов М.В. Безопасность дорожного движения. 5-9 классы. Учебно-наглядное пособие для учащихся. В 2 частях. Часть первая. (12 плакат</w:t>
      </w:r>
      <w:r>
        <w:rPr>
          <w:color w:val="000000"/>
        </w:rPr>
        <w:t>ов). Часть вторая. (12 плакатов</w:t>
      </w:r>
      <w:r w:rsidRPr="008416EC">
        <w:rPr>
          <w:color w:val="000000"/>
        </w:rPr>
        <w:t>).</w:t>
      </w:r>
    </w:p>
    <w:p w:rsidR="00A630F6" w:rsidRPr="008416EC" w:rsidRDefault="00A630F6" w:rsidP="00A630F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416EC">
        <w:rPr>
          <w:color w:val="000000"/>
        </w:rPr>
        <w:t>Программа рассчитана на 35 часов, в том числе на контрольные и практические работы. 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и региональным компонентом государственного образовательного стандарта основного общего образования по ОБЖ и авторской программой учебного курса.</w:t>
      </w:r>
    </w:p>
    <w:p w:rsidR="00A630F6" w:rsidRPr="008416EC" w:rsidRDefault="00A630F6" w:rsidP="00A630F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416EC">
        <w:rPr>
          <w:color w:val="000000"/>
        </w:rPr>
        <w:t>Преобладающей формой текущего контроля выступает письменный (самостоятельные и контрольные работы) и устный опрос (собеседование).</w:t>
      </w:r>
    </w:p>
    <w:p w:rsidR="00A630F6" w:rsidRPr="008416EC" w:rsidRDefault="00A630F6" w:rsidP="00A630F6">
      <w:pPr>
        <w:tabs>
          <w:tab w:val="left" w:pos="1120"/>
        </w:tabs>
        <w:jc w:val="both"/>
        <w:rPr>
          <w:color w:val="000000"/>
        </w:rPr>
      </w:pPr>
      <w:r w:rsidRPr="008416EC">
        <w:rPr>
          <w:color w:val="000000"/>
        </w:rPr>
        <w:t xml:space="preserve">В основу содержания программы положена идея полицентризма опасных и вредных факторов, а также идея предметной интеграции. </w:t>
      </w:r>
      <w:proofErr w:type="gramStart"/>
      <w:r w:rsidRPr="008416EC">
        <w:rPr>
          <w:color w:val="000000"/>
        </w:rPr>
        <w:t>Элементы содержания других общеобразовательных областей, одновременно являющиеся фрагментами образовательной области ОБЖ и подлежащие чёткой взаимосвязи с интегрирующем курсом, рассматриваются: в естествознании, обществознании, технологии, физической культуре, математике и информатике и др. предметная интеграция в программе способствует формированию целостного представления об изучаемом объекте и предмете, усилению развивающей и культурной составляющей курса, а также рациональному использованию учебного времени.</w:t>
      </w:r>
      <w:proofErr w:type="gramEnd"/>
    </w:p>
    <w:p w:rsidR="00A630F6" w:rsidRPr="008416EC" w:rsidRDefault="00A630F6" w:rsidP="00A630F6">
      <w:pPr>
        <w:tabs>
          <w:tab w:val="left" w:pos="1120"/>
        </w:tabs>
        <w:jc w:val="both"/>
        <w:rPr>
          <w:color w:val="000000"/>
        </w:rPr>
      </w:pPr>
      <w:r w:rsidRPr="008416EC">
        <w:rPr>
          <w:color w:val="000000"/>
        </w:rPr>
        <w:tab/>
        <w:t xml:space="preserve">Программа предусматривает формирование у обучающихся </w:t>
      </w:r>
      <w:proofErr w:type="spellStart"/>
      <w:r w:rsidRPr="008416EC">
        <w:rPr>
          <w:color w:val="000000"/>
        </w:rPr>
        <w:t>общеучебных</w:t>
      </w:r>
      <w:proofErr w:type="spellEnd"/>
      <w:r w:rsidRPr="008416EC">
        <w:rPr>
          <w:color w:val="000000"/>
        </w:rPr>
        <w:t xml:space="preserve"> умений и навыков, универсальных способов деятельности и ключевых компетенций. </w:t>
      </w:r>
    </w:p>
    <w:p w:rsidR="00A630F6" w:rsidRPr="008416EC" w:rsidRDefault="00A630F6" w:rsidP="00A630F6">
      <w:pPr>
        <w:ind w:firstLine="708"/>
        <w:jc w:val="both"/>
        <w:rPr>
          <w:b/>
          <w:color w:val="000000"/>
        </w:rPr>
      </w:pPr>
      <w:r w:rsidRPr="008416EC">
        <w:rPr>
          <w:b/>
          <w:color w:val="000000"/>
        </w:rPr>
        <w:t>Формы занятий, используемые при обучении ОБЖ следующие:</w:t>
      </w:r>
    </w:p>
    <w:p w:rsidR="00A630F6" w:rsidRPr="008416EC" w:rsidRDefault="00A630F6" w:rsidP="00A630F6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color w:val="000000"/>
        </w:rPr>
      </w:pPr>
      <w:r w:rsidRPr="008416EC">
        <w:rPr>
          <w:color w:val="000000"/>
        </w:rPr>
        <w:t>учебные и учебно-тренировочные занятия с элементами моделирования опасных и экстремальных ситуаций;</w:t>
      </w:r>
    </w:p>
    <w:p w:rsidR="00A630F6" w:rsidRPr="008416EC" w:rsidRDefault="00A630F6" w:rsidP="00A630F6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color w:val="000000"/>
        </w:rPr>
      </w:pPr>
      <w:r w:rsidRPr="008416EC">
        <w:rPr>
          <w:color w:val="000000"/>
        </w:rPr>
        <w:t>семинары и круглые столы;</w:t>
      </w:r>
    </w:p>
    <w:p w:rsidR="00A630F6" w:rsidRPr="008416EC" w:rsidRDefault="00A630F6" w:rsidP="00A630F6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color w:val="000000"/>
        </w:rPr>
      </w:pPr>
      <w:r w:rsidRPr="008416EC">
        <w:rPr>
          <w:color w:val="000000"/>
        </w:rPr>
        <w:t>индивидуальные консультации;</w:t>
      </w:r>
    </w:p>
    <w:p w:rsidR="00A630F6" w:rsidRPr="008416EC" w:rsidRDefault="00A630F6" w:rsidP="00A630F6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color w:val="000000"/>
        </w:rPr>
      </w:pPr>
      <w:proofErr w:type="gramStart"/>
      <w:r w:rsidRPr="008416EC">
        <w:rPr>
          <w:color w:val="000000"/>
        </w:rPr>
        <w:t>внеклассная и внешкольная работа (участие в олимпиадах по ОБЖ, мероприятиях и соревнованиях в рамках детско-юношеского движения «Школа безопасности» и «Безопасное колесо», проведение Дня защиты детей, различные эстафеты и викторины по ОБЖ, встречи с ветеранами войны и труда, работниками военкоматов и правоохранительных органов, органов ГОЧС, ГИБДД, медицины; тематические выставки и выставки творческих работ учащихся и др.)</w:t>
      </w:r>
      <w:proofErr w:type="gramEnd"/>
    </w:p>
    <w:p w:rsidR="00A630F6" w:rsidRPr="008416EC" w:rsidRDefault="00A630F6" w:rsidP="00A630F6">
      <w:pPr>
        <w:jc w:val="both"/>
        <w:rPr>
          <w:color w:val="000000"/>
        </w:rPr>
      </w:pPr>
    </w:p>
    <w:p w:rsidR="00A630F6" w:rsidRDefault="00A630F6" w:rsidP="00A630F6">
      <w:pPr>
        <w:jc w:val="both"/>
        <w:rPr>
          <w:b/>
          <w:color w:val="000000"/>
        </w:rPr>
      </w:pPr>
    </w:p>
    <w:p w:rsidR="00A630F6" w:rsidRDefault="00A630F6" w:rsidP="00A630F6">
      <w:pPr>
        <w:jc w:val="both"/>
        <w:rPr>
          <w:b/>
          <w:color w:val="000000"/>
        </w:rPr>
      </w:pPr>
    </w:p>
    <w:p w:rsidR="0058307D" w:rsidRDefault="0058307D" w:rsidP="00A630F6">
      <w:pPr>
        <w:jc w:val="both"/>
        <w:rPr>
          <w:b/>
          <w:color w:val="000000"/>
        </w:rPr>
      </w:pPr>
    </w:p>
    <w:p w:rsidR="006810DD" w:rsidRDefault="006810DD" w:rsidP="00A630F6">
      <w:pPr>
        <w:jc w:val="both"/>
        <w:rPr>
          <w:b/>
          <w:color w:val="000000"/>
        </w:rPr>
      </w:pPr>
    </w:p>
    <w:p w:rsidR="006810DD" w:rsidRDefault="006810DD" w:rsidP="00A630F6">
      <w:pPr>
        <w:jc w:val="both"/>
        <w:rPr>
          <w:b/>
          <w:color w:val="000000"/>
        </w:rPr>
      </w:pPr>
    </w:p>
    <w:p w:rsidR="00A630F6" w:rsidRDefault="00A630F6" w:rsidP="00A630F6">
      <w:pPr>
        <w:jc w:val="both"/>
        <w:rPr>
          <w:b/>
          <w:color w:val="000000"/>
        </w:rPr>
      </w:pPr>
    </w:p>
    <w:p w:rsidR="0058307D" w:rsidRPr="008416EC" w:rsidRDefault="0058307D" w:rsidP="0058307D">
      <w:pPr>
        <w:jc w:val="center"/>
        <w:rPr>
          <w:b/>
          <w:color w:val="000000"/>
          <w:sz w:val="28"/>
          <w:szCs w:val="28"/>
        </w:rPr>
      </w:pPr>
      <w:r w:rsidRPr="008416EC">
        <w:rPr>
          <w:b/>
          <w:color w:val="000000"/>
          <w:sz w:val="28"/>
          <w:szCs w:val="28"/>
        </w:rPr>
        <w:lastRenderedPageBreak/>
        <w:t>2. Требования к уровню подготовки учащихся</w:t>
      </w:r>
    </w:p>
    <w:p w:rsidR="0058307D" w:rsidRPr="008416EC" w:rsidRDefault="0058307D" w:rsidP="0058307D">
      <w:pPr>
        <w:jc w:val="both"/>
        <w:rPr>
          <w:color w:val="000000"/>
        </w:rPr>
      </w:pP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 xml:space="preserve">В результате изучения основ безопасности жизнедеятельности ученик должен 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b/>
          <w:color w:val="000000"/>
        </w:rPr>
        <w:t>знать: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основные составляющие здорового образа жизни, обеспечивающие духовное, физическое и социальное благополучие;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потенциальные опасности природного, техногенного и социального характера, возникающие в повседневной жизни, их возможные последствия и правила личной безопасности;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меры безопасности при активном отдыхе в природных условиях;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права и обязанности граждан в области безопасности жизнедеятельности;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рекомендаций специалистов в области безопасности жизнедеятельности по правилам безопасного поведения в различных опасных и чрезвычайных ситуациях;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приемы и правила оказания первой медицинской помощи;</w:t>
      </w:r>
    </w:p>
    <w:p w:rsidR="0058307D" w:rsidRPr="008416EC" w:rsidRDefault="0058307D" w:rsidP="0058307D">
      <w:pPr>
        <w:ind w:firstLine="567"/>
        <w:jc w:val="both"/>
        <w:rPr>
          <w:b/>
          <w:color w:val="000000"/>
        </w:rPr>
      </w:pPr>
      <w:r w:rsidRPr="008416EC">
        <w:rPr>
          <w:b/>
          <w:color w:val="000000"/>
        </w:rPr>
        <w:t>уметь: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доступно объяснять значение здорового образа жизни для обеспечения личной безопасности и здоровья;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предвидеть опасные ситуации по их характерным признакам, принимать решение и действовать, обеспечивая личную безопасность;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соблюдать правила дорожного движения в качестве пешехода, пассажира;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действовать при возникновении пожара в жилище и использовать подручные средства для ликвидации очага возгорания;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 xml:space="preserve">• соблюдать правила личной безопасности в </w:t>
      </w:r>
      <w:proofErr w:type="gramStart"/>
      <w:r w:rsidRPr="008416EC">
        <w:rPr>
          <w:color w:val="000000"/>
        </w:rPr>
        <w:t>криминогенных ситуациях</w:t>
      </w:r>
      <w:proofErr w:type="gramEnd"/>
      <w:r w:rsidRPr="008416EC">
        <w:rPr>
          <w:color w:val="000000"/>
        </w:rPr>
        <w:t xml:space="preserve"> и в местах скопления большого количества людей;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перечислять последовательность действий при оповещении о возникновении угрозы чрезвычайной ситуации и во время чрезвычайной ситуации;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пользоваться средствами индивидуальной и коллективной защиты;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оказывать первую медицинскую помощь при неотложных состояниях;</w:t>
      </w:r>
    </w:p>
    <w:p w:rsidR="0058307D" w:rsidRPr="008416EC" w:rsidRDefault="0058307D" w:rsidP="0058307D">
      <w:pPr>
        <w:ind w:firstLine="567"/>
        <w:jc w:val="both"/>
        <w:rPr>
          <w:b/>
          <w:color w:val="000000"/>
        </w:rPr>
      </w:pPr>
      <w:r w:rsidRPr="008416EC">
        <w:rPr>
          <w:b/>
          <w:color w:val="000000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8416EC">
        <w:rPr>
          <w:b/>
          <w:color w:val="000000"/>
        </w:rPr>
        <w:t>для</w:t>
      </w:r>
      <w:proofErr w:type="gramEnd"/>
      <w:r w:rsidRPr="008416EC">
        <w:rPr>
          <w:b/>
          <w:color w:val="000000"/>
        </w:rPr>
        <w:t>: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выработки потребности в соблюдении норм здорового образа жизни, невосприимчивости к вредным привычкам;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обеспечения личной безопасности в различных опасных и чрезвычайных ситуациях;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безопасного пользования различными бытовыми приборами, инструментами и препаратами бытовой химии в повседневной жизни;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подготовки и участия в различных видах активного отдыха в природных условиях (походы выходного дня, дальний и выездной туризм);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проявления бдительности и безопасного поведения при угрозе террористического акта или при захвате в качестве заложника;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• оказания первой медицинской помощи пострадавшим в различных опасных или бытовых ситуациях.</w:t>
      </w:r>
    </w:p>
    <w:p w:rsidR="0058307D" w:rsidRPr="008416EC" w:rsidRDefault="0058307D" w:rsidP="0058307D">
      <w:pPr>
        <w:jc w:val="both"/>
        <w:rPr>
          <w:color w:val="000000"/>
        </w:rPr>
      </w:pPr>
      <w:r w:rsidRPr="008416EC">
        <w:rPr>
          <w:color w:val="000000"/>
        </w:rPr>
        <w:t>В течени</w:t>
      </w:r>
      <w:proofErr w:type="gramStart"/>
      <w:r w:rsidRPr="008416EC">
        <w:rPr>
          <w:color w:val="000000"/>
        </w:rPr>
        <w:t>и</w:t>
      </w:r>
      <w:proofErr w:type="gramEnd"/>
      <w:r w:rsidRPr="008416EC">
        <w:rPr>
          <w:color w:val="000000"/>
        </w:rPr>
        <w:t xml:space="preserve"> года возможны изменения количества часов на изучение тем программы в связи с совпадением тем уроков расписания с праздничными днями, сроками изменения каникул и другими особенностями функционирования образовательного учреждения.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</w:p>
    <w:p w:rsidR="0058307D" w:rsidRDefault="0058307D" w:rsidP="0058307D">
      <w:pPr>
        <w:jc w:val="both"/>
        <w:rPr>
          <w:color w:val="000000"/>
        </w:rPr>
      </w:pPr>
    </w:p>
    <w:p w:rsidR="0058307D" w:rsidRDefault="0058307D" w:rsidP="0058307D">
      <w:pPr>
        <w:jc w:val="both"/>
        <w:rPr>
          <w:color w:val="000000"/>
        </w:rPr>
      </w:pPr>
    </w:p>
    <w:p w:rsidR="0058307D" w:rsidRDefault="0058307D" w:rsidP="0058307D">
      <w:pPr>
        <w:jc w:val="both"/>
        <w:rPr>
          <w:color w:val="000000"/>
        </w:rPr>
      </w:pPr>
    </w:p>
    <w:p w:rsidR="006810DD" w:rsidRDefault="006810DD" w:rsidP="0058307D">
      <w:pPr>
        <w:jc w:val="both"/>
        <w:rPr>
          <w:color w:val="000000"/>
        </w:rPr>
      </w:pPr>
    </w:p>
    <w:p w:rsidR="0058307D" w:rsidRPr="008416EC" w:rsidRDefault="0058307D" w:rsidP="0058307D">
      <w:pPr>
        <w:jc w:val="both"/>
        <w:rPr>
          <w:color w:val="000000"/>
        </w:rPr>
      </w:pPr>
    </w:p>
    <w:p w:rsidR="0058307D" w:rsidRPr="008416EC" w:rsidRDefault="0058307D" w:rsidP="0058307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416EC">
        <w:rPr>
          <w:b/>
          <w:color w:val="000000"/>
          <w:sz w:val="28"/>
          <w:szCs w:val="28"/>
        </w:rPr>
        <w:lastRenderedPageBreak/>
        <w:t xml:space="preserve">3. </w:t>
      </w:r>
      <w:proofErr w:type="gramStart"/>
      <w:r w:rsidRPr="008416EC">
        <w:rPr>
          <w:b/>
          <w:color w:val="000000"/>
          <w:sz w:val="28"/>
          <w:szCs w:val="28"/>
        </w:rPr>
        <w:t>Календарно-тематического</w:t>
      </w:r>
      <w:proofErr w:type="gramEnd"/>
      <w:r w:rsidRPr="008416EC">
        <w:rPr>
          <w:b/>
          <w:color w:val="000000"/>
          <w:sz w:val="28"/>
          <w:szCs w:val="28"/>
        </w:rPr>
        <w:t xml:space="preserve"> планирование</w:t>
      </w:r>
    </w:p>
    <w:p w:rsidR="0058307D" w:rsidRPr="008416EC" w:rsidRDefault="0058307D" w:rsidP="0058307D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604"/>
        <w:gridCol w:w="1562"/>
        <w:gridCol w:w="960"/>
        <w:gridCol w:w="973"/>
        <w:gridCol w:w="1782"/>
      </w:tblGrid>
      <w:tr w:rsidR="0058307D" w:rsidRPr="000F7EFA" w:rsidTr="00131E13">
        <w:trPr>
          <w:trHeight w:val="52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№</w:t>
            </w:r>
          </w:p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F7EFA">
              <w:rPr>
                <w:color w:val="000000"/>
              </w:rPr>
              <w:t>п</w:t>
            </w:r>
            <w:proofErr w:type="spellEnd"/>
            <w:proofErr w:type="gramEnd"/>
            <w:r w:rsidRPr="000F7EFA">
              <w:rPr>
                <w:color w:val="000000"/>
              </w:rPr>
              <w:t>/</w:t>
            </w:r>
            <w:proofErr w:type="spellStart"/>
            <w:r w:rsidRPr="000F7EFA">
              <w:rPr>
                <w:color w:val="000000"/>
              </w:rPr>
              <w:t>п</w:t>
            </w:r>
            <w:proofErr w:type="spellEnd"/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Наименование раздела и тем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Часы учебного времени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Плановые сроки похождения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Примечание</w:t>
            </w:r>
          </w:p>
        </w:tc>
      </w:tr>
      <w:tr w:rsidR="0058307D" w:rsidRPr="000F7EFA" w:rsidTr="00131E13">
        <w:trPr>
          <w:trHeight w:val="292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план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факт.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8307D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  <w:r w:rsidRPr="000F7EFA">
              <w:rPr>
                <w:b/>
                <w:color w:val="000000"/>
                <w:lang w:val="en-US"/>
              </w:rPr>
              <w:t>I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7D" w:rsidRPr="005927B1" w:rsidRDefault="005927B1" w:rsidP="000C5AB8">
            <w:pPr>
              <w:shd w:val="clear" w:color="auto" w:fill="FFFFFF"/>
              <w:rPr>
                <w:b/>
                <w:color w:val="000000"/>
                <w:spacing w:val="-7"/>
              </w:rPr>
            </w:pPr>
            <w:r w:rsidRPr="005927B1">
              <w:rPr>
                <w:b/>
              </w:rPr>
              <w:t>Человек, среда его обитания, безопасность человека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F7EFA">
              <w:rPr>
                <w:b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7D" w:rsidRPr="000F7EFA" w:rsidRDefault="0058307D" w:rsidP="000C5AB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7"/>
              </w:rPr>
              <w:t>Город как среда обитания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131E13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131E13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7"/>
              </w:rPr>
              <w:t>Жилище человека, особенности жизнеобеспече</w:t>
            </w:r>
            <w:r w:rsidRPr="000F7EFA">
              <w:rPr>
                <w:color w:val="000000"/>
                <w:spacing w:val="-8"/>
              </w:rPr>
              <w:t>ния жилища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8"/>
              </w:rPr>
              <w:t>Особенности природных условий в городе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8"/>
              </w:rPr>
              <w:t>Взаимоотношения людей, проживающих в горо</w:t>
            </w:r>
            <w:r w:rsidRPr="000F7EFA">
              <w:rPr>
                <w:color w:val="000000"/>
                <w:spacing w:val="-6"/>
              </w:rPr>
              <w:t>де, и безопасность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6"/>
              </w:rPr>
              <w:t>Основы безопасности жизнедеятельности чело</w:t>
            </w:r>
            <w:r w:rsidRPr="000F7EFA">
              <w:rPr>
                <w:color w:val="000000"/>
                <w:spacing w:val="-11"/>
              </w:rPr>
              <w:t>века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4"/>
              </w:rPr>
              <w:t xml:space="preserve">Дорожное движение, безопасность участников </w:t>
            </w:r>
            <w:r w:rsidRPr="000F7EFA">
              <w:rPr>
                <w:color w:val="000000"/>
                <w:spacing w:val="-9"/>
              </w:rPr>
              <w:t>дорожного движения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9"/>
              </w:rPr>
              <w:t>Пешеход. Безопасность пешехода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7"/>
              </w:rPr>
              <w:t>Пассажир. Безопасность пассажира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13"/>
              </w:rPr>
              <w:t>Водитель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8"/>
              </w:rPr>
              <w:t>Пожарная безопасность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7"/>
              </w:rPr>
              <w:t>Безопасное поведение в бытовых ситуациях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7"/>
              </w:rPr>
              <w:t>Погодные условия и безопасность человека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7"/>
              </w:rPr>
              <w:t>Безопасность на водоемах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proofErr w:type="gramStart"/>
            <w:r w:rsidRPr="000F7EFA">
              <w:rPr>
                <w:color w:val="000000"/>
                <w:spacing w:val="-2"/>
              </w:rPr>
              <w:t>Криминогенные  ситуации</w:t>
            </w:r>
            <w:proofErr w:type="gramEnd"/>
            <w:r w:rsidRPr="000F7EFA">
              <w:rPr>
                <w:color w:val="000000"/>
                <w:spacing w:val="-2"/>
              </w:rPr>
              <w:t xml:space="preserve">  и личная безопас</w:t>
            </w:r>
            <w:r w:rsidRPr="000F7EFA">
              <w:rPr>
                <w:color w:val="000000"/>
                <w:spacing w:val="-9"/>
              </w:rPr>
              <w:t>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5927B1" w:rsidP="000C5AB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Контрольная работа №1.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7"/>
              </w:rPr>
              <w:t>Обеспечение личной безопасности на улице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  <w:r w:rsidRPr="000F7EFA">
              <w:rPr>
                <w:b/>
                <w:color w:val="000000"/>
                <w:lang w:val="en-US"/>
              </w:rPr>
              <w:t>II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rPr>
                <w:b/>
                <w:color w:val="000000"/>
              </w:rPr>
            </w:pPr>
            <w:r w:rsidRPr="000F7EFA">
              <w:rPr>
                <w:b/>
                <w:color w:val="000000"/>
              </w:rPr>
              <w:t xml:space="preserve">Чрезвычайные ситуации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  <w:r w:rsidRPr="000F7EFA"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F7EFA">
              <w:rPr>
                <w:color w:val="000000"/>
              </w:rPr>
              <w:t>1</w:t>
            </w:r>
            <w:r w:rsidRPr="000F7EFA">
              <w:rPr>
                <w:color w:val="000000"/>
                <w:lang w:val="en-US"/>
              </w:rPr>
              <w:t>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  <w:lang w:val="en-US"/>
              </w:rPr>
            </w:pPr>
            <w:r w:rsidRPr="000F7EFA">
              <w:rPr>
                <w:color w:val="000000"/>
                <w:spacing w:val="-5"/>
              </w:rPr>
              <w:t>Чрезвычайные ситуации природного характера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F7EFA">
              <w:rPr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F7EFA">
              <w:rPr>
                <w:color w:val="000000"/>
              </w:rPr>
              <w:t>1</w:t>
            </w:r>
            <w:r w:rsidRPr="000F7EFA">
              <w:rPr>
                <w:color w:val="000000"/>
                <w:lang w:val="en-US"/>
              </w:rPr>
              <w:t>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  <w:lang w:val="en-US"/>
              </w:rPr>
            </w:pPr>
            <w:r w:rsidRPr="000F7EFA">
              <w:rPr>
                <w:color w:val="000000"/>
                <w:spacing w:val="-8"/>
              </w:rPr>
              <w:t>Чрезвычайные ситуации техногенного характера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F7EFA">
              <w:rPr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F7EFA">
              <w:rPr>
                <w:color w:val="000000"/>
                <w:lang w:val="en-US"/>
              </w:rPr>
              <w:t>19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</w:rPr>
              <w:t>Защита населения от ЧС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F7EFA">
              <w:rPr>
                <w:color w:val="000000"/>
                <w:lang w:val="en-US"/>
              </w:rPr>
              <w:t>20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</w:rPr>
              <w:t xml:space="preserve">Действия населения при оповещении об угрозе возникновения ЧС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F7EFA">
              <w:rPr>
                <w:color w:val="000000"/>
              </w:rPr>
              <w:t>2</w:t>
            </w:r>
            <w:r w:rsidRPr="000F7EFA">
              <w:rPr>
                <w:color w:val="000000"/>
                <w:lang w:val="en-US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</w:rPr>
              <w:t>Организация эвакуации населения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F7EFA">
              <w:rPr>
                <w:color w:val="000000"/>
              </w:rPr>
              <w:t>2</w:t>
            </w:r>
            <w:proofErr w:type="spellStart"/>
            <w:r w:rsidRPr="000F7EFA">
              <w:rPr>
                <w:color w:val="000000"/>
                <w:lang w:val="en-US"/>
              </w:rPr>
              <w:t>2</w:t>
            </w:r>
            <w:proofErr w:type="spellEnd"/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</w:rPr>
              <w:t>Правила безопасного поведения при проживании на радиоактивно загрязненной местности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  <w:r w:rsidRPr="000F7EFA">
              <w:rPr>
                <w:b/>
                <w:color w:val="000000"/>
                <w:lang w:val="en-US"/>
              </w:rPr>
              <w:t>III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rPr>
                <w:b/>
                <w:color w:val="000000"/>
              </w:rPr>
            </w:pPr>
            <w:r w:rsidRPr="000F7EFA">
              <w:rPr>
                <w:b/>
                <w:color w:val="000000"/>
              </w:rPr>
              <w:t xml:space="preserve">Основы здорового образа </w:t>
            </w:r>
            <w:r w:rsidRPr="000F7EFA">
              <w:rPr>
                <w:b/>
                <w:color w:val="000000"/>
              </w:rPr>
              <w:lastRenderedPageBreak/>
              <w:t xml:space="preserve">жизни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  <w:r w:rsidRPr="000F7EFA">
              <w:rPr>
                <w:b/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F7EFA">
              <w:rPr>
                <w:color w:val="000000"/>
              </w:rPr>
              <w:lastRenderedPageBreak/>
              <w:t>2</w:t>
            </w:r>
            <w:r w:rsidRPr="000F7EFA">
              <w:rPr>
                <w:color w:val="000000"/>
                <w:lang w:val="en-US"/>
              </w:rPr>
              <w:t>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  <w:lang w:val="en-US"/>
              </w:rPr>
            </w:pPr>
            <w:r w:rsidRPr="000F7EFA">
              <w:rPr>
                <w:color w:val="000000"/>
                <w:spacing w:val="-7"/>
              </w:rPr>
              <w:t>О здоровом образе жизни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F7EFA">
              <w:rPr>
                <w:color w:val="000000"/>
              </w:rPr>
              <w:t>2</w:t>
            </w:r>
            <w:r w:rsidRPr="000F7EFA">
              <w:rPr>
                <w:color w:val="000000"/>
                <w:lang w:val="en-US"/>
              </w:rPr>
              <w:t>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1"/>
              </w:rPr>
              <w:t>Двигательная активность и закаливание орга</w:t>
            </w:r>
            <w:r w:rsidRPr="000F7EFA">
              <w:rPr>
                <w:color w:val="000000"/>
                <w:spacing w:val="-7"/>
              </w:rPr>
              <w:t>низма — необходимые условия укрепления здо</w:t>
            </w:r>
            <w:r w:rsidRPr="000F7EFA">
              <w:rPr>
                <w:color w:val="000000"/>
                <w:spacing w:val="-10"/>
              </w:rPr>
              <w:t>ровья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F7EFA">
              <w:rPr>
                <w:color w:val="000000"/>
              </w:rPr>
              <w:t>2</w:t>
            </w:r>
            <w:r w:rsidRPr="000F7EFA">
              <w:rPr>
                <w:color w:val="000000"/>
                <w:lang w:val="en-US"/>
              </w:rPr>
              <w:t>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  <w:lang w:val="en-US"/>
              </w:rPr>
            </w:pPr>
            <w:r w:rsidRPr="000F7EFA">
              <w:rPr>
                <w:color w:val="000000"/>
                <w:spacing w:val="-6"/>
              </w:rPr>
              <w:t>Рациональное питание. Гигиена питания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F7EFA">
              <w:rPr>
                <w:color w:val="000000"/>
              </w:rPr>
              <w:t>2</w:t>
            </w:r>
            <w:r w:rsidRPr="000F7EFA">
              <w:rPr>
                <w:color w:val="000000"/>
                <w:lang w:val="en-US"/>
              </w:rPr>
              <w:t>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8"/>
              </w:rPr>
              <w:t>Вредные привычки и их влияние на здоровье человека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F7EFA">
              <w:rPr>
                <w:color w:val="000000"/>
              </w:rPr>
              <w:t>2</w:t>
            </w:r>
            <w:r w:rsidRPr="000F7EFA">
              <w:rPr>
                <w:color w:val="000000"/>
                <w:lang w:val="en-US"/>
              </w:rPr>
              <w:t>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7"/>
              </w:rPr>
              <w:t xml:space="preserve">Здоровый образ жизни и профилактика вредных </w:t>
            </w:r>
            <w:r w:rsidRPr="000F7EFA">
              <w:rPr>
                <w:color w:val="000000"/>
                <w:spacing w:val="-6"/>
              </w:rPr>
              <w:t xml:space="preserve">привычек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F7EFA">
              <w:rPr>
                <w:b/>
                <w:color w:val="000000"/>
                <w:lang w:val="en-US"/>
              </w:rPr>
              <w:t>IV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rPr>
                <w:b/>
                <w:color w:val="000000"/>
              </w:rPr>
            </w:pPr>
            <w:r w:rsidRPr="000F7EFA">
              <w:rPr>
                <w:b/>
                <w:color w:val="000000"/>
              </w:rPr>
              <w:t xml:space="preserve">Основы медицинских знаний и оказание первой медицинской помощи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F7EFA">
              <w:rPr>
                <w:b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28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7"/>
              </w:rPr>
              <w:t>Первая медицинская помощь при различных ви</w:t>
            </w:r>
            <w:r w:rsidRPr="000F7EFA">
              <w:rPr>
                <w:color w:val="000000"/>
                <w:spacing w:val="-9"/>
              </w:rPr>
              <w:t>дах повреждений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29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</w:rPr>
              <w:t>Ситуации, требующие вызова «скорой помощи», правила ее вызова. Аптечка первой помощи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6810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30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</w:rPr>
              <w:t>Первая помощь при ушибах и ссадинах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31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</w:rPr>
              <w:t>Первая помощь при носовом кровотечении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32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6"/>
              </w:rPr>
              <w:t xml:space="preserve">Оказание   первой   медицинской  помощи   при </w:t>
            </w:r>
            <w:r w:rsidRPr="000F7EFA">
              <w:rPr>
                <w:color w:val="000000"/>
                <w:spacing w:val="-7"/>
              </w:rPr>
              <w:t xml:space="preserve">ушибах, ссадинах, носовом кровотечении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33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</w:rPr>
              <w:t>Отравления, пути попадания токсических веществ в организм человека.</w:t>
            </w:r>
            <w:r w:rsidR="005927B1" w:rsidRPr="000F7EFA">
              <w:rPr>
                <w:color w:val="000000"/>
                <w:spacing w:val="-3"/>
              </w:rPr>
              <w:t xml:space="preserve"> Первая медицинская помощь при отравлениях медикаментами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34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5927B1" w:rsidP="000C5AB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Контрольная работа №2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1E13" w:rsidRPr="000F7EFA" w:rsidTr="00131E1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35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shd w:val="clear" w:color="auto" w:fill="FFFFFF"/>
              <w:rPr>
                <w:color w:val="000000"/>
              </w:rPr>
            </w:pPr>
            <w:r w:rsidRPr="000F7EFA">
              <w:rPr>
                <w:color w:val="000000"/>
                <w:spacing w:val="-3"/>
              </w:rPr>
              <w:t>Первая медицинская помощь при отравлениях угарным газом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EF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3" w:rsidRPr="000F7EFA" w:rsidRDefault="00131E13" w:rsidP="000C5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58307D" w:rsidRPr="008416EC" w:rsidRDefault="0058307D" w:rsidP="0058307D">
      <w:pPr>
        <w:jc w:val="both"/>
        <w:rPr>
          <w:color w:val="000000"/>
        </w:rPr>
      </w:pPr>
    </w:p>
    <w:p w:rsidR="0058307D" w:rsidRPr="008416EC" w:rsidRDefault="0058307D" w:rsidP="0058307D">
      <w:pPr>
        <w:jc w:val="center"/>
        <w:rPr>
          <w:b/>
          <w:bCs/>
          <w:iCs/>
          <w:color w:val="000000"/>
          <w:sz w:val="28"/>
          <w:szCs w:val="28"/>
        </w:rPr>
      </w:pPr>
      <w:r w:rsidRPr="008416EC">
        <w:rPr>
          <w:b/>
          <w:bCs/>
          <w:iCs/>
          <w:color w:val="000000"/>
          <w:sz w:val="28"/>
          <w:szCs w:val="28"/>
        </w:rPr>
        <w:t>4. Содержание программы учебного курса</w:t>
      </w:r>
    </w:p>
    <w:p w:rsidR="0058307D" w:rsidRPr="008416EC" w:rsidRDefault="0058307D" w:rsidP="0058307D">
      <w:pPr>
        <w:jc w:val="center"/>
        <w:rPr>
          <w:b/>
          <w:color w:val="000000"/>
        </w:rPr>
      </w:pPr>
    </w:p>
    <w:p w:rsidR="0058307D" w:rsidRPr="008416EC" w:rsidRDefault="0058307D" w:rsidP="0058307D">
      <w:pPr>
        <w:jc w:val="center"/>
        <w:rPr>
          <w:b/>
          <w:color w:val="000000"/>
        </w:rPr>
      </w:pPr>
      <w:r w:rsidRPr="008416EC">
        <w:rPr>
          <w:b/>
          <w:color w:val="000000"/>
        </w:rPr>
        <w:t>Раздел I.   Безопасность и защита человека в опасных ситуациях</w:t>
      </w:r>
    </w:p>
    <w:p w:rsidR="0058307D" w:rsidRPr="008416EC" w:rsidRDefault="0058307D" w:rsidP="0058307D">
      <w:pPr>
        <w:ind w:firstLine="567"/>
        <w:jc w:val="both"/>
        <w:rPr>
          <w:i/>
          <w:color w:val="000000"/>
        </w:rPr>
      </w:pPr>
      <w:r w:rsidRPr="008416EC">
        <w:rPr>
          <w:i/>
          <w:color w:val="000000"/>
        </w:rPr>
        <w:t>1.   Человек, среда его обитания, безопасность человека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Роль городов в развитии человеческого общества. Особенности современных городов, их деление в зависимости от количества жителей. Система жизнеобеспечения современных городов. Наиболее характерные опасные ситуации, которые могут возникнуть в городе.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Система обеспечения жилища человека водой, теплом, электроэнергией, газом. Бытовые приборы, используемые человеком в повседневной жизни. Возможные опасные и аварийные ситуации, которые могут возникнуть в жилище, и меры по их профилактике.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Природные и антропогенные факторы, формирующие микроклимат города. Особенности природной среды в городе. Обеспечение безопасности жизнедеятельности человека в городе с учетом окружающей среды.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 xml:space="preserve">Особенности социальной среды в городе с учетом его предназначения (город-столица, город-порт и др.). Зоны повышенной криминогенной опасности, зоны безопасности в городе. </w:t>
      </w:r>
      <w:r w:rsidRPr="008416EC">
        <w:rPr>
          <w:color w:val="000000"/>
        </w:rPr>
        <w:lastRenderedPageBreak/>
        <w:t>Правила безопасного общения с окружающими людьми в городе (</w:t>
      </w:r>
      <w:proofErr w:type="gramStart"/>
      <w:r w:rsidRPr="008416EC">
        <w:rPr>
          <w:color w:val="000000"/>
        </w:rPr>
        <w:t>со</w:t>
      </w:r>
      <w:proofErr w:type="gramEnd"/>
      <w:r w:rsidRPr="008416EC">
        <w:rPr>
          <w:color w:val="000000"/>
        </w:rPr>
        <w:t xml:space="preserve"> взрослыми и сверстниками, с незнакомым человеком).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Общие понятия об опасных и чрезвычайных ситуациях. Организация обеспечения безопасности жизнедеятельности человека в городе. Основные службы города, предназначенные для защиты населения от опасных и чрезвычайных ситуаций.</w:t>
      </w:r>
    </w:p>
    <w:p w:rsidR="0058307D" w:rsidRPr="008416EC" w:rsidRDefault="0058307D" w:rsidP="0058307D">
      <w:pPr>
        <w:ind w:firstLine="567"/>
        <w:jc w:val="both"/>
        <w:rPr>
          <w:i/>
          <w:color w:val="000000"/>
        </w:rPr>
      </w:pPr>
      <w:r w:rsidRPr="008416EC">
        <w:rPr>
          <w:i/>
          <w:color w:val="000000"/>
        </w:rPr>
        <w:t>2.  Опасные ситуации техногенного характера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Дорога и ее предназначение. Участники дорожного движения.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Регулирование дорожного движения. Дорожная разметка. Дорожные знаки. Светофоры и регулировщики. Обеспечение безопасности дорожного движения.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Пешеход — участник дорожного движения. Общие обязанности пешехода. Меры безопасного поведения пешехода на дороге.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Пассажир, общие обязанности пассажира. Меры безопасного поведения пассажира при следовании в различных видах городского транспорта. Особенности перевозки пассажиров грузовым транспортом.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Транспортное средство и водитель.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Общие обязанности водителя. Велосипедист — водитель транспортного средства (велосипеда). Требования, предъявляемые к техническому состоянию велосипеда. Обязанности велосипедиста, правила его поведения на дороге.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Пожар в жилище и причина его возникновения. Пожарная безопасность, основные правила пожарной безопасности в жилище. Личная безопасность при пожаре.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Опасные и аварийные ситуации, которые могут возникнуть в жилище в повседневной жизни. Общие правила безопасного поведения в быту. Безопасное обращение с электроприборами, бытовым газом, со средствами бытовой химии. Соблюдение мер безопасности при работе с инструментами и компьютером. Профилактика травм при занятиях физической культурой и спортом.</w:t>
      </w:r>
    </w:p>
    <w:p w:rsidR="0058307D" w:rsidRPr="008416EC" w:rsidRDefault="0058307D" w:rsidP="0058307D">
      <w:pPr>
        <w:ind w:firstLine="567"/>
        <w:jc w:val="both"/>
        <w:rPr>
          <w:i/>
          <w:color w:val="000000"/>
        </w:rPr>
      </w:pPr>
      <w:r w:rsidRPr="008416EC">
        <w:rPr>
          <w:i/>
          <w:color w:val="000000"/>
        </w:rPr>
        <w:t>3.   Опасные ситуации природного характера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 xml:space="preserve">Погода и ее основные показатели. Опасные природные явления (гроза, гололед, снёжный занос, метель) и правила безопасного поведения </w:t>
      </w:r>
      <w:proofErr w:type="gramStart"/>
      <w:r w:rsidRPr="008416EC">
        <w:rPr>
          <w:color w:val="000000"/>
        </w:rPr>
        <w:t>до</w:t>
      </w:r>
      <w:proofErr w:type="gramEnd"/>
      <w:r w:rsidRPr="008416EC">
        <w:rPr>
          <w:color w:val="000000"/>
        </w:rPr>
        <w:t xml:space="preserve"> и </w:t>
      </w:r>
      <w:proofErr w:type="gramStart"/>
      <w:r w:rsidRPr="008416EC">
        <w:rPr>
          <w:color w:val="000000"/>
        </w:rPr>
        <w:t>во</w:t>
      </w:r>
      <w:proofErr w:type="gramEnd"/>
      <w:r w:rsidRPr="008416EC">
        <w:rPr>
          <w:color w:val="000000"/>
        </w:rPr>
        <w:t xml:space="preserve"> время опасных природных явлений.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Водоемы в черте города. Состояние водоемов в различное время года. Меры безопасного поведения на водоемах в различное время года.</w:t>
      </w:r>
    </w:p>
    <w:p w:rsidR="0058307D" w:rsidRPr="008416EC" w:rsidRDefault="0058307D" w:rsidP="0058307D">
      <w:pPr>
        <w:ind w:firstLine="567"/>
        <w:jc w:val="both"/>
        <w:rPr>
          <w:i/>
          <w:color w:val="000000"/>
        </w:rPr>
      </w:pPr>
      <w:r w:rsidRPr="008416EC">
        <w:rPr>
          <w:i/>
          <w:color w:val="000000"/>
        </w:rPr>
        <w:t>4.   Опасные ситуации социального характера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proofErr w:type="gramStart"/>
      <w:r w:rsidRPr="008416EC">
        <w:rPr>
          <w:color w:val="000000"/>
        </w:rPr>
        <w:t>Криминогенные ситуации</w:t>
      </w:r>
      <w:proofErr w:type="gramEnd"/>
      <w:r w:rsidRPr="008416EC">
        <w:rPr>
          <w:color w:val="000000"/>
        </w:rPr>
        <w:t xml:space="preserve"> в городе. Меры личной безопасности при общении с незнакомыми людьми и профилактика возникновения </w:t>
      </w:r>
      <w:proofErr w:type="gramStart"/>
      <w:r w:rsidRPr="008416EC">
        <w:rPr>
          <w:color w:val="000000"/>
        </w:rPr>
        <w:t>криминогенной ситуации</w:t>
      </w:r>
      <w:proofErr w:type="gramEnd"/>
      <w:r w:rsidRPr="008416EC">
        <w:rPr>
          <w:color w:val="000000"/>
        </w:rPr>
        <w:t>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 xml:space="preserve">Некоторые общие правила безопасного поведения дома для профилактики </w:t>
      </w:r>
      <w:proofErr w:type="gramStart"/>
      <w:r w:rsidRPr="008416EC">
        <w:rPr>
          <w:color w:val="000000"/>
        </w:rPr>
        <w:t>криминогенных ситуаций</w:t>
      </w:r>
      <w:proofErr w:type="gramEnd"/>
      <w:r w:rsidRPr="008416EC">
        <w:rPr>
          <w:color w:val="000000"/>
        </w:rPr>
        <w:t>. Безопасность у телефона. Воры в квартире. Нападение в лифте. Нападение в подъезде дома.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 xml:space="preserve">Безопасность на улице. Знание своего города и его особенностей. Умение предвидеть события и </w:t>
      </w:r>
      <w:proofErr w:type="gramStart"/>
      <w:r w:rsidRPr="008416EC">
        <w:rPr>
          <w:color w:val="000000"/>
        </w:rPr>
        <w:t>избегать</w:t>
      </w:r>
      <w:proofErr w:type="gramEnd"/>
      <w:r w:rsidRPr="008416EC">
        <w:rPr>
          <w:color w:val="000000"/>
        </w:rPr>
        <w:t xml:space="preserve"> опасные ситуации. Умение выбрать безопасный маршрут движения по городу, знание расположения безопасных зон в городе (отделение милиции, посты ГИБДД и др.). Умение соблюдать правила безопасности в общественном месте, в толпе. Взрывное устройство на улице.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</w:p>
    <w:p w:rsidR="0058307D" w:rsidRPr="008416EC" w:rsidRDefault="0058307D" w:rsidP="0058307D">
      <w:pPr>
        <w:jc w:val="center"/>
        <w:rPr>
          <w:b/>
          <w:color w:val="000000"/>
        </w:rPr>
      </w:pPr>
      <w:r w:rsidRPr="008416EC">
        <w:rPr>
          <w:b/>
          <w:color w:val="000000"/>
        </w:rPr>
        <w:t>Раздел II.   Чрезвычайные ситуации</w:t>
      </w:r>
    </w:p>
    <w:p w:rsidR="0058307D" w:rsidRPr="008416EC" w:rsidRDefault="0058307D" w:rsidP="0058307D">
      <w:pPr>
        <w:ind w:firstLine="567"/>
        <w:jc w:val="both"/>
        <w:rPr>
          <w:i/>
          <w:color w:val="000000"/>
        </w:rPr>
      </w:pPr>
      <w:r w:rsidRPr="008416EC">
        <w:rPr>
          <w:i/>
          <w:color w:val="000000"/>
        </w:rPr>
        <w:t>5. Чрезвычайные ситуации природного и техногенного характера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proofErr w:type="gramStart"/>
      <w:r w:rsidRPr="008416EC">
        <w:rPr>
          <w:color w:val="000000"/>
        </w:rPr>
        <w:t>Чрезвычайные ситуации природного характера: землетрясения, наводнения, ураганы, бури, смерчи, сели, оползни, обвалы.</w:t>
      </w:r>
      <w:proofErr w:type="gramEnd"/>
      <w:r w:rsidRPr="008416EC">
        <w:rPr>
          <w:color w:val="000000"/>
        </w:rPr>
        <w:t xml:space="preserve"> Краткая характеристика чрезвычайных ситуаций природного характера, их последствия. Обеспечение личной безопасности в условиях чрезвычайной ситуации природного характера.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 xml:space="preserve">Чрезвычайные ситуации техногенного характера: аварии на </w:t>
      </w:r>
      <w:proofErr w:type="spellStart"/>
      <w:r w:rsidRPr="008416EC">
        <w:rPr>
          <w:color w:val="000000"/>
        </w:rPr>
        <w:t>радиационно</w:t>
      </w:r>
      <w:proofErr w:type="spellEnd"/>
      <w:r w:rsidRPr="008416EC">
        <w:rPr>
          <w:color w:val="000000"/>
        </w:rPr>
        <w:t xml:space="preserve"> опасных объектах, аварии на </w:t>
      </w:r>
      <w:proofErr w:type="spellStart"/>
      <w:r w:rsidRPr="008416EC">
        <w:rPr>
          <w:color w:val="000000"/>
        </w:rPr>
        <w:t>пожаровзрывоопасных</w:t>
      </w:r>
      <w:proofErr w:type="spellEnd"/>
      <w:r w:rsidRPr="008416EC">
        <w:rPr>
          <w:color w:val="000000"/>
        </w:rPr>
        <w:t xml:space="preserve"> объектах, аварии на химических объектах. Обеспечение личной безопасности в чрезвычайных ситуациях техногенного характера.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lastRenderedPageBreak/>
        <w:t>Организация защиты населения от чрезвычайных ситуаций. Единая государственная система предупреждения и ликвидации чрезвычайных ситуаций (РСЧС).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Действия населения при оповещении об угрозе возникновения чрезвычайной ситуации.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Организация эвакуации населения.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Правила безопасного поведения при проживании на радиоактивно загрязненной местности.</w:t>
      </w:r>
    </w:p>
    <w:p w:rsidR="0058307D" w:rsidRPr="008416EC" w:rsidRDefault="0058307D" w:rsidP="0058307D">
      <w:pPr>
        <w:tabs>
          <w:tab w:val="left" w:pos="5606"/>
        </w:tabs>
        <w:jc w:val="center"/>
        <w:rPr>
          <w:b/>
          <w:color w:val="000000"/>
        </w:rPr>
      </w:pPr>
    </w:p>
    <w:p w:rsidR="0058307D" w:rsidRPr="008416EC" w:rsidRDefault="0058307D" w:rsidP="0058307D">
      <w:pPr>
        <w:tabs>
          <w:tab w:val="left" w:pos="5606"/>
        </w:tabs>
        <w:jc w:val="center"/>
        <w:rPr>
          <w:b/>
          <w:color w:val="000000"/>
        </w:rPr>
      </w:pPr>
      <w:r w:rsidRPr="008416EC">
        <w:rPr>
          <w:b/>
          <w:color w:val="000000"/>
        </w:rPr>
        <w:t>Раздел III.   Основы здорового образа жизни</w:t>
      </w:r>
    </w:p>
    <w:p w:rsidR="0058307D" w:rsidRPr="008416EC" w:rsidRDefault="0058307D" w:rsidP="0058307D">
      <w:pPr>
        <w:ind w:firstLine="567"/>
        <w:jc w:val="both"/>
        <w:rPr>
          <w:i/>
          <w:color w:val="000000"/>
        </w:rPr>
      </w:pPr>
      <w:r w:rsidRPr="008416EC">
        <w:rPr>
          <w:i/>
          <w:color w:val="000000"/>
        </w:rPr>
        <w:t>6. Возрастные особенности развития человека и здоровый образ жизни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Здоровый образ жизни как система повседневного поведения человека, обеспечивающая совершенствование его физических и духовных качеств.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Основные составляющие здорового образа жизни. Режим дня и умение рационально распределять свое время как основные составляющие здорового образа жизни.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Значение двигательной активности и физической культуры для совершенствования физических и духовных качеств человека. Систематические занятия физической культурой.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Основные понятия о рациональном питании. Роль питания в сохранении и укреплении здоровья. Необходимые организму вещества: углеводы, жиры, белки, витамины, минеральные вещества, вода. Гигиена питания.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Потенциальные возможности человека, значение образа жизни и привычек для совершенствования духовных и физических качеств.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Вредные привычки (курение, употребление алкоголя), их отрицательное влияние на развитие способностей человека и его здоровье.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Табачный дым и его составляющие. Влияние табачного дыма на организм курящего и на окружающих. Возможные последствия постоянного курения для здоровья человека. Как уберечь себя от курения.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Алкоголь — наркотический яд. Влияние алкоголя на организм человека. Возможные последствия употребления алкоголя. Алкоголь и преступность.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Отношение человека, ведущего здоровый образ жизни, к употреблению спиртных напитков.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Собеседования на тему «Основы здорового образа жизни и профилактика вредных привычек».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Обсуждаемые вопросы: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1. Влияние курения и употребления спиртных напитков на развитие человека, на его физические и умственные способности.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2. Почему курение и употребление спиртных напитков не совместимо с занятиями физической культурой и спортом?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3. Как подготовить себя к тому, чтобы твердо сказать «нет!», когда предлагают сигарету или спиртное.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</w:p>
    <w:p w:rsidR="0058307D" w:rsidRPr="008416EC" w:rsidRDefault="0058307D" w:rsidP="0058307D">
      <w:pPr>
        <w:ind w:firstLine="567"/>
        <w:jc w:val="center"/>
        <w:rPr>
          <w:b/>
          <w:color w:val="000000"/>
        </w:rPr>
      </w:pPr>
      <w:r w:rsidRPr="008416EC">
        <w:rPr>
          <w:b/>
          <w:color w:val="000000"/>
        </w:rPr>
        <w:t>Раздел IV.   Основы медицинских знаний и оказание первой медицинской помощи</w:t>
      </w:r>
    </w:p>
    <w:p w:rsidR="0058307D" w:rsidRPr="008416EC" w:rsidRDefault="0058307D" w:rsidP="0058307D">
      <w:pPr>
        <w:ind w:firstLine="567"/>
        <w:jc w:val="both"/>
        <w:rPr>
          <w:i/>
          <w:color w:val="000000"/>
        </w:rPr>
      </w:pPr>
      <w:r w:rsidRPr="008416EC">
        <w:rPr>
          <w:i/>
          <w:color w:val="000000"/>
        </w:rPr>
        <w:t>7.   Первая медицинская помощь и правила ее оказания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Первая медицинская помощь, общее положение по оказанию первой медицинской помощи.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Ситуации, при которых следует немедленно вызывать «скорую помощь», правила ее вызова.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Содержание аптечки первой помощи, которую желательно иметь дома.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Последовательная отработка навыков в оказании первой медицинской помощи при ушибах, ссадинах, носовом кровотечении.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Отравления, пути попадания токсических веществ в организм человека. Общие правила оказания первой медицинской помощи при отравлениях.</w:t>
      </w:r>
    </w:p>
    <w:p w:rsidR="0058307D" w:rsidRPr="008416EC" w:rsidRDefault="0058307D" w:rsidP="0058307D">
      <w:pPr>
        <w:ind w:firstLine="567"/>
        <w:jc w:val="both"/>
        <w:rPr>
          <w:color w:val="000000"/>
        </w:rPr>
      </w:pPr>
      <w:r w:rsidRPr="008416EC">
        <w:rPr>
          <w:color w:val="000000"/>
        </w:rPr>
        <w:t>По выбору преподавателя отрабатываются навыки по оказанию первой медицинской помощи при отравлении медикаментами, препаратами бытовой химии, кислотами, щелочами, никотином, угарным газом.</w:t>
      </w:r>
    </w:p>
    <w:p w:rsidR="0058307D" w:rsidRPr="008416EC" w:rsidRDefault="0058307D" w:rsidP="0058307D">
      <w:pPr>
        <w:jc w:val="center"/>
        <w:rPr>
          <w:b/>
          <w:bCs/>
          <w:iCs/>
          <w:color w:val="000000"/>
          <w:sz w:val="28"/>
          <w:szCs w:val="28"/>
        </w:rPr>
      </w:pPr>
    </w:p>
    <w:p w:rsidR="0058307D" w:rsidRPr="008416EC" w:rsidRDefault="0058307D" w:rsidP="0058307D">
      <w:pPr>
        <w:autoSpaceDE w:val="0"/>
        <w:autoSpaceDN w:val="0"/>
        <w:adjustRightInd w:val="0"/>
        <w:ind w:firstLine="720"/>
        <w:jc w:val="center"/>
        <w:rPr>
          <w:b/>
          <w:bCs/>
          <w:iCs/>
          <w:color w:val="000000"/>
          <w:sz w:val="28"/>
          <w:szCs w:val="28"/>
        </w:rPr>
      </w:pPr>
      <w:r w:rsidRPr="008416EC">
        <w:rPr>
          <w:b/>
          <w:bCs/>
          <w:iCs/>
          <w:color w:val="000000"/>
          <w:sz w:val="28"/>
          <w:szCs w:val="28"/>
        </w:rPr>
        <w:lastRenderedPageBreak/>
        <w:t>5. Формы и средства контроля</w:t>
      </w:r>
    </w:p>
    <w:p w:rsidR="0058307D" w:rsidRPr="008416EC" w:rsidRDefault="0058307D" w:rsidP="0058307D">
      <w:pPr>
        <w:ind w:firstLine="708"/>
        <w:jc w:val="both"/>
        <w:rPr>
          <w:color w:val="000000"/>
        </w:rPr>
      </w:pPr>
      <w:r w:rsidRPr="008416EC">
        <w:rPr>
          <w:color w:val="000000"/>
        </w:rPr>
        <w:t xml:space="preserve">Знания и умения учащихся оцениваются на основании устных ответов (выступлений), контрольных работ, а также практической деятельности, учитывая их соответствие требованиям программы </w:t>
      </w:r>
      <w:proofErr w:type="gramStart"/>
      <w:r w:rsidRPr="008416EC">
        <w:rPr>
          <w:color w:val="000000"/>
        </w:rPr>
        <w:t>обучения, по</w:t>
      </w:r>
      <w:proofErr w:type="gramEnd"/>
      <w:r w:rsidRPr="008416EC">
        <w:rPr>
          <w:color w:val="000000"/>
        </w:rPr>
        <w:t xml:space="preserve"> пятибалльной системе оценивания.</w:t>
      </w:r>
    </w:p>
    <w:p w:rsidR="0058307D" w:rsidRPr="008416EC" w:rsidRDefault="0058307D" w:rsidP="0058307D">
      <w:pPr>
        <w:tabs>
          <w:tab w:val="left" w:pos="1120"/>
        </w:tabs>
        <w:jc w:val="both"/>
        <w:rPr>
          <w:color w:val="000000"/>
        </w:rPr>
      </w:pPr>
      <w:r w:rsidRPr="008416EC">
        <w:rPr>
          <w:color w:val="000000"/>
        </w:rPr>
        <w:t>1.     Оценку «5» получает учащийся, чей устный ответ (выступление), письменная работа, 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– 100% от максимально возможного количества баллов.</w:t>
      </w:r>
    </w:p>
    <w:p w:rsidR="0058307D" w:rsidRPr="008416EC" w:rsidRDefault="0058307D" w:rsidP="0058307D">
      <w:pPr>
        <w:tabs>
          <w:tab w:val="left" w:pos="1120"/>
        </w:tabs>
        <w:jc w:val="both"/>
        <w:rPr>
          <w:color w:val="000000"/>
        </w:rPr>
      </w:pPr>
      <w:r w:rsidRPr="008416EC">
        <w:rPr>
          <w:color w:val="000000"/>
        </w:rPr>
        <w:t xml:space="preserve">2.     Оценку «4» получает учащийся, чей устный ответ (выступление), письменная работа, практическая деятельность или их </w:t>
      </w:r>
      <w:proofErr w:type="gramStart"/>
      <w:r w:rsidRPr="008416EC">
        <w:rPr>
          <w:color w:val="000000"/>
        </w:rPr>
        <w:t>результат</w:t>
      </w:r>
      <w:proofErr w:type="gramEnd"/>
      <w:r w:rsidRPr="008416EC">
        <w:rPr>
          <w:color w:val="000000"/>
        </w:rPr>
        <w:t xml:space="preserve">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набравший 70 – 89% от максимально возможного количества баллов.</w:t>
      </w:r>
    </w:p>
    <w:p w:rsidR="0058307D" w:rsidRPr="008416EC" w:rsidRDefault="0058307D" w:rsidP="0058307D">
      <w:pPr>
        <w:tabs>
          <w:tab w:val="left" w:pos="1120"/>
        </w:tabs>
        <w:jc w:val="both"/>
        <w:rPr>
          <w:color w:val="000000"/>
        </w:rPr>
      </w:pPr>
      <w:r w:rsidRPr="008416EC">
        <w:rPr>
          <w:color w:val="000000"/>
        </w:rPr>
        <w:t>3.     Оценку «3» получает учащийся, чей устный ответ (выступление), письменная работа,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</w:r>
    </w:p>
    <w:p w:rsidR="0058307D" w:rsidRPr="008416EC" w:rsidRDefault="0058307D" w:rsidP="0058307D">
      <w:pPr>
        <w:tabs>
          <w:tab w:val="left" w:pos="1120"/>
        </w:tabs>
        <w:jc w:val="both"/>
        <w:rPr>
          <w:color w:val="000000"/>
        </w:rPr>
      </w:pPr>
      <w:r w:rsidRPr="008416EC">
        <w:rPr>
          <w:color w:val="000000"/>
        </w:rPr>
        <w:t>4.     Оценку «2» получает учащийся, чей устный ответ (выступление), письменная работа,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20 - 44% от максимально возможного количества баллов.</w:t>
      </w:r>
    </w:p>
    <w:p w:rsidR="0058307D" w:rsidRPr="008416EC" w:rsidRDefault="0058307D" w:rsidP="0058307D">
      <w:pPr>
        <w:tabs>
          <w:tab w:val="left" w:pos="1120"/>
        </w:tabs>
        <w:ind w:left="720" w:hanging="360"/>
        <w:jc w:val="both"/>
        <w:rPr>
          <w:b/>
          <w:i/>
          <w:color w:val="000000"/>
        </w:rPr>
      </w:pPr>
    </w:p>
    <w:p w:rsidR="0058307D" w:rsidRPr="008416EC" w:rsidRDefault="0058307D" w:rsidP="0058307D">
      <w:pPr>
        <w:tabs>
          <w:tab w:val="left" w:pos="1120"/>
        </w:tabs>
        <w:ind w:left="720" w:hanging="360"/>
        <w:jc w:val="both"/>
        <w:rPr>
          <w:b/>
          <w:i/>
          <w:color w:val="000000"/>
        </w:rPr>
      </w:pPr>
      <w:r w:rsidRPr="008416EC">
        <w:rPr>
          <w:b/>
          <w:i/>
          <w:color w:val="000000"/>
        </w:rPr>
        <w:t>Практические задания:</w:t>
      </w:r>
    </w:p>
    <w:p w:rsidR="0058307D" w:rsidRPr="008416EC" w:rsidRDefault="0058307D" w:rsidP="0058307D">
      <w:pPr>
        <w:numPr>
          <w:ilvl w:val="0"/>
          <w:numId w:val="3"/>
        </w:numPr>
        <w:shd w:val="clear" w:color="auto" w:fill="FFFFFF"/>
        <w:jc w:val="both"/>
        <w:rPr>
          <w:i/>
          <w:color w:val="000000"/>
        </w:rPr>
      </w:pPr>
      <w:r w:rsidRPr="008416EC">
        <w:rPr>
          <w:i/>
          <w:color w:val="000000"/>
        </w:rPr>
        <w:t>Отработка действий в случае возникновения чрезвычайной ситуации природного и техногенного характера.</w:t>
      </w:r>
    </w:p>
    <w:p w:rsidR="0058307D" w:rsidRPr="008416EC" w:rsidRDefault="0058307D" w:rsidP="0058307D">
      <w:pPr>
        <w:numPr>
          <w:ilvl w:val="0"/>
          <w:numId w:val="3"/>
        </w:numPr>
        <w:shd w:val="clear" w:color="auto" w:fill="FFFFFF"/>
        <w:jc w:val="both"/>
        <w:rPr>
          <w:i/>
          <w:color w:val="000000"/>
        </w:rPr>
      </w:pPr>
      <w:r w:rsidRPr="008416EC">
        <w:rPr>
          <w:i/>
          <w:color w:val="000000"/>
        </w:rPr>
        <w:t>Здоровый образ жизни и профилактика вредных привычек.</w:t>
      </w:r>
    </w:p>
    <w:p w:rsidR="0058307D" w:rsidRPr="008416EC" w:rsidRDefault="0058307D" w:rsidP="0058307D">
      <w:pPr>
        <w:numPr>
          <w:ilvl w:val="0"/>
          <w:numId w:val="3"/>
        </w:numPr>
        <w:shd w:val="clear" w:color="auto" w:fill="FFFFFF"/>
        <w:jc w:val="both"/>
        <w:rPr>
          <w:i/>
          <w:color w:val="000000"/>
        </w:rPr>
      </w:pPr>
      <w:r w:rsidRPr="008416EC">
        <w:rPr>
          <w:i/>
          <w:color w:val="000000"/>
        </w:rPr>
        <w:t>Оказание первой медицинской помощи при ушибах.</w:t>
      </w:r>
    </w:p>
    <w:p w:rsidR="0058307D" w:rsidRPr="008416EC" w:rsidRDefault="0058307D" w:rsidP="0058307D">
      <w:pPr>
        <w:numPr>
          <w:ilvl w:val="0"/>
          <w:numId w:val="3"/>
        </w:numPr>
        <w:shd w:val="clear" w:color="auto" w:fill="FFFFFF"/>
        <w:jc w:val="both"/>
        <w:rPr>
          <w:i/>
          <w:color w:val="000000"/>
        </w:rPr>
      </w:pPr>
      <w:r w:rsidRPr="008416EC">
        <w:rPr>
          <w:i/>
          <w:color w:val="000000"/>
        </w:rPr>
        <w:t>Первая медицинская помощь при отравлениях.</w:t>
      </w:r>
    </w:p>
    <w:p w:rsidR="005927B1" w:rsidRDefault="005927B1" w:rsidP="005927B1">
      <w:pPr>
        <w:autoSpaceDE w:val="0"/>
        <w:autoSpaceDN w:val="0"/>
        <w:adjustRightInd w:val="0"/>
        <w:ind w:firstLine="720"/>
        <w:jc w:val="center"/>
        <w:rPr>
          <w:b/>
          <w:bCs/>
          <w:iCs/>
          <w:color w:val="000000"/>
        </w:rPr>
      </w:pPr>
    </w:p>
    <w:p w:rsidR="0058307D" w:rsidRDefault="005927B1" w:rsidP="005927B1">
      <w:pPr>
        <w:autoSpaceDE w:val="0"/>
        <w:autoSpaceDN w:val="0"/>
        <w:adjustRightInd w:val="0"/>
        <w:ind w:firstLine="72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Контрольная работа №1</w:t>
      </w:r>
    </w:p>
    <w:p w:rsidR="005927B1" w:rsidRDefault="005927B1" w:rsidP="005927B1">
      <w:pPr>
        <w:autoSpaceDE w:val="0"/>
        <w:autoSpaceDN w:val="0"/>
        <w:adjustRightInd w:val="0"/>
        <w:ind w:firstLine="72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(за первое полугодие)</w:t>
      </w:r>
    </w:p>
    <w:p w:rsidR="0058307D" w:rsidRPr="005927B1" w:rsidRDefault="005927B1" w:rsidP="005927B1">
      <w:pPr>
        <w:pStyle w:val="a9"/>
        <w:numPr>
          <w:ilvl w:val="0"/>
          <w:numId w:val="6"/>
        </w:numPr>
        <w:autoSpaceDE w:val="0"/>
        <w:autoSpaceDN w:val="0"/>
        <w:adjustRightInd w:val="0"/>
        <w:rPr>
          <w:bCs/>
          <w:iCs/>
          <w:color w:val="000000"/>
        </w:rPr>
      </w:pPr>
      <w:r w:rsidRPr="005927B1">
        <w:rPr>
          <w:bCs/>
          <w:iCs/>
          <w:color w:val="000000"/>
        </w:rPr>
        <w:t>Особенности жизнеобеспечения жилища.</w:t>
      </w:r>
    </w:p>
    <w:p w:rsidR="005927B1" w:rsidRPr="005927B1" w:rsidRDefault="005927B1" w:rsidP="005927B1">
      <w:pPr>
        <w:pStyle w:val="a9"/>
        <w:numPr>
          <w:ilvl w:val="0"/>
          <w:numId w:val="6"/>
        </w:numPr>
        <w:autoSpaceDE w:val="0"/>
        <w:autoSpaceDN w:val="0"/>
        <w:adjustRightInd w:val="0"/>
        <w:rPr>
          <w:bCs/>
          <w:iCs/>
          <w:color w:val="000000"/>
        </w:rPr>
      </w:pPr>
      <w:r w:rsidRPr="005927B1">
        <w:rPr>
          <w:bCs/>
          <w:iCs/>
          <w:color w:val="000000"/>
        </w:rPr>
        <w:t>Безопасное поведение на водоемах.</w:t>
      </w:r>
    </w:p>
    <w:p w:rsidR="005927B1" w:rsidRPr="005927B1" w:rsidRDefault="005927B1" w:rsidP="005927B1">
      <w:pPr>
        <w:pStyle w:val="a9"/>
        <w:numPr>
          <w:ilvl w:val="0"/>
          <w:numId w:val="6"/>
        </w:numPr>
        <w:autoSpaceDE w:val="0"/>
        <w:autoSpaceDN w:val="0"/>
        <w:adjustRightInd w:val="0"/>
        <w:rPr>
          <w:bCs/>
          <w:iCs/>
          <w:color w:val="000000"/>
        </w:rPr>
      </w:pPr>
      <w:r w:rsidRPr="005927B1">
        <w:rPr>
          <w:bCs/>
          <w:iCs/>
          <w:color w:val="000000"/>
        </w:rPr>
        <w:t>Пожарная безопасность. Поведение в бытовых ситуациях.</w:t>
      </w:r>
    </w:p>
    <w:p w:rsidR="005927B1" w:rsidRPr="005927B1" w:rsidRDefault="005927B1" w:rsidP="005927B1">
      <w:pPr>
        <w:pStyle w:val="a9"/>
        <w:autoSpaceDE w:val="0"/>
        <w:autoSpaceDN w:val="0"/>
        <w:adjustRightInd w:val="0"/>
        <w:ind w:left="1080"/>
        <w:jc w:val="center"/>
        <w:rPr>
          <w:bCs/>
          <w:iCs/>
          <w:color w:val="000000"/>
        </w:rPr>
      </w:pPr>
      <w:r w:rsidRPr="005927B1">
        <w:rPr>
          <w:bCs/>
          <w:iCs/>
          <w:color w:val="000000"/>
        </w:rPr>
        <w:t>Контрольная работа №2</w:t>
      </w:r>
    </w:p>
    <w:p w:rsidR="005927B1" w:rsidRPr="005927B1" w:rsidRDefault="005927B1" w:rsidP="005927B1">
      <w:pPr>
        <w:pStyle w:val="a9"/>
        <w:autoSpaceDE w:val="0"/>
        <w:autoSpaceDN w:val="0"/>
        <w:adjustRightInd w:val="0"/>
        <w:ind w:left="1080"/>
        <w:jc w:val="center"/>
        <w:rPr>
          <w:bCs/>
          <w:iCs/>
          <w:color w:val="000000"/>
        </w:rPr>
      </w:pPr>
      <w:r w:rsidRPr="005927B1">
        <w:rPr>
          <w:bCs/>
          <w:iCs/>
          <w:color w:val="000000"/>
        </w:rPr>
        <w:t>(за год)</w:t>
      </w:r>
    </w:p>
    <w:p w:rsidR="005927B1" w:rsidRPr="005927B1" w:rsidRDefault="005927B1" w:rsidP="005927B1">
      <w:pPr>
        <w:pStyle w:val="a9"/>
        <w:numPr>
          <w:ilvl w:val="0"/>
          <w:numId w:val="7"/>
        </w:numPr>
        <w:autoSpaceDE w:val="0"/>
        <w:autoSpaceDN w:val="0"/>
        <w:adjustRightInd w:val="0"/>
        <w:rPr>
          <w:bCs/>
          <w:iCs/>
          <w:color w:val="000000"/>
        </w:rPr>
      </w:pPr>
      <w:r w:rsidRPr="005927B1">
        <w:rPr>
          <w:bCs/>
          <w:iCs/>
          <w:color w:val="000000"/>
        </w:rPr>
        <w:t>ЧС природного характера. Их причины и последствия.</w:t>
      </w:r>
    </w:p>
    <w:p w:rsidR="005927B1" w:rsidRPr="005927B1" w:rsidRDefault="005927B1" w:rsidP="005927B1">
      <w:pPr>
        <w:pStyle w:val="a9"/>
        <w:numPr>
          <w:ilvl w:val="0"/>
          <w:numId w:val="7"/>
        </w:numPr>
        <w:autoSpaceDE w:val="0"/>
        <w:autoSpaceDN w:val="0"/>
        <w:adjustRightInd w:val="0"/>
        <w:rPr>
          <w:bCs/>
          <w:iCs/>
          <w:color w:val="000000"/>
        </w:rPr>
      </w:pPr>
      <w:r w:rsidRPr="005927B1">
        <w:rPr>
          <w:bCs/>
          <w:iCs/>
          <w:color w:val="000000"/>
        </w:rPr>
        <w:t>Вредные привычки и их влияние на здоровье человека.</w:t>
      </w:r>
    </w:p>
    <w:p w:rsidR="005927B1" w:rsidRPr="005927B1" w:rsidRDefault="005927B1" w:rsidP="005927B1">
      <w:pPr>
        <w:pStyle w:val="a9"/>
        <w:numPr>
          <w:ilvl w:val="0"/>
          <w:numId w:val="7"/>
        </w:numPr>
        <w:autoSpaceDE w:val="0"/>
        <w:autoSpaceDN w:val="0"/>
        <w:adjustRightInd w:val="0"/>
        <w:rPr>
          <w:bCs/>
          <w:iCs/>
          <w:color w:val="000000"/>
        </w:rPr>
      </w:pPr>
      <w:r w:rsidRPr="005927B1">
        <w:rPr>
          <w:bCs/>
          <w:iCs/>
          <w:color w:val="000000"/>
        </w:rPr>
        <w:t>Практическая часть.  Оказание первой медицинской помощи при ушибах, ссадинах.</w:t>
      </w:r>
    </w:p>
    <w:p w:rsidR="0058307D" w:rsidRPr="005927B1" w:rsidRDefault="0058307D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58307D" w:rsidRPr="008416EC" w:rsidRDefault="0058307D" w:rsidP="0058307D">
      <w:pPr>
        <w:autoSpaceDE w:val="0"/>
        <w:autoSpaceDN w:val="0"/>
        <w:adjustRightInd w:val="0"/>
        <w:ind w:firstLine="720"/>
        <w:rPr>
          <w:b/>
          <w:bCs/>
          <w:iCs/>
          <w:color w:val="000000"/>
        </w:rPr>
      </w:pPr>
    </w:p>
    <w:p w:rsidR="0058307D" w:rsidRPr="008416EC" w:rsidRDefault="0058307D" w:rsidP="0058307D">
      <w:pPr>
        <w:autoSpaceDE w:val="0"/>
        <w:autoSpaceDN w:val="0"/>
        <w:adjustRightInd w:val="0"/>
        <w:ind w:firstLine="720"/>
        <w:rPr>
          <w:b/>
          <w:bCs/>
          <w:iCs/>
          <w:color w:val="000000"/>
        </w:rPr>
      </w:pPr>
    </w:p>
    <w:p w:rsidR="0058307D" w:rsidRPr="008416EC" w:rsidRDefault="0058307D" w:rsidP="0058307D">
      <w:pPr>
        <w:autoSpaceDE w:val="0"/>
        <w:autoSpaceDN w:val="0"/>
        <w:adjustRightInd w:val="0"/>
        <w:ind w:firstLine="720"/>
        <w:rPr>
          <w:b/>
          <w:bCs/>
          <w:iCs/>
          <w:color w:val="000000"/>
        </w:rPr>
      </w:pPr>
    </w:p>
    <w:p w:rsidR="0058307D" w:rsidRPr="008416EC" w:rsidRDefault="0058307D" w:rsidP="0058307D">
      <w:pPr>
        <w:autoSpaceDE w:val="0"/>
        <w:autoSpaceDN w:val="0"/>
        <w:adjustRightInd w:val="0"/>
        <w:ind w:firstLine="720"/>
        <w:rPr>
          <w:b/>
          <w:bCs/>
          <w:iCs/>
          <w:color w:val="000000"/>
        </w:rPr>
      </w:pPr>
    </w:p>
    <w:p w:rsidR="0058307D" w:rsidRPr="008416EC" w:rsidRDefault="0058307D" w:rsidP="0058307D">
      <w:pPr>
        <w:autoSpaceDE w:val="0"/>
        <w:autoSpaceDN w:val="0"/>
        <w:adjustRightInd w:val="0"/>
        <w:ind w:firstLine="720"/>
        <w:rPr>
          <w:b/>
          <w:bCs/>
          <w:iCs/>
          <w:color w:val="000000"/>
        </w:rPr>
      </w:pPr>
    </w:p>
    <w:p w:rsidR="0058307D" w:rsidRPr="008416EC" w:rsidRDefault="0058307D" w:rsidP="0058307D">
      <w:pPr>
        <w:autoSpaceDE w:val="0"/>
        <w:autoSpaceDN w:val="0"/>
        <w:adjustRightInd w:val="0"/>
        <w:ind w:firstLine="720"/>
        <w:rPr>
          <w:b/>
          <w:bCs/>
          <w:iCs/>
          <w:color w:val="000000"/>
        </w:rPr>
      </w:pPr>
    </w:p>
    <w:p w:rsidR="0058307D" w:rsidRDefault="0058307D" w:rsidP="0058307D">
      <w:pPr>
        <w:autoSpaceDE w:val="0"/>
        <w:autoSpaceDN w:val="0"/>
        <w:adjustRightInd w:val="0"/>
        <w:rPr>
          <w:b/>
          <w:bCs/>
          <w:iCs/>
          <w:color w:val="000000"/>
        </w:rPr>
      </w:pPr>
    </w:p>
    <w:p w:rsidR="005927B1" w:rsidRDefault="005927B1" w:rsidP="0058307D">
      <w:pPr>
        <w:autoSpaceDE w:val="0"/>
        <w:autoSpaceDN w:val="0"/>
        <w:adjustRightInd w:val="0"/>
        <w:rPr>
          <w:b/>
          <w:bCs/>
          <w:iCs/>
          <w:color w:val="000000"/>
        </w:rPr>
      </w:pPr>
    </w:p>
    <w:p w:rsidR="0058307D" w:rsidRPr="0058307D" w:rsidRDefault="0058307D" w:rsidP="0058307D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  <w:r w:rsidRPr="0058307D">
        <w:rPr>
          <w:b/>
          <w:bCs/>
          <w:iCs/>
          <w:color w:val="000000"/>
          <w:sz w:val="28"/>
          <w:szCs w:val="28"/>
        </w:rPr>
        <w:lastRenderedPageBreak/>
        <w:t>Учебно-методическое обеспечение</w:t>
      </w:r>
    </w:p>
    <w:p w:rsidR="0058307D" w:rsidRPr="0058307D" w:rsidRDefault="0058307D" w:rsidP="0058307D">
      <w:pPr>
        <w:autoSpaceDE w:val="0"/>
        <w:autoSpaceDN w:val="0"/>
        <w:adjustRightInd w:val="0"/>
        <w:ind w:firstLine="720"/>
        <w:rPr>
          <w:b/>
          <w:bCs/>
          <w:iCs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668"/>
        <w:gridCol w:w="4536"/>
        <w:gridCol w:w="1542"/>
        <w:gridCol w:w="1825"/>
      </w:tblGrid>
      <w:tr w:rsidR="00795848" w:rsidRPr="0058307D" w:rsidTr="00795848">
        <w:tc>
          <w:tcPr>
            <w:tcW w:w="1668" w:type="dxa"/>
          </w:tcPr>
          <w:p w:rsidR="00795848" w:rsidRPr="0058307D" w:rsidRDefault="00795848" w:rsidP="0058307D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</w:tc>
        <w:tc>
          <w:tcPr>
            <w:tcW w:w="4536" w:type="dxa"/>
          </w:tcPr>
          <w:p w:rsidR="00795848" w:rsidRP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795848">
              <w:rPr>
                <w:b/>
                <w:bCs/>
                <w:iCs/>
                <w:color w:val="000000"/>
              </w:rPr>
              <w:t>Название</w:t>
            </w:r>
          </w:p>
        </w:tc>
        <w:tc>
          <w:tcPr>
            <w:tcW w:w="1542" w:type="dxa"/>
          </w:tcPr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58307D">
              <w:rPr>
                <w:b/>
                <w:bCs/>
                <w:iCs/>
                <w:color w:val="000000"/>
              </w:rPr>
              <w:t>Наличие количества</w:t>
            </w:r>
          </w:p>
        </w:tc>
        <w:tc>
          <w:tcPr>
            <w:tcW w:w="1825" w:type="dxa"/>
          </w:tcPr>
          <w:p w:rsidR="00795848" w:rsidRPr="0058307D" w:rsidRDefault="00795848" w:rsidP="0058307D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</w:rPr>
            </w:pPr>
            <w:r w:rsidRPr="0058307D">
              <w:rPr>
                <w:b/>
                <w:bCs/>
                <w:iCs/>
                <w:color w:val="000000"/>
              </w:rPr>
              <w:t>Обеспеченность</w:t>
            </w:r>
          </w:p>
        </w:tc>
      </w:tr>
      <w:tr w:rsidR="00795848" w:rsidRPr="0058307D" w:rsidTr="00795848">
        <w:tc>
          <w:tcPr>
            <w:tcW w:w="1668" w:type="dxa"/>
          </w:tcPr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Литература для учащихся</w:t>
            </w:r>
          </w:p>
        </w:tc>
        <w:tc>
          <w:tcPr>
            <w:tcW w:w="4536" w:type="dxa"/>
          </w:tcPr>
          <w:p w:rsidR="00795848" w:rsidRPr="00795848" w:rsidRDefault="00795848" w:rsidP="0058307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8416EC">
              <w:rPr>
                <w:color w:val="000000"/>
              </w:rPr>
              <w:t>Учебник для 5</w:t>
            </w:r>
            <w:r w:rsidRPr="008416EC">
              <w:rPr>
                <w:b/>
                <w:color w:val="000000"/>
              </w:rPr>
              <w:t xml:space="preserve"> класса</w:t>
            </w:r>
            <w:r w:rsidRPr="008416EC">
              <w:rPr>
                <w:color w:val="000000"/>
              </w:rPr>
              <w:t xml:space="preserve"> (Смирнов А.Т. Хренников Б.О.</w:t>
            </w:r>
            <w:r>
              <w:rPr>
                <w:color w:val="000000"/>
              </w:rPr>
              <w:t xml:space="preserve"> под ред. Смирнова А.Т. «Основы безопасности </w:t>
            </w:r>
            <w:r w:rsidRPr="008416EC">
              <w:rPr>
                <w:color w:val="000000"/>
              </w:rPr>
              <w:t>жизнедеятельности».</w:t>
            </w:r>
            <w:proofErr w:type="gramEnd"/>
            <w:r w:rsidRPr="008416EC">
              <w:rPr>
                <w:color w:val="000000"/>
              </w:rPr>
              <w:t xml:space="preserve"> Издательство «Просвещение»,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416EC">
                <w:rPr>
                  <w:color w:val="000000"/>
                </w:rPr>
                <w:t>2007 г</w:t>
              </w:r>
            </w:smartTag>
            <w:r w:rsidRPr="008416EC">
              <w:rPr>
                <w:color w:val="000000"/>
              </w:rPr>
              <w:t>).</w:t>
            </w:r>
          </w:p>
        </w:tc>
        <w:tc>
          <w:tcPr>
            <w:tcW w:w="1542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</w:t>
            </w:r>
          </w:p>
        </w:tc>
        <w:tc>
          <w:tcPr>
            <w:tcW w:w="1825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100%</w:t>
            </w:r>
          </w:p>
        </w:tc>
      </w:tr>
      <w:tr w:rsidR="00795848" w:rsidRPr="0058307D" w:rsidTr="00795848">
        <w:tc>
          <w:tcPr>
            <w:tcW w:w="1668" w:type="dxa"/>
          </w:tcPr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Литература для учителя</w:t>
            </w:r>
          </w:p>
        </w:tc>
        <w:tc>
          <w:tcPr>
            <w:tcW w:w="4536" w:type="dxa"/>
          </w:tcPr>
          <w:p w:rsidR="00795848" w:rsidRPr="008416EC" w:rsidRDefault="00795848" w:rsidP="00795848">
            <w:pPr>
              <w:rPr>
                <w:color w:val="000000"/>
              </w:rPr>
            </w:pPr>
            <w:r w:rsidRPr="008416EC">
              <w:rPr>
                <w:color w:val="000000"/>
              </w:rPr>
              <w:t xml:space="preserve">ОБЖ 5 </w:t>
            </w:r>
            <w:proofErr w:type="spellStart"/>
            <w:r w:rsidRPr="008416EC">
              <w:rPr>
                <w:color w:val="000000"/>
              </w:rPr>
              <w:t>кл</w:t>
            </w:r>
            <w:proofErr w:type="spellEnd"/>
            <w:r w:rsidRPr="008416EC">
              <w:rPr>
                <w:color w:val="000000"/>
              </w:rPr>
              <w:t xml:space="preserve">. Поурочные планы по учебнику А. Т. Смирнова и др. / Сост. </w:t>
            </w:r>
            <w:proofErr w:type="spellStart"/>
            <w:r w:rsidRPr="008416EC">
              <w:rPr>
                <w:color w:val="000000"/>
              </w:rPr>
              <w:t>Пахмутова</w:t>
            </w:r>
            <w:proofErr w:type="spellEnd"/>
            <w:r w:rsidRPr="008416EC">
              <w:rPr>
                <w:color w:val="000000"/>
              </w:rPr>
              <w:t xml:space="preserve"> О. В. </w:t>
            </w:r>
            <w:r>
              <w:rPr>
                <w:color w:val="000000"/>
              </w:rPr>
              <w:t>– Волгоград: ИТД «Корифей», 2008</w:t>
            </w:r>
          </w:p>
          <w:p w:rsidR="00795848" w:rsidRPr="0058307D" w:rsidRDefault="00795848" w:rsidP="0058307D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</w:tc>
        <w:tc>
          <w:tcPr>
            <w:tcW w:w="1542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</w:p>
        </w:tc>
        <w:tc>
          <w:tcPr>
            <w:tcW w:w="1825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100%</w:t>
            </w:r>
          </w:p>
        </w:tc>
      </w:tr>
      <w:tr w:rsidR="00795848" w:rsidRPr="0058307D" w:rsidTr="00795848">
        <w:tc>
          <w:tcPr>
            <w:tcW w:w="1668" w:type="dxa"/>
          </w:tcPr>
          <w:p w:rsidR="00795848" w:rsidRPr="0058307D" w:rsidRDefault="00795848" w:rsidP="0058307D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</w:tc>
        <w:tc>
          <w:tcPr>
            <w:tcW w:w="4536" w:type="dxa"/>
          </w:tcPr>
          <w:p w:rsidR="00795848" w:rsidRPr="008416EC" w:rsidRDefault="00795848" w:rsidP="00795848">
            <w:pPr>
              <w:rPr>
                <w:color w:val="000000"/>
              </w:rPr>
            </w:pPr>
            <w:r w:rsidRPr="008416EC">
              <w:rPr>
                <w:color w:val="000000"/>
              </w:rPr>
              <w:t xml:space="preserve">Тематический контроль по ОБЖ. «Безопасность жизнедеятельности». Учебное пособие. / </w:t>
            </w:r>
            <w:proofErr w:type="spellStart"/>
            <w:r w:rsidRPr="008416EC">
              <w:rPr>
                <w:color w:val="000000"/>
              </w:rPr>
              <w:t>Тупикин</w:t>
            </w:r>
            <w:proofErr w:type="spellEnd"/>
            <w:r w:rsidRPr="008416EC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 И. – М.: Интеллект-Центр, 2007</w:t>
            </w:r>
          </w:p>
          <w:p w:rsidR="00795848" w:rsidRPr="0058307D" w:rsidRDefault="00795848" w:rsidP="0058307D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</w:tc>
        <w:tc>
          <w:tcPr>
            <w:tcW w:w="1542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</w:p>
        </w:tc>
        <w:tc>
          <w:tcPr>
            <w:tcW w:w="1825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100%</w:t>
            </w:r>
          </w:p>
        </w:tc>
      </w:tr>
      <w:tr w:rsidR="00795848" w:rsidRPr="0058307D" w:rsidTr="00795848">
        <w:tc>
          <w:tcPr>
            <w:tcW w:w="1668" w:type="dxa"/>
          </w:tcPr>
          <w:p w:rsidR="00795848" w:rsidRPr="0058307D" w:rsidRDefault="00795848" w:rsidP="0058307D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</w:tc>
        <w:tc>
          <w:tcPr>
            <w:tcW w:w="4536" w:type="dxa"/>
          </w:tcPr>
          <w:p w:rsidR="00795848" w:rsidRPr="00795848" w:rsidRDefault="00795848" w:rsidP="00795848">
            <w:pPr>
              <w:rPr>
                <w:color w:val="000000"/>
              </w:rPr>
            </w:pPr>
            <w:proofErr w:type="spellStart"/>
            <w:r w:rsidRPr="008416EC">
              <w:rPr>
                <w:color w:val="000000"/>
              </w:rPr>
              <w:t>Микрюков</w:t>
            </w:r>
            <w:proofErr w:type="spellEnd"/>
            <w:r w:rsidRPr="008416EC">
              <w:rPr>
                <w:color w:val="000000"/>
              </w:rPr>
              <w:t xml:space="preserve"> В. Ю. Военно-патриотическое воспитание в школе: 1-11 классы. – М.: ВАКО, 2009</w:t>
            </w:r>
          </w:p>
        </w:tc>
        <w:tc>
          <w:tcPr>
            <w:tcW w:w="1542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</w:p>
        </w:tc>
        <w:tc>
          <w:tcPr>
            <w:tcW w:w="1825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100%</w:t>
            </w:r>
          </w:p>
        </w:tc>
      </w:tr>
      <w:tr w:rsidR="00795848" w:rsidRPr="0058307D" w:rsidTr="00795848">
        <w:tc>
          <w:tcPr>
            <w:tcW w:w="1668" w:type="dxa"/>
          </w:tcPr>
          <w:p w:rsidR="00795848" w:rsidRPr="0058307D" w:rsidRDefault="00795848" w:rsidP="0058307D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</w:tc>
        <w:tc>
          <w:tcPr>
            <w:tcW w:w="4536" w:type="dxa"/>
          </w:tcPr>
          <w:p w:rsidR="00795848" w:rsidRPr="00795848" w:rsidRDefault="00795848" w:rsidP="00795848">
            <w:pPr>
              <w:rPr>
                <w:color w:val="000000"/>
              </w:rPr>
            </w:pPr>
            <w:r w:rsidRPr="008416EC">
              <w:rPr>
                <w:color w:val="000000"/>
              </w:rPr>
              <w:t xml:space="preserve"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 / </w:t>
            </w:r>
            <w:proofErr w:type="spellStart"/>
            <w:r w:rsidRPr="008416EC">
              <w:rPr>
                <w:color w:val="000000"/>
              </w:rPr>
              <w:t>авт.-</w:t>
            </w:r>
            <w:proofErr w:type="gramStart"/>
            <w:r w:rsidRPr="008416EC">
              <w:rPr>
                <w:color w:val="000000"/>
              </w:rPr>
              <w:t>сост</w:t>
            </w:r>
            <w:proofErr w:type="spellEnd"/>
            <w:proofErr w:type="gramEnd"/>
            <w:r w:rsidRPr="008416EC">
              <w:rPr>
                <w:color w:val="000000"/>
              </w:rPr>
              <w:t xml:space="preserve"> В.В. Шумилова, Е. Ф. </w:t>
            </w:r>
            <w:proofErr w:type="spellStart"/>
            <w:r w:rsidRPr="008416EC">
              <w:rPr>
                <w:color w:val="000000"/>
              </w:rPr>
              <w:t>Таркова</w:t>
            </w:r>
            <w:proofErr w:type="spellEnd"/>
            <w:r w:rsidRPr="008416EC">
              <w:rPr>
                <w:color w:val="000000"/>
              </w:rPr>
              <w:t>. – Волгоград: Учитель, 2008</w:t>
            </w:r>
          </w:p>
        </w:tc>
        <w:tc>
          <w:tcPr>
            <w:tcW w:w="1542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Default="00795848" w:rsidP="00795848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</w:p>
        </w:tc>
        <w:tc>
          <w:tcPr>
            <w:tcW w:w="1825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100%</w:t>
            </w:r>
          </w:p>
        </w:tc>
      </w:tr>
      <w:tr w:rsidR="00795848" w:rsidRPr="0058307D" w:rsidTr="00795848">
        <w:tc>
          <w:tcPr>
            <w:tcW w:w="1668" w:type="dxa"/>
          </w:tcPr>
          <w:p w:rsidR="00795848" w:rsidRPr="0058307D" w:rsidRDefault="00795848" w:rsidP="0058307D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</w:tc>
        <w:tc>
          <w:tcPr>
            <w:tcW w:w="4536" w:type="dxa"/>
          </w:tcPr>
          <w:p w:rsidR="00795848" w:rsidRPr="00795848" w:rsidRDefault="00795848" w:rsidP="00795848">
            <w:pPr>
              <w:rPr>
                <w:color w:val="000000"/>
              </w:rPr>
            </w:pPr>
            <w:r w:rsidRPr="008416EC">
              <w:rPr>
                <w:color w:val="000000"/>
              </w:rPr>
              <w:t>Основы безопасности жизнедеятельности. 5 - 8 классы. Школьный курс в</w:t>
            </w:r>
            <w:r>
              <w:rPr>
                <w:color w:val="000000"/>
              </w:rPr>
              <w:t xml:space="preserve"> </w:t>
            </w:r>
            <w:r w:rsidRPr="008416EC">
              <w:rPr>
                <w:color w:val="000000"/>
              </w:rPr>
              <w:t>тестах, играх, кроссвордах, занятия с картинками / авт.-сост. Г. П. По</w:t>
            </w:r>
            <w:r>
              <w:rPr>
                <w:color w:val="000000"/>
              </w:rPr>
              <w:t>пова. – Волгоград: Учитель, 2007</w:t>
            </w:r>
          </w:p>
        </w:tc>
        <w:tc>
          <w:tcPr>
            <w:tcW w:w="1542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</w:p>
        </w:tc>
        <w:tc>
          <w:tcPr>
            <w:tcW w:w="1825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100%</w:t>
            </w:r>
          </w:p>
        </w:tc>
      </w:tr>
      <w:tr w:rsidR="00795848" w:rsidRPr="0058307D" w:rsidTr="00795848">
        <w:tc>
          <w:tcPr>
            <w:tcW w:w="1668" w:type="dxa"/>
          </w:tcPr>
          <w:p w:rsidR="00795848" w:rsidRPr="0058307D" w:rsidRDefault="00795848" w:rsidP="0058307D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</w:tc>
        <w:tc>
          <w:tcPr>
            <w:tcW w:w="4536" w:type="dxa"/>
          </w:tcPr>
          <w:p w:rsidR="00795848" w:rsidRPr="00795848" w:rsidRDefault="00795848" w:rsidP="00795848">
            <w:pPr>
              <w:rPr>
                <w:color w:val="000000"/>
              </w:rPr>
            </w:pPr>
            <w:r w:rsidRPr="008416EC">
              <w:rPr>
                <w:color w:val="000000"/>
              </w:rPr>
              <w:t xml:space="preserve">Противодействие терроризму: учебное пособие для учащихся и воспитанников общеобразовательных учреждений / В. И. </w:t>
            </w:r>
            <w:proofErr w:type="spellStart"/>
            <w:r w:rsidRPr="008416EC">
              <w:rPr>
                <w:color w:val="000000"/>
              </w:rPr>
              <w:t>Симакин</w:t>
            </w:r>
            <w:proofErr w:type="spellEnd"/>
            <w:r w:rsidRPr="008416EC">
              <w:rPr>
                <w:color w:val="000000"/>
              </w:rPr>
              <w:t>, Е. А. Печерская – М.: «Кириллица», 2006</w:t>
            </w:r>
          </w:p>
        </w:tc>
        <w:tc>
          <w:tcPr>
            <w:tcW w:w="1542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</w:p>
        </w:tc>
        <w:tc>
          <w:tcPr>
            <w:tcW w:w="1825" w:type="dxa"/>
          </w:tcPr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</w:p>
          <w:p w:rsidR="00795848" w:rsidRPr="0058307D" w:rsidRDefault="00795848" w:rsidP="0079584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100%</w:t>
            </w:r>
          </w:p>
        </w:tc>
      </w:tr>
    </w:tbl>
    <w:p w:rsidR="0058307D" w:rsidRPr="0058307D" w:rsidRDefault="0058307D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58307D" w:rsidRDefault="0058307D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Pr="0058307D" w:rsidRDefault="00683D65" w:rsidP="0058307D">
      <w:pPr>
        <w:autoSpaceDE w:val="0"/>
        <w:autoSpaceDN w:val="0"/>
        <w:adjustRightInd w:val="0"/>
        <w:ind w:firstLine="720"/>
        <w:rPr>
          <w:bCs/>
          <w:iCs/>
          <w:color w:val="000000"/>
        </w:rPr>
      </w:pPr>
    </w:p>
    <w:p w:rsidR="00683D65" w:rsidRPr="0031047E" w:rsidRDefault="00683D65" w:rsidP="00683D65">
      <w:pPr>
        <w:pStyle w:val="a6"/>
        <w:spacing w:before="0" w:beforeAutospacing="0" w:after="0" w:afterAutospacing="0" w:line="240" w:lineRule="auto"/>
        <w:ind w:firstLine="70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1047E">
        <w:rPr>
          <w:rStyle w:val="a7"/>
          <w:rFonts w:ascii="Times New Roman" w:hAnsi="Times New Roman" w:cs="Times New Roman"/>
          <w:color w:val="auto"/>
          <w:sz w:val="26"/>
          <w:szCs w:val="26"/>
        </w:rPr>
        <w:lastRenderedPageBreak/>
        <w:t>Сайты в помощь преподавателю-организатору ОБЖ</w:t>
      </w:r>
    </w:p>
    <w:tbl>
      <w:tblPr>
        <w:tblW w:w="9591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9"/>
        <w:gridCol w:w="4422"/>
      </w:tblGrid>
      <w:tr w:rsidR="00683D65" w:rsidRPr="0031047E" w:rsidTr="000C5AB8">
        <w:trPr>
          <w:trHeight w:val="439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jc w:val="center"/>
              <w:rPr>
                <w:sz w:val="26"/>
                <w:szCs w:val="26"/>
              </w:rPr>
            </w:pPr>
            <w:r w:rsidRPr="0031047E">
              <w:rPr>
                <w:rStyle w:val="a7"/>
                <w:sz w:val="26"/>
                <w:szCs w:val="26"/>
              </w:rPr>
              <w:t>Название сайта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jc w:val="center"/>
              <w:rPr>
                <w:sz w:val="26"/>
                <w:szCs w:val="26"/>
              </w:rPr>
            </w:pPr>
            <w:r w:rsidRPr="0031047E">
              <w:rPr>
                <w:rStyle w:val="a7"/>
                <w:sz w:val="26"/>
                <w:szCs w:val="26"/>
              </w:rPr>
              <w:t>Электронный адрес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Совет безопасности РФ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http://www.scrf.gov.ru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Министерство внутренних дел РФ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http://www.mvd.ru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МЧС России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http://www.emercom.gov.ru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Министерство здравоохранения РФ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http://www.minzdrav-rf.ru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Министерство обороны РФ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http://www.mil.ru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Министерство образования и науки РФ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http://mon.gov.ru/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Министерство природных ресурсов РФ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http://www.mnr.gov.ru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Федеральная служба железнодорожных войск РФ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http://www.fsgv.ru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http://www.mecom.ru/roshydro/pub/rus/index.htm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Федеральная пограничная служба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http://www.fps.gov.ru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http://www.gan.ru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Русский образовательный портал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http://www.gov.ed.ru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Департамент образования, культуры и молодёжной политики Белгородской области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sz w:val="26"/>
                <w:szCs w:val="26"/>
              </w:rPr>
            </w:pPr>
            <w:hyperlink r:id="rId6" w:history="1"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http</w:t>
              </w:r>
              <w:r w:rsidR="00683D65" w:rsidRPr="0031047E">
                <w:rPr>
                  <w:rStyle w:val="a8"/>
                  <w:sz w:val="26"/>
                  <w:szCs w:val="26"/>
                </w:rPr>
                <w:t>://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www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beluno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Белгородский институт ПКППС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bCs/>
                <w:sz w:val="26"/>
                <w:szCs w:val="26"/>
              </w:rPr>
            </w:pPr>
            <w:hyperlink r:id="rId7" w:history="1">
              <w:r w:rsidR="00683D65" w:rsidRPr="0031047E">
                <w:rPr>
                  <w:rStyle w:val="a8"/>
                  <w:bCs/>
                  <w:sz w:val="26"/>
                  <w:szCs w:val="26"/>
                  <w:lang w:val="en-US"/>
                </w:rPr>
                <w:t>http</w:t>
              </w:r>
              <w:r w:rsidR="00683D65" w:rsidRPr="0031047E">
                <w:rPr>
                  <w:rStyle w:val="a8"/>
                  <w:bCs/>
                  <w:sz w:val="26"/>
                  <w:szCs w:val="26"/>
                </w:rPr>
                <w:t>://</w:t>
              </w:r>
              <w:r w:rsidR="00683D65" w:rsidRPr="0031047E">
                <w:rPr>
                  <w:rStyle w:val="a8"/>
                  <w:bCs/>
                  <w:sz w:val="26"/>
                  <w:szCs w:val="26"/>
                  <w:lang w:val="en-US"/>
                </w:rPr>
                <w:t>ipkps</w:t>
              </w:r>
              <w:r w:rsidR="00683D65" w:rsidRPr="0031047E">
                <w:rPr>
                  <w:rStyle w:val="a8"/>
                  <w:bCs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bCs/>
                  <w:sz w:val="26"/>
                  <w:szCs w:val="26"/>
                  <w:lang w:val="en-US"/>
                </w:rPr>
                <w:t>bsu</w:t>
              </w:r>
              <w:r w:rsidR="00683D65" w:rsidRPr="0031047E">
                <w:rPr>
                  <w:rStyle w:val="a8"/>
                  <w:bCs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bCs/>
                  <w:sz w:val="26"/>
                  <w:szCs w:val="26"/>
                  <w:lang w:val="en-US"/>
                </w:rPr>
                <w:t>edu</w:t>
              </w:r>
              <w:r w:rsidR="00683D65" w:rsidRPr="0031047E">
                <w:rPr>
                  <w:rStyle w:val="a8"/>
                  <w:bCs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bCs/>
                  <w:sz w:val="26"/>
                  <w:szCs w:val="26"/>
                  <w:lang w:val="en-US"/>
                </w:rPr>
                <w:t>ru</w:t>
              </w:r>
              <w:r w:rsidR="00683D65" w:rsidRPr="0031047E">
                <w:rPr>
                  <w:rStyle w:val="a8"/>
                  <w:bCs/>
                  <w:sz w:val="26"/>
                  <w:szCs w:val="26"/>
                </w:rPr>
                <w:t>/</w:t>
              </w:r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Академия повышения квалификации работников образования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sz w:val="26"/>
                <w:szCs w:val="26"/>
              </w:rPr>
            </w:pPr>
            <w:hyperlink r:id="rId8" w:history="1"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http</w:t>
              </w:r>
              <w:r w:rsidR="00683D65" w:rsidRPr="0031047E">
                <w:rPr>
                  <w:rStyle w:val="a8"/>
                  <w:sz w:val="26"/>
                  <w:szCs w:val="26"/>
                </w:rPr>
                <w:t>://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www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apkro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Федеральный российский общеобразовательный портал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sz w:val="26"/>
                <w:szCs w:val="26"/>
              </w:rPr>
            </w:pPr>
            <w:hyperlink r:id="rId9" w:history="1"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http</w:t>
              </w:r>
              <w:r w:rsidR="00683D65" w:rsidRPr="0031047E">
                <w:rPr>
                  <w:rStyle w:val="a8"/>
                  <w:sz w:val="26"/>
                  <w:szCs w:val="26"/>
                </w:rPr>
                <w:t>://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www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s</w:t>
              </w:r>
              <w:proofErr w:type="spellStart"/>
              <w:r w:rsidR="00683D65" w:rsidRPr="0031047E">
                <w:rPr>
                  <w:rStyle w:val="a8"/>
                  <w:sz w:val="26"/>
                  <w:szCs w:val="26"/>
                </w:rPr>
                <w:t>chool</w:t>
              </w:r>
              <w:proofErr w:type="spellEnd"/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Федеральный портал «Российское образование»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sz w:val="26"/>
                <w:szCs w:val="26"/>
              </w:rPr>
            </w:pPr>
            <w:hyperlink r:id="rId10" w:history="1"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http</w:t>
              </w:r>
              <w:r w:rsidR="00683D65" w:rsidRPr="0031047E">
                <w:rPr>
                  <w:rStyle w:val="a8"/>
                  <w:sz w:val="26"/>
                  <w:szCs w:val="26"/>
                </w:rPr>
                <w:t>://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www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proofErr w:type="spellStart"/>
              <w:r w:rsidR="00683D65" w:rsidRPr="0031047E">
                <w:rPr>
                  <w:rStyle w:val="a8"/>
                  <w:sz w:val="26"/>
                  <w:szCs w:val="26"/>
                </w:rPr>
                <w:t>edu.ru</w:t>
              </w:r>
              <w:proofErr w:type="spellEnd"/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 xml:space="preserve">Портал компании «Кирилл и </w:t>
            </w:r>
            <w:proofErr w:type="spellStart"/>
            <w:r w:rsidRPr="0031047E">
              <w:rPr>
                <w:sz w:val="26"/>
                <w:szCs w:val="26"/>
              </w:rPr>
              <w:t>Мефодий</w:t>
            </w:r>
            <w:proofErr w:type="spellEnd"/>
            <w:r w:rsidRPr="0031047E">
              <w:rPr>
                <w:sz w:val="26"/>
                <w:szCs w:val="26"/>
              </w:rPr>
              <w:t>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sz w:val="26"/>
                <w:szCs w:val="26"/>
              </w:rPr>
            </w:pPr>
            <w:hyperlink r:id="rId11" w:history="1">
              <w:r w:rsidR="00683D65" w:rsidRPr="0031047E">
                <w:rPr>
                  <w:rStyle w:val="a8"/>
                  <w:sz w:val="26"/>
                  <w:szCs w:val="26"/>
                </w:rPr>
                <w:t>http://www.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km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Образовательный портал «Учеба»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sz w:val="26"/>
                <w:szCs w:val="26"/>
              </w:rPr>
            </w:pPr>
            <w:hyperlink r:id="rId12" w:history="1"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http</w:t>
              </w:r>
              <w:r w:rsidR="00683D65" w:rsidRPr="0031047E">
                <w:rPr>
                  <w:rStyle w:val="a8"/>
                  <w:sz w:val="26"/>
                  <w:szCs w:val="26"/>
                </w:rPr>
                <w:t>://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www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uroki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Журнал «Курьер образования»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sz w:val="26"/>
                <w:szCs w:val="26"/>
              </w:rPr>
            </w:pPr>
            <w:hyperlink r:id="rId13" w:history="1"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http</w:t>
              </w:r>
              <w:r w:rsidR="00683D65" w:rsidRPr="0031047E">
                <w:rPr>
                  <w:rStyle w:val="a8"/>
                  <w:sz w:val="26"/>
                  <w:szCs w:val="26"/>
                </w:rPr>
                <w:t>://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www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courier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com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Журнал «Вестник образования»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sz w:val="26"/>
                <w:szCs w:val="26"/>
              </w:rPr>
            </w:pPr>
            <w:hyperlink r:id="rId14" w:history="1"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http</w:t>
              </w:r>
              <w:r w:rsidR="00683D65" w:rsidRPr="0031047E">
                <w:rPr>
                  <w:rStyle w:val="a8"/>
                  <w:sz w:val="26"/>
                  <w:szCs w:val="26"/>
                </w:rPr>
                <w:t>://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www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vestnik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proofErr w:type="gramStart"/>
            <w:r w:rsidRPr="0031047E">
              <w:rPr>
                <w:sz w:val="26"/>
                <w:szCs w:val="26"/>
              </w:rPr>
              <w:t>Издательский</w:t>
            </w:r>
            <w:proofErr w:type="gramEnd"/>
            <w:r w:rsidRPr="0031047E">
              <w:rPr>
                <w:sz w:val="26"/>
                <w:szCs w:val="26"/>
              </w:rPr>
              <w:t xml:space="preserve"> дома «</w:t>
            </w:r>
            <w:proofErr w:type="spellStart"/>
            <w:r w:rsidRPr="0031047E">
              <w:rPr>
                <w:sz w:val="26"/>
                <w:szCs w:val="26"/>
              </w:rPr>
              <w:t>Профкнига</w:t>
            </w:r>
            <w:proofErr w:type="spellEnd"/>
            <w:r w:rsidRPr="0031047E">
              <w:rPr>
                <w:sz w:val="26"/>
                <w:szCs w:val="26"/>
              </w:rPr>
              <w:t>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sz w:val="26"/>
                <w:szCs w:val="26"/>
              </w:rPr>
            </w:pPr>
            <w:hyperlink r:id="rId15" w:history="1">
              <w:r w:rsidR="00683D65" w:rsidRPr="0031047E">
                <w:rPr>
                  <w:rStyle w:val="a8"/>
                  <w:sz w:val="26"/>
                  <w:szCs w:val="26"/>
                </w:rPr>
                <w:t>http://www.profkniga.ru</w:t>
              </w:r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Издательский дом «1 сентября»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sz w:val="26"/>
                <w:szCs w:val="26"/>
              </w:rPr>
            </w:pPr>
            <w:hyperlink r:id="rId16" w:history="1"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http</w:t>
              </w:r>
              <w:r w:rsidR="00683D65" w:rsidRPr="0031047E">
                <w:rPr>
                  <w:rStyle w:val="a8"/>
                  <w:sz w:val="26"/>
                  <w:szCs w:val="26"/>
                </w:rPr>
                <w:t>://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www</w:t>
              </w:r>
              <w:r w:rsidR="00683D65" w:rsidRPr="0031047E">
                <w:rPr>
                  <w:rStyle w:val="a8"/>
                  <w:sz w:val="26"/>
                  <w:szCs w:val="26"/>
                </w:rPr>
                <w:t>.1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september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Издательский дом «</w:t>
            </w:r>
            <w:proofErr w:type="spellStart"/>
            <w:r w:rsidRPr="0031047E">
              <w:rPr>
                <w:sz w:val="26"/>
                <w:szCs w:val="26"/>
              </w:rPr>
              <w:t>Армпресс</w:t>
            </w:r>
            <w:proofErr w:type="spellEnd"/>
            <w:r w:rsidRPr="0031047E">
              <w:rPr>
                <w:sz w:val="26"/>
                <w:szCs w:val="26"/>
              </w:rPr>
              <w:t>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sz w:val="26"/>
                <w:szCs w:val="26"/>
              </w:rPr>
            </w:pPr>
            <w:hyperlink r:id="rId17" w:history="1"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http</w:t>
              </w:r>
              <w:r w:rsidR="00683D65" w:rsidRPr="0031047E">
                <w:rPr>
                  <w:rStyle w:val="a8"/>
                  <w:sz w:val="26"/>
                  <w:szCs w:val="26"/>
                </w:rPr>
                <w:t>://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www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armpress</w:t>
              </w:r>
              <w:r w:rsidR="00683D65" w:rsidRPr="0031047E">
                <w:rPr>
                  <w:rStyle w:val="a8"/>
                  <w:sz w:val="26"/>
                  <w:szCs w:val="26"/>
                </w:rPr>
                <w:t>.</w:t>
              </w:r>
              <w:r w:rsidR="00683D65" w:rsidRPr="0031047E">
                <w:rPr>
                  <w:rStyle w:val="a8"/>
                  <w:sz w:val="26"/>
                  <w:szCs w:val="26"/>
                  <w:lang w:val="en-US"/>
                </w:rPr>
                <w:t>info</w:t>
              </w:r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Фестиваль педагогический идей «Открытый урок» (издательский дом  «1 сентября»)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pStyle w:val="a3"/>
              <w:jc w:val="both"/>
              <w:rPr>
                <w:b/>
                <w:sz w:val="26"/>
                <w:szCs w:val="26"/>
              </w:rPr>
            </w:pPr>
            <w:r w:rsidRPr="0031047E">
              <w:rPr>
                <w:b/>
                <w:sz w:val="26"/>
                <w:szCs w:val="26"/>
                <w:lang w:val="en-US"/>
              </w:rPr>
              <w:t>http</w:t>
            </w:r>
            <w:r w:rsidRPr="0031047E">
              <w:rPr>
                <w:b/>
                <w:sz w:val="26"/>
                <w:szCs w:val="26"/>
              </w:rPr>
              <w:t>://</w:t>
            </w:r>
            <w:r w:rsidRPr="0031047E">
              <w:rPr>
                <w:b/>
                <w:sz w:val="26"/>
                <w:szCs w:val="26"/>
                <w:lang w:val="en-US"/>
              </w:rPr>
              <w:t>festival</w:t>
            </w:r>
            <w:r w:rsidRPr="0031047E">
              <w:rPr>
                <w:b/>
                <w:sz w:val="26"/>
                <w:szCs w:val="26"/>
              </w:rPr>
              <w:t>.1</w:t>
            </w:r>
            <w:r w:rsidRPr="0031047E">
              <w:rPr>
                <w:b/>
                <w:sz w:val="26"/>
                <w:szCs w:val="26"/>
                <w:lang w:val="en-US"/>
              </w:rPr>
              <w:t>september</w:t>
            </w:r>
            <w:r w:rsidRPr="0031047E">
              <w:rPr>
                <w:b/>
                <w:sz w:val="26"/>
                <w:szCs w:val="26"/>
              </w:rPr>
              <w:t>.</w:t>
            </w:r>
            <w:r w:rsidRPr="0031047E">
              <w:rPr>
                <w:b/>
                <w:sz w:val="26"/>
                <w:szCs w:val="26"/>
                <w:lang w:val="en-US"/>
              </w:rPr>
              <w:t>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Энциклопедия безопасности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http://www.opasno.net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Личная безопасность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http://personal-safety.redut-7.ru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 xml:space="preserve">Образовательные ресурсы </w:t>
            </w:r>
            <w:proofErr w:type="spellStart"/>
            <w:proofErr w:type="gramStart"/>
            <w:r w:rsidRPr="0031047E">
              <w:rPr>
                <w:sz w:val="26"/>
                <w:szCs w:val="26"/>
              </w:rPr>
              <w:t>Интернета-Безопасность</w:t>
            </w:r>
            <w:proofErr w:type="spellEnd"/>
            <w:proofErr w:type="gramEnd"/>
            <w:r w:rsidRPr="0031047E">
              <w:rPr>
                <w:sz w:val="26"/>
                <w:szCs w:val="26"/>
              </w:rPr>
              <w:t xml:space="preserve"> жизнедеятельности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http://www.alleng.ru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«Мой компас» (безопасность ребёнка)</w:t>
            </w:r>
          </w:p>
          <w:p w:rsidR="00683D65" w:rsidRPr="0031047E" w:rsidRDefault="00683D65" w:rsidP="000C5AB8">
            <w:pPr>
              <w:rPr>
                <w:sz w:val="26"/>
                <w:szCs w:val="26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http://moikompas.ru/compas/bezopasnost_det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Информационно-методическое издание для преподавателей ОБЖ-МЧС России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sz w:val="26"/>
                <w:szCs w:val="26"/>
              </w:rPr>
            </w:pPr>
            <w:hyperlink r:id="rId18" w:history="1">
              <w:r w:rsidR="00683D65" w:rsidRPr="0031047E">
                <w:rPr>
                  <w:rStyle w:val="a8"/>
                  <w:sz w:val="26"/>
                  <w:szCs w:val="26"/>
                </w:rPr>
                <w:t>http://www.school-obz.org/topics/bzd/bzd.html</w:t>
              </w:r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proofErr w:type="spellStart"/>
            <w:r w:rsidRPr="0031047E">
              <w:rPr>
                <w:sz w:val="26"/>
                <w:szCs w:val="26"/>
              </w:rPr>
              <w:t>Эконавт-CATALOG</w:t>
            </w:r>
            <w:proofErr w:type="spellEnd"/>
            <w:r w:rsidRPr="0031047E">
              <w:rPr>
                <w:sz w:val="26"/>
                <w:szCs w:val="26"/>
              </w:rPr>
              <w:t xml:space="preserve"> (электронный каталог интернет ресурсов по Охране </w:t>
            </w:r>
            <w:proofErr w:type="spellStart"/>
            <w:r w:rsidRPr="0031047E">
              <w:rPr>
                <w:sz w:val="26"/>
                <w:szCs w:val="26"/>
              </w:rPr>
              <w:t>труд</w:t>
            </w:r>
            <w:proofErr w:type="gramStart"/>
            <w:r w:rsidRPr="0031047E">
              <w:rPr>
                <w:sz w:val="26"/>
                <w:szCs w:val="26"/>
              </w:rPr>
              <w:t>a</w:t>
            </w:r>
            <w:proofErr w:type="spellEnd"/>
            <w:proofErr w:type="gramEnd"/>
            <w:r w:rsidRPr="0031047E">
              <w:rPr>
                <w:sz w:val="26"/>
                <w:szCs w:val="26"/>
              </w:rPr>
              <w:t xml:space="preserve">, </w:t>
            </w:r>
            <w:r w:rsidRPr="0031047E">
              <w:rPr>
                <w:sz w:val="26"/>
                <w:szCs w:val="26"/>
              </w:rPr>
              <w:lastRenderedPageBreak/>
              <w:t>Безопасности дорожного движения, Безопасности жизнедеятельности)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lastRenderedPageBreak/>
              <w:t>http://www.econavt-catalog.ru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lastRenderedPageBreak/>
              <w:t>Портал Всероссийской олимпиады школьников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http://rusolymp.ru/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Образовательные ресурсы Интернета – Безопасность жизнедеятельности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0462A0" w:rsidP="000C5AB8">
            <w:pPr>
              <w:rPr>
                <w:sz w:val="26"/>
                <w:szCs w:val="26"/>
              </w:rPr>
            </w:pPr>
            <w:hyperlink r:id="rId19" w:history="1">
              <w:r w:rsidR="00683D65" w:rsidRPr="0031047E">
                <w:rPr>
                  <w:rStyle w:val="a8"/>
                  <w:sz w:val="26"/>
                  <w:szCs w:val="26"/>
                </w:rPr>
                <w:t>http://www.alleng.ru/edu/saf.htm</w:t>
              </w:r>
            </w:hyperlink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bCs/>
                <w:iCs/>
                <w:kern w:val="36"/>
                <w:sz w:val="26"/>
                <w:szCs w:val="26"/>
              </w:rPr>
              <w:t>Безопасность. Образование. Человек</w:t>
            </w:r>
            <w:r w:rsidRPr="0031047E">
              <w:rPr>
                <w:bCs/>
                <w:iCs/>
                <w:spacing w:val="24"/>
                <w:kern w:val="36"/>
                <w:sz w:val="26"/>
                <w:szCs w:val="26"/>
              </w:rPr>
              <w:t xml:space="preserve">. </w:t>
            </w:r>
            <w:r w:rsidRPr="0031047E">
              <w:rPr>
                <w:sz w:val="26"/>
                <w:szCs w:val="26"/>
              </w:rPr>
              <w:t>Информационный портал ОБЖ и БЖД: Всё Безопасности Жизнедеятельности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http://www.bezopasnost.edu66.ru</w:t>
            </w:r>
          </w:p>
        </w:tc>
      </w:tr>
      <w:tr w:rsidR="00683D65" w:rsidRPr="0031047E" w:rsidTr="000C5AB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>Безопасность и выживание в экстремальных ситуациях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65" w:rsidRPr="0031047E" w:rsidRDefault="00683D65" w:rsidP="000C5AB8">
            <w:pPr>
              <w:rPr>
                <w:sz w:val="26"/>
                <w:szCs w:val="26"/>
              </w:rPr>
            </w:pPr>
            <w:r w:rsidRPr="0031047E">
              <w:rPr>
                <w:sz w:val="26"/>
                <w:szCs w:val="26"/>
              </w:rPr>
              <w:t xml:space="preserve">http:// </w:t>
            </w:r>
            <w:proofErr w:type="spellStart"/>
            <w:r w:rsidRPr="0031047E">
              <w:rPr>
                <w:sz w:val="26"/>
                <w:szCs w:val="26"/>
              </w:rPr>
              <w:t>www.hardtime.ru</w:t>
            </w:r>
            <w:proofErr w:type="spellEnd"/>
          </w:p>
          <w:p w:rsidR="00683D65" w:rsidRPr="0031047E" w:rsidRDefault="00683D65" w:rsidP="000C5AB8">
            <w:pPr>
              <w:rPr>
                <w:sz w:val="26"/>
                <w:szCs w:val="26"/>
              </w:rPr>
            </w:pPr>
          </w:p>
        </w:tc>
      </w:tr>
    </w:tbl>
    <w:p w:rsidR="00683D65" w:rsidRPr="0031047E" w:rsidRDefault="00683D65" w:rsidP="00683D65">
      <w:pPr>
        <w:rPr>
          <w:sz w:val="26"/>
          <w:szCs w:val="26"/>
        </w:rPr>
      </w:pPr>
    </w:p>
    <w:p w:rsidR="00A630F6" w:rsidRPr="00A630F6" w:rsidRDefault="00A630F6" w:rsidP="00A630F6">
      <w:pPr>
        <w:jc w:val="both"/>
        <w:rPr>
          <w:b/>
          <w:color w:val="000000"/>
        </w:rPr>
      </w:pPr>
    </w:p>
    <w:p w:rsidR="00A630F6" w:rsidRPr="0093081C" w:rsidRDefault="00A630F6" w:rsidP="00A630F6">
      <w:pPr>
        <w:rPr>
          <w:b/>
        </w:rPr>
      </w:pPr>
    </w:p>
    <w:sectPr w:rsidR="00A630F6" w:rsidRPr="0093081C" w:rsidSect="00EE34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>
    <w:nsid w:val="02DC6B53"/>
    <w:multiLevelType w:val="hybridMultilevel"/>
    <w:tmpl w:val="653AD73A"/>
    <w:lvl w:ilvl="0" w:tplc="B70E2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31DC0"/>
    <w:multiLevelType w:val="hybridMultilevel"/>
    <w:tmpl w:val="EC1802A8"/>
    <w:lvl w:ilvl="0" w:tplc="63D8B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64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8A7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86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464B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C095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A5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D24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125C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63B6B18"/>
    <w:multiLevelType w:val="hybridMultilevel"/>
    <w:tmpl w:val="84DC9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6273B3"/>
    <w:multiLevelType w:val="hybridMultilevel"/>
    <w:tmpl w:val="43709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206F97"/>
    <w:multiLevelType w:val="hybridMultilevel"/>
    <w:tmpl w:val="9684DF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9F4380"/>
    <w:multiLevelType w:val="hybridMultilevel"/>
    <w:tmpl w:val="88720F52"/>
    <w:lvl w:ilvl="0" w:tplc="C8BA09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2B76F6"/>
    <w:multiLevelType w:val="hybridMultilevel"/>
    <w:tmpl w:val="2EC83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81C"/>
    <w:rsid w:val="000233AB"/>
    <w:rsid w:val="000462A0"/>
    <w:rsid w:val="000C5AB8"/>
    <w:rsid w:val="000F4D04"/>
    <w:rsid w:val="00131E13"/>
    <w:rsid w:val="001943DD"/>
    <w:rsid w:val="00196A5A"/>
    <w:rsid w:val="001B13BB"/>
    <w:rsid w:val="001B4C08"/>
    <w:rsid w:val="002B3A9D"/>
    <w:rsid w:val="00301017"/>
    <w:rsid w:val="00305092"/>
    <w:rsid w:val="00445CC3"/>
    <w:rsid w:val="0058307D"/>
    <w:rsid w:val="005927B1"/>
    <w:rsid w:val="006810DD"/>
    <w:rsid w:val="00683D65"/>
    <w:rsid w:val="006B4104"/>
    <w:rsid w:val="006C442D"/>
    <w:rsid w:val="00795848"/>
    <w:rsid w:val="007F0670"/>
    <w:rsid w:val="008968E7"/>
    <w:rsid w:val="008B5C9E"/>
    <w:rsid w:val="008C1B39"/>
    <w:rsid w:val="0093081C"/>
    <w:rsid w:val="00951E8F"/>
    <w:rsid w:val="00A630F6"/>
    <w:rsid w:val="00A63CE1"/>
    <w:rsid w:val="00A91229"/>
    <w:rsid w:val="00AA66A1"/>
    <w:rsid w:val="00BB1D85"/>
    <w:rsid w:val="00BC2DEE"/>
    <w:rsid w:val="00C05661"/>
    <w:rsid w:val="00C616FF"/>
    <w:rsid w:val="00CA4230"/>
    <w:rsid w:val="00CB1A20"/>
    <w:rsid w:val="00CD2BAC"/>
    <w:rsid w:val="00D3569B"/>
    <w:rsid w:val="00EE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9308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30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93081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308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0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683D65"/>
    <w:pPr>
      <w:spacing w:before="100" w:beforeAutospacing="1" w:after="100" w:afterAutospacing="1" w:line="360" w:lineRule="atLeast"/>
      <w:ind w:firstLine="300"/>
    </w:pPr>
    <w:rPr>
      <w:rFonts w:ascii="Arial" w:hAnsi="Arial" w:cs="Arial"/>
      <w:color w:val="333333"/>
      <w:sz w:val="18"/>
      <w:szCs w:val="18"/>
    </w:rPr>
  </w:style>
  <w:style w:type="character" w:styleId="a7">
    <w:name w:val="Strong"/>
    <w:basedOn w:val="a0"/>
    <w:qFormat/>
    <w:rsid w:val="00683D65"/>
    <w:rPr>
      <w:b/>
      <w:bCs/>
    </w:rPr>
  </w:style>
  <w:style w:type="character" w:styleId="a8">
    <w:name w:val="Hyperlink"/>
    <w:basedOn w:val="a0"/>
    <w:rsid w:val="00683D6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943D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943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43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ro.ru" TargetMode="External"/><Relationship Id="rId13" Type="http://schemas.openxmlformats.org/officeDocument/2006/relationships/hyperlink" Target="http://www.courier.com.ru" TargetMode="External"/><Relationship Id="rId18" Type="http://schemas.openxmlformats.org/officeDocument/2006/relationships/hyperlink" Target="http://www.school-obz.org/topics/bzd/bzd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ipkps.bsu.edu.ru/" TargetMode="External"/><Relationship Id="rId12" Type="http://schemas.openxmlformats.org/officeDocument/2006/relationships/hyperlink" Target="http://www.uroki.ru" TargetMode="External"/><Relationship Id="rId17" Type="http://schemas.openxmlformats.org/officeDocument/2006/relationships/hyperlink" Target="http://www.armpress.inf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september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eluno.ru" TargetMode="External"/><Relationship Id="rId11" Type="http://schemas.openxmlformats.org/officeDocument/2006/relationships/hyperlink" Target="http://www.km.ru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profkniga.ru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://www.alleng.ru/edu/saf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" TargetMode="External"/><Relationship Id="rId14" Type="http://schemas.openxmlformats.org/officeDocument/2006/relationships/hyperlink" Target="http://www.vestnik.edu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3764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АлександрИГ</dc:creator>
  <cp:lastModifiedBy>1</cp:lastModifiedBy>
  <cp:revision>16</cp:revision>
  <cp:lastPrinted>2013-11-21T06:09:00Z</cp:lastPrinted>
  <dcterms:created xsi:type="dcterms:W3CDTF">2013-03-26T14:48:00Z</dcterms:created>
  <dcterms:modified xsi:type="dcterms:W3CDTF">2013-11-21T06:09:00Z</dcterms:modified>
</cp:coreProperties>
</file>