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28" w:rsidRDefault="00497F1F" w:rsidP="00A36230">
      <w:r>
        <w:t>Тема: «Условия проживания»</w:t>
      </w:r>
    </w:p>
    <w:p w:rsidR="00497F1F" w:rsidRDefault="00497F1F" w:rsidP="00A36230">
      <w:r>
        <w:t>Определить условия проживания в городе и на селе: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Много транспорта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Чистый воздух, благоприятная экологическая обстановка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Много мест массового скопления людей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Мало транспорта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Тесная застройка, многоэтажные здания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Много жителей, люди не знают друг друга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Общественное коммунальное хозяйство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Мало жителей, люди знают друг друга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Личное приусадебное хозяйство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Транспорт, предприятия, неблагоприятная экологическая обстановка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Малоэтажные дома</w:t>
      </w:r>
    </w:p>
    <w:p w:rsidR="00497F1F" w:rsidRDefault="00497F1F" w:rsidP="00497F1F">
      <w:pPr>
        <w:pStyle w:val="a3"/>
        <w:numPr>
          <w:ilvl w:val="0"/>
          <w:numId w:val="2"/>
        </w:numPr>
      </w:pPr>
      <w:r>
        <w:t>Нет мест массового скопления людей</w:t>
      </w:r>
    </w:p>
    <w:p w:rsidR="00497F1F" w:rsidRDefault="00497F1F" w:rsidP="00497F1F">
      <w:pPr>
        <w:pStyle w:val="a3"/>
      </w:pPr>
      <w:r>
        <w:t>Ключ:</w:t>
      </w:r>
    </w:p>
    <w:p w:rsidR="00497F1F" w:rsidRDefault="00497F1F" w:rsidP="00497F1F">
      <w:pPr>
        <w:pStyle w:val="a3"/>
      </w:pPr>
      <w:r>
        <w:t>Город-1,3,5,6,7,10</w:t>
      </w:r>
    </w:p>
    <w:p w:rsidR="00497F1F" w:rsidRDefault="00497F1F" w:rsidP="00497F1F">
      <w:pPr>
        <w:pStyle w:val="a3"/>
      </w:pPr>
      <w:r>
        <w:t>Село-2,4,8,9,11,12</w:t>
      </w:r>
    </w:p>
    <w:p w:rsidR="00AF1915" w:rsidRDefault="00AF1915" w:rsidP="00AF1915">
      <w:r>
        <w:t>Тема: «Опасные ситуации»</w:t>
      </w:r>
    </w:p>
    <w:p w:rsidR="00AF1915" w:rsidRDefault="00AF1915" w:rsidP="00AF1915">
      <w:r>
        <w:t>Выбрать опасные ситуации, характерные для начала 20 века и для начала 21 века:</w:t>
      </w:r>
    </w:p>
    <w:p w:rsidR="00AF1915" w:rsidRDefault="00AF1915" w:rsidP="00AF1915">
      <w:r>
        <w:t>1в. Жилище начала 20 века:</w:t>
      </w:r>
    </w:p>
    <w:p w:rsidR="00AF1915" w:rsidRDefault="00AF1915" w:rsidP="00AF1915">
      <w:r>
        <w:t>2в. Жилище начала 21 века:</w:t>
      </w:r>
    </w:p>
    <w:p w:rsidR="00AF1915" w:rsidRDefault="00D705F5" w:rsidP="00AF1915">
      <w:r>
        <w:t>1</w:t>
      </w:r>
      <w:r w:rsidR="00AF1915">
        <w:t>) пожар</w:t>
      </w:r>
    </w:p>
    <w:p w:rsidR="00AF1915" w:rsidRDefault="00D705F5" w:rsidP="00AF1915">
      <w:r>
        <w:t>2</w:t>
      </w:r>
      <w:proofErr w:type="gramStart"/>
      <w:r w:rsidR="00AF1915">
        <w:t xml:space="preserve"> )</w:t>
      </w:r>
      <w:proofErr w:type="gramEnd"/>
      <w:r w:rsidR="00AF1915">
        <w:t xml:space="preserve"> поражение электрическим током</w:t>
      </w:r>
    </w:p>
    <w:p w:rsidR="00AF1915" w:rsidRDefault="00D705F5" w:rsidP="00AF1915">
      <w:r>
        <w:t>3</w:t>
      </w:r>
      <w:r w:rsidR="00AF1915">
        <w:t>) взрыв газа</w:t>
      </w:r>
    </w:p>
    <w:p w:rsidR="00AF1915" w:rsidRDefault="00D705F5" w:rsidP="00AF1915">
      <w:r>
        <w:t>4</w:t>
      </w:r>
      <w:r w:rsidR="00AF1915">
        <w:t>) отравление пищей</w:t>
      </w:r>
    </w:p>
    <w:p w:rsidR="00AF1915" w:rsidRDefault="00D705F5" w:rsidP="00AF1915">
      <w:r>
        <w:t>5</w:t>
      </w:r>
      <w:r w:rsidR="00AF1915">
        <w:t>) отравление бытовыми веществами</w:t>
      </w:r>
    </w:p>
    <w:p w:rsidR="00AF1915" w:rsidRDefault="00D705F5" w:rsidP="00AF1915">
      <w:r>
        <w:t>6</w:t>
      </w:r>
      <w:r w:rsidR="00AF1915">
        <w:t>) ограбление</w:t>
      </w:r>
    </w:p>
    <w:p w:rsidR="00AF1915" w:rsidRDefault="00D705F5" w:rsidP="00AF1915">
      <w:r>
        <w:t>7</w:t>
      </w:r>
      <w:r w:rsidR="00AF1915">
        <w:t>) падение с высоты</w:t>
      </w:r>
    </w:p>
    <w:p w:rsidR="00AF1915" w:rsidRDefault="00D705F5" w:rsidP="00AF1915">
      <w:r>
        <w:t>8</w:t>
      </w:r>
      <w:r w:rsidR="00AF1915">
        <w:t>) бытовая травма</w:t>
      </w:r>
    </w:p>
    <w:p w:rsidR="00AF1915" w:rsidRDefault="00AF1915" w:rsidP="00AF1915">
      <w:pPr>
        <w:pStyle w:val="a3"/>
      </w:pPr>
      <w:r>
        <w:t>Ключ:</w:t>
      </w:r>
    </w:p>
    <w:p w:rsidR="00D705F5" w:rsidRDefault="00D705F5" w:rsidP="00D705F5">
      <w:r>
        <w:t>1в. Жилище начала 20 века: 1,4,6,7,8</w:t>
      </w:r>
    </w:p>
    <w:p w:rsidR="00D705F5" w:rsidRDefault="00D705F5" w:rsidP="00D705F5">
      <w:r>
        <w:t>2в. Жилище начала 21 века: 1,2,3,4,5,6,7,8</w:t>
      </w:r>
    </w:p>
    <w:p w:rsidR="00D705F5" w:rsidRDefault="00D705F5" w:rsidP="00D705F5"/>
    <w:p w:rsidR="00BC4728" w:rsidRDefault="00BC4728" w:rsidP="00D705F5"/>
    <w:p w:rsidR="00D705F5" w:rsidRDefault="00D705F5" w:rsidP="00D705F5">
      <w:r>
        <w:lastRenderedPageBreak/>
        <w:t>Тема: «Профессии» городов</w:t>
      </w:r>
    </w:p>
    <w:p w:rsidR="00D705F5" w:rsidRDefault="00D705F5" w:rsidP="00D705F5">
      <w:r>
        <w:t>Определить «профессию» города: столица- с, пор</w:t>
      </w:r>
      <w:proofErr w:type="gramStart"/>
      <w:r>
        <w:t>т-</w:t>
      </w:r>
      <w:proofErr w:type="gramEnd"/>
      <w:r>
        <w:t xml:space="preserve"> </w:t>
      </w:r>
      <w:proofErr w:type="spellStart"/>
      <w:r>
        <w:t>п</w:t>
      </w:r>
      <w:proofErr w:type="spellEnd"/>
      <w:r>
        <w:t>, курорт- к, промышленный- пр. учёный- у, народных промыслов- н.п., город-музей- м.</w:t>
      </w:r>
    </w:p>
    <w:p w:rsidR="00D705F5" w:rsidRDefault="00D705F5" w:rsidP="00D705F5">
      <w:pPr>
        <w:pStyle w:val="a3"/>
        <w:numPr>
          <w:ilvl w:val="0"/>
          <w:numId w:val="3"/>
        </w:numPr>
      </w:pPr>
      <w:r>
        <w:t>Образованное население, много НИИ</w:t>
      </w:r>
    </w:p>
    <w:p w:rsidR="00D705F5" w:rsidRDefault="00D705F5" w:rsidP="00D705F5">
      <w:pPr>
        <w:pStyle w:val="a3"/>
        <w:numPr>
          <w:ilvl w:val="0"/>
          <w:numId w:val="3"/>
        </w:numPr>
      </w:pPr>
      <w:r>
        <w:t>Г. Казань</w:t>
      </w:r>
    </w:p>
    <w:p w:rsidR="00D705F5" w:rsidRDefault="00567E2C" w:rsidP="00D705F5">
      <w:pPr>
        <w:pStyle w:val="a3"/>
        <w:numPr>
          <w:ilvl w:val="0"/>
          <w:numId w:val="3"/>
        </w:numPr>
      </w:pPr>
      <w:r>
        <w:t>Отдых и лечение населения, всегда много гостей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>Г. Дзержинск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>Многие работают на судах, ходят в плавание, много приезжих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>Г. Сочи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>Люди занимаются изготовлением поделок, художественными ремёслами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>Г. Мурманск</w:t>
      </w:r>
    </w:p>
    <w:p w:rsidR="00567E2C" w:rsidRDefault="00567E2C" w:rsidP="00D705F5">
      <w:pPr>
        <w:pStyle w:val="a3"/>
        <w:numPr>
          <w:ilvl w:val="0"/>
          <w:numId w:val="3"/>
        </w:numPr>
      </w:pPr>
      <w:r>
        <w:t xml:space="preserve">Разное население, много гостей, учреждений, магазинов, </w:t>
      </w:r>
      <w:r w:rsidR="00BC4728">
        <w:t xml:space="preserve">дорог, офисов, </w:t>
      </w:r>
      <w:proofErr w:type="spellStart"/>
      <w:r w:rsidR="00BC4728">
        <w:t>кафе</w:t>
      </w:r>
      <w:proofErr w:type="gramStart"/>
      <w:r w:rsidR="00BC4728">
        <w:t>,р</w:t>
      </w:r>
      <w:proofErr w:type="gramEnd"/>
      <w:r w:rsidR="00BC4728">
        <w:t>есторанов</w:t>
      </w:r>
      <w:proofErr w:type="spellEnd"/>
      <w:r w:rsidR="00BC4728">
        <w:t>, фабрик, заводов.</w:t>
      </w:r>
    </w:p>
    <w:p w:rsidR="00BC4728" w:rsidRDefault="00BC4728" w:rsidP="00D705F5">
      <w:pPr>
        <w:pStyle w:val="a3"/>
        <w:numPr>
          <w:ilvl w:val="0"/>
          <w:numId w:val="3"/>
        </w:numPr>
      </w:pPr>
      <w:r>
        <w:t>Г. Городец</w:t>
      </w:r>
    </w:p>
    <w:p w:rsidR="00BC4728" w:rsidRDefault="00BC4728" w:rsidP="00D705F5">
      <w:pPr>
        <w:pStyle w:val="a3"/>
        <w:numPr>
          <w:ilvl w:val="0"/>
          <w:numId w:val="3"/>
        </w:numPr>
      </w:pPr>
      <w:r>
        <w:t>Жители работают на промышленных предприятиях</w:t>
      </w:r>
    </w:p>
    <w:p w:rsidR="00BC4728" w:rsidRDefault="00BC4728" w:rsidP="00D705F5">
      <w:pPr>
        <w:pStyle w:val="a3"/>
        <w:numPr>
          <w:ilvl w:val="0"/>
          <w:numId w:val="3"/>
        </w:numPr>
      </w:pPr>
      <w:r>
        <w:t>Г. Королёв</w:t>
      </w:r>
    </w:p>
    <w:p w:rsidR="00BC4728" w:rsidRDefault="00BC4728" w:rsidP="00BC4728">
      <w:pPr>
        <w:pStyle w:val="a3"/>
      </w:pPr>
      <w:r>
        <w:t>Ключ:</w:t>
      </w:r>
    </w:p>
    <w:p w:rsidR="00BC4728" w:rsidRDefault="00BC4728" w:rsidP="00BC4728">
      <w:pPr>
        <w:pStyle w:val="a3"/>
      </w:pPr>
      <w:r>
        <w:t>1.у.</w:t>
      </w:r>
    </w:p>
    <w:p w:rsidR="00BC4728" w:rsidRDefault="00BC4728" w:rsidP="00BC4728">
      <w:pPr>
        <w:pStyle w:val="a3"/>
      </w:pPr>
      <w:r>
        <w:t>2.с.</w:t>
      </w:r>
    </w:p>
    <w:p w:rsidR="00BC4728" w:rsidRDefault="00BC4728" w:rsidP="00BC4728">
      <w:pPr>
        <w:pStyle w:val="a3"/>
      </w:pPr>
      <w:r>
        <w:t>3.к.</w:t>
      </w:r>
    </w:p>
    <w:p w:rsidR="00BC4728" w:rsidRDefault="00BC4728" w:rsidP="00BC4728">
      <w:pPr>
        <w:pStyle w:val="a3"/>
      </w:pPr>
      <w:r>
        <w:t>4пр.</w:t>
      </w:r>
    </w:p>
    <w:p w:rsidR="00BC4728" w:rsidRDefault="00BC4728" w:rsidP="00BC4728">
      <w:pPr>
        <w:pStyle w:val="a3"/>
      </w:pPr>
      <w:r>
        <w:t>5.п.</w:t>
      </w:r>
    </w:p>
    <w:p w:rsidR="00BC4728" w:rsidRDefault="00BC4728" w:rsidP="00BC4728">
      <w:pPr>
        <w:pStyle w:val="a3"/>
      </w:pPr>
      <w:r>
        <w:t>6.к.</w:t>
      </w:r>
    </w:p>
    <w:p w:rsidR="00BC4728" w:rsidRDefault="00BC4728" w:rsidP="00BC4728">
      <w:pPr>
        <w:pStyle w:val="a3"/>
      </w:pPr>
      <w:r>
        <w:t>7.н.п.</w:t>
      </w:r>
    </w:p>
    <w:p w:rsidR="00BC4728" w:rsidRDefault="00BC4728" w:rsidP="00BC4728">
      <w:pPr>
        <w:pStyle w:val="a3"/>
      </w:pPr>
      <w:r>
        <w:t>8.п.</w:t>
      </w:r>
    </w:p>
    <w:p w:rsidR="00BC4728" w:rsidRDefault="00BC4728" w:rsidP="00BC4728">
      <w:pPr>
        <w:pStyle w:val="a3"/>
      </w:pPr>
      <w:r>
        <w:t>9.с.</w:t>
      </w:r>
    </w:p>
    <w:p w:rsidR="00BC4728" w:rsidRDefault="00BC4728" w:rsidP="00BC4728">
      <w:pPr>
        <w:pStyle w:val="a3"/>
      </w:pPr>
      <w:r>
        <w:t>10. м.</w:t>
      </w:r>
    </w:p>
    <w:p w:rsidR="00BC4728" w:rsidRDefault="00BC4728" w:rsidP="00BC4728">
      <w:pPr>
        <w:pStyle w:val="a3"/>
      </w:pPr>
      <w:r>
        <w:t>11.пр.</w:t>
      </w:r>
    </w:p>
    <w:p w:rsidR="00BC4728" w:rsidRDefault="00BC4728" w:rsidP="00BC4728">
      <w:pPr>
        <w:pStyle w:val="a3"/>
      </w:pPr>
      <w:r>
        <w:t>12.у.</w:t>
      </w:r>
    </w:p>
    <w:p w:rsidR="00B93FEF" w:rsidRDefault="00B93FEF" w:rsidP="00B93FEF">
      <w:pPr>
        <w:pStyle w:val="a3"/>
        <w:rPr>
          <w:sz w:val="24"/>
          <w:szCs w:val="24"/>
        </w:rPr>
      </w:pP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Тема: «Пожарная безопасность»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Безопасное поведение. Выбрать правильные варианты: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1) При возникновении пожара в помещении открыть окна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2) Электроприборы тушить песком, землёй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3) Если горит одежда, нужно быстрее бежать к воде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4) Чтобы защитить органы дыхания, нужно дышать через мокрую ткань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5) Если надвигается огненный вал, нужно упасть, задержать дыхание, закрыть голову одеждой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6) При задымлении </w:t>
      </w:r>
      <w:proofErr w:type="gramStart"/>
      <w:r>
        <w:rPr>
          <w:sz w:val="24"/>
          <w:szCs w:val="24"/>
        </w:rPr>
        <w:t>эвакуируйся</w:t>
      </w:r>
      <w:proofErr w:type="gramEnd"/>
      <w:r>
        <w:rPr>
          <w:sz w:val="24"/>
          <w:szCs w:val="24"/>
        </w:rPr>
        <w:t xml:space="preserve"> передвигаясь во весь рост, там меньше дыма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7) Если загорелась ёлка, телевизор, накрой плотной тканью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8) Если эвакуация через горящий короткий участок, закрыть человека мокрой тканью с головой</w:t>
      </w:r>
    </w:p>
    <w:p w:rsidR="00B93FEF" w:rsidRDefault="00B93FEF" w:rsidP="00B93FEF">
      <w:pPr>
        <w:pStyle w:val="a3"/>
        <w:rPr>
          <w:sz w:val="24"/>
          <w:szCs w:val="24"/>
        </w:rPr>
      </w:pPr>
      <w:r>
        <w:rPr>
          <w:sz w:val="24"/>
          <w:szCs w:val="24"/>
        </w:rPr>
        <w:t>Ключ:2,4,5,7,8</w:t>
      </w:r>
    </w:p>
    <w:p w:rsidR="00B93FEF" w:rsidRDefault="00B93FEF" w:rsidP="00BC4728">
      <w:pPr>
        <w:pStyle w:val="a3"/>
      </w:pPr>
    </w:p>
    <w:p w:rsidR="00D705F5" w:rsidRDefault="00D705F5" w:rsidP="00AF1915">
      <w:pPr>
        <w:pStyle w:val="a3"/>
      </w:pPr>
    </w:p>
    <w:p w:rsidR="00AF1915" w:rsidRDefault="00AF1915" w:rsidP="00AF1915"/>
    <w:p w:rsidR="00AF1915" w:rsidRDefault="00AF1915" w:rsidP="00AF1915"/>
    <w:p w:rsidR="00AF1915" w:rsidRDefault="00AF1915" w:rsidP="00AF1915"/>
    <w:p w:rsidR="00AF1915" w:rsidRDefault="00AF1915" w:rsidP="00AF1915"/>
    <w:p w:rsidR="00AF1915" w:rsidRDefault="00AF1915" w:rsidP="00AF1915"/>
    <w:p w:rsidR="00AF1915" w:rsidRDefault="00AF1915" w:rsidP="00AF1915"/>
    <w:p w:rsidR="00AF1915" w:rsidRDefault="00AF1915" w:rsidP="00497F1F">
      <w:pPr>
        <w:pStyle w:val="a3"/>
      </w:pPr>
    </w:p>
    <w:p w:rsidR="00AF1915" w:rsidRDefault="00AF1915" w:rsidP="00497F1F">
      <w:pPr>
        <w:pStyle w:val="a3"/>
      </w:pPr>
    </w:p>
    <w:p w:rsidR="00497F1F" w:rsidRDefault="00497F1F" w:rsidP="00497F1F">
      <w:pPr>
        <w:pStyle w:val="a3"/>
      </w:pPr>
    </w:p>
    <w:p w:rsidR="00497F1F" w:rsidRPr="00A36230" w:rsidRDefault="00497F1F" w:rsidP="00497F1F">
      <w:pPr>
        <w:pStyle w:val="a3"/>
      </w:pPr>
    </w:p>
    <w:sectPr w:rsidR="00497F1F" w:rsidRPr="00A36230" w:rsidSect="0039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416"/>
    <w:multiLevelType w:val="hybridMultilevel"/>
    <w:tmpl w:val="23DE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5CC8"/>
    <w:multiLevelType w:val="hybridMultilevel"/>
    <w:tmpl w:val="DA0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60EB5"/>
    <w:multiLevelType w:val="hybridMultilevel"/>
    <w:tmpl w:val="5F76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A53AB"/>
    <w:multiLevelType w:val="hybridMultilevel"/>
    <w:tmpl w:val="F8F0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F30E4"/>
    <w:rsid w:val="00047600"/>
    <w:rsid w:val="003909D6"/>
    <w:rsid w:val="00497F1F"/>
    <w:rsid w:val="004A6C63"/>
    <w:rsid w:val="004C71B4"/>
    <w:rsid w:val="00567E2C"/>
    <w:rsid w:val="008B2A28"/>
    <w:rsid w:val="008F30E4"/>
    <w:rsid w:val="00961846"/>
    <w:rsid w:val="00A36230"/>
    <w:rsid w:val="00AF1915"/>
    <w:rsid w:val="00B93FEF"/>
    <w:rsid w:val="00BC4728"/>
    <w:rsid w:val="00D705F5"/>
    <w:rsid w:val="00F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2014-12-10T19:47:00Z</dcterms:created>
  <dcterms:modified xsi:type="dcterms:W3CDTF">2014-12-14T09:10:00Z</dcterms:modified>
</cp:coreProperties>
</file>