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Занятие со старшеклассниками "Путь к успеху"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Для занятия класс делится на 3 группы. Часть заданий выполняется всей группой, часть заданий ребята выполняют самостоятельно.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Организационный момент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Приветствие.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Добрый день уважаемые ребята!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предлагаю начать нашу работу. Начнем наше занятие с приветствия.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сейчас я произнесу два слова: Всем, всем – ваша задача сказать добрый день. Но сказать вы это должны эмоционально, вкладывая в слова свое настроение, так, чтобы каждый почувствовал, что ему действительно желают доброго дня, попробуем? Итак, ВСЕМ, ВСЕМ – ДОБРЫЙ ДЕНЬ!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(М</w:t>
      </w:r>
      <w:r>
        <w:rPr>
          <w:rStyle w:val="c1"/>
          <w:i/>
          <w:iCs/>
          <w:color w:val="000000"/>
          <w:sz w:val="28"/>
          <w:szCs w:val="28"/>
        </w:rPr>
        <w:t>олодцы!</w:t>
      </w:r>
      <w:r>
        <w:rPr>
          <w:rStyle w:val="c2"/>
          <w:color w:val="000000"/>
          <w:sz w:val="28"/>
          <w:szCs w:val="28"/>
        </w:rPr>
        <w:t>)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Разминка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Упражнение “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Согласен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”, “Не согласен”, “Сомневаюсь”.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стенах нашего класса расположены таблички с надписями “</w:t>
      </w:r>
      <w:proofErr w:type="gramStart"/>
      <w:r>
        <w:rPr>
          <w:rStyle w:val="c2"/>
          <w:color w:val="000000"/>
          <w:sz w:val="28"/>
          <w:szCs w:val="28"/>
        </w:rPr>
        <w:t>Согласен</w:t>
      </w:r>
      <w:proofErr w:type="gramEnd"/>
      <w:r>
        <w:rPr>
          <w:rStyle w:val="c2"/>
          <w:color w:val="000000"/>
          <w:sz w:val="28"/>
          <w:szCs w:val="28"/>
        </w:rPr>
        <w:t>”, “Не согласен”, “Сомневаюсь”. Сейчас я буду зачитывать предложения, а вы должны занять место рядом с той табличкой, которая соответствует вашему мнению.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хочу  изменить свой возраст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 меня хорошее настроение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верю в любовь с первого взгляда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смогу  жить в одиночестве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испытал  чувство победы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Лучше быть умным, чем богатым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Всегда можно добиться успеха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умею ставить цель и достигать ее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хочу быть успешным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 меня есть  комплексы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Успех в жизни зависит от правильного выбора профессии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Во всех неприятностях виню, прежде всего, себя.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сначала делаю, а потом думаю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знаю формулу успеха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Итак, тема нашего занятия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 –  «ПУТЬ К УСПЕХУ»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На сегодняшнем занятии “Путь к успеху”, мы обсудим, что такое успех, как он достигается, какие качества для этого необходимы, с какими препятствиями могут встретиться на этом пути. У вас будет возможность задуматься над личным опытом успешности, проанализировать свои действия и вывести собственную формулу успеха.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Вводная часть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Упражнение «Закончите предложение…»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оценить свои чувства.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Инструкция: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закончите предложения</w:t>
      </w:r>
    </w:p>
    <w:p w:rsidR="00B74DD0" w:rsidRDefault="00B74DD0" w:rsidP="00B74D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Style w:val="c2"/>
          <w:color w:val="000000"/>
          <w:sz w:val="28"/>
          <w:szCs w:val="28"/>
        </w:rPr>
        <w:t>Я радуюсь, когда…</w:t>
      </w:r>
    </w:p>
    <w:p w:rsidR="00B74DD0" w:rsidRDefault="00B74DD0" w:rsidP="00B74D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Style w:val="c2"/>
          <w:color w:val="000000"/>
          <w:sz w:val="28"/>
          <w:szCs w:val="28"/>
        </w:rPr>
        <w:t>Быть успешным, значит…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У каждого из вас сформировалось свое мнение, что же такое успех, я предлагаю сейчас выполнить упражнение “Ассоциации” и создать групповое, обобщенное определение слова “Успех”. Для этого в течение 2 минут каждая группа выполняет задание, придумывает ассоциации к слову успех. Для 1 группы это будут имена существительные, для 2 – прилагательные, а для 3 – глаголы. Время пошло, начинаем работать.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Обсуждение.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Постановка проблемы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Сейчас я предлагаю вам выполнить упражнение, которое называется “Автобусная остановка”. Когда люди ждут автобуса на остановке, что они делают? Думают, разговаривают, читают объявления и т.д. Сейчас мы будем делать похожие вещи.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каждом столе лежат синие листы. </w:t>
      </w:r>
      <w:proofErr w:type="gramStart"/>
      <w:r>
        <w:rPr>
          <w:rStyle w:val="c2"/>
          <w:color w:val="000000"/>
          <w:sz w:val="28"/>
          <w:szCs w:val="28"/>
        </w:rPr>
        <w:t>На одном написано “ЗНАНИЕ” – что нужно знать, чтобы быть успешным, на другом “АНАЛИЗ ДЕЙСТВИЙ” – что нужно делать, чтобы быть успешным, на третьем “ПРИМЕНЕНИЕ” – ЧТО НУЖНО УМЕТЬ, ЧТОБЫ БЫТЬ УСПЕШНЫМ.</w:t>
      </w:r>
      <w:proofErr w:type="gramEnd"/>
      <w:r>
        <w:rPr>
          <w:rStyle w:val="c2"/>
          <w:color w:val="000000"/>
          <w:sz w:val="28"/>
          <w:szCs w:val="28"/>
        </w:rPr>
        <w:t xml:space="preserve"> Ваша задача записать на листе все, что вы считаете нужным, ничего не критикуя и не обсуждая. Через некоторое время я подам сигнал, и это будет значить, что “пришел автобус” и группам надо ехать на другую остановку, двигаясь по часовой стрелке, а лист остается на Остановке. Таким образом, каждая группа побывает возле каждого листа. Не нужно повторяться, прочитайте, что было сделано до Вас, и напишите что-то свое. Поехали.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Основная часть.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Упражнение «Выбор качеств»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Перед вами список качеств, и вам необходимо выбрать какие качества личности могут помешать, вам добиться успеха, а какие бы вы взяли с собой.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опорном конспекте написаны качества: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Скажите, пожалуйста, а чем мешает такое  качество, как, например, неуверенность в себе, ворчливость и т.д. Хорошо, спасибо с данным  заданием вы справились замечательно.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Итак,  «Успешный человек это…»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Упражнение “Вспомни успех”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Что вы делаете перед началом олимпиады? Вы думаете о том, что чего-то не знаете? Или вспоминаете, что еще недостаточно подготовились, что сделали не все необходимые упражнения? А кто из вас думает об удачно выполненных олимпиадных работах? Кто-то вспоминает о своих успехах, о тех случаях, когда он смог добиться хорошего результата?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хочу показать вам способ повышения уверенности в себе. Благодаря большему доверию к себе вы сможете лучше концентрировать внимание и настраивать себя на решение сложной задачи.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Сядьте </w:t>
      </w:r>
      <w:proofErr w:type="gramStart"/>
      <w:r>
        <w:rPr>
          <w:rStyle w:val="c2"/>
          <w:color w:val="000000"/>
          <w:sz w:val="28"/>
          <w:szCs w:val="28"/>
        </w:rPr>
        <w:t>поудобнее</w:t>
      </w:r>
      <w:proofErr w:type="gramEnd"/>
      <w:r>
        <w:rPr>
          <w:rStyle w:val="c2"/>
          <w:color w:val="000000"/>
          <w:sz w:val="28"/>
          <w:szCs w:val="28"/>
        </w:rPr>
        <w:t xml:space="preserve"> и закройте глаза. Сделайте три глубоких вдоха и выдоха. Я буду обращаться ко всем вам одновременно, при этом все мои слова будут звучать для каждого из вас в отдельности.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Представь себе, что сидишь в удобном кресле хорошего кинотеатра. Сейчас ты увидишь фильм, в котором будут показаны сцены из твоей жизни. Это </w:t>
      </w:r>
      <w:r>
        <w:rPr>
          <w:rStyle w:val="c2"/>
          <w:color w:val="000000"/>
          <w:sz w:val="28"/>
          <w:szCs w:val="28"/>
        </w:rPr>
        <w:lastRenderedPageBreak/>
        <w:t>будут ситуации, в которых ты добился успеха и чувствовал себя уверенно. Ты можешь посмотреть этот фильм в полном уединении и сконцентрировать все свое внимание на экране. Пусть для тебя окажется полной неожиданностью, в какой последовательности и какие именно картины ты увидишь. Может быть, ты увидишь, как впервые получил оценку “отлично”. Или как очень здорово выполнил учебное задание. Может быть, это будет ситуация, в которой ты довел до конца какую-то сложную работу. Или это был твой успех на спортивных соревнованиях... Потрать достаточно времени на то, чтобы внимательно разглядеть свои лучшие достижения. Для этого ты можешь представить в своих руках пульт управления, с помощью которого можно задержать понравившуюся тебе картину, перемотать вперед или назад. (1 минута)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 с помощью пульта управления высвети на экране лучший из твоих успехов. Насладись этим мгновением... Обрати внимание, какие ощущения возникают в твоем теле, в какой позе ты сейчас сидишь. Запомни, как ты дышишь, как держишь спину и плечи. Ты можешь принимать эту позу и дышать в этом же ритме всякий раз, когда захочешь добиться нового успеха.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вспомни какую-нибудь ситуацию, в которой ты хотел добиться более высокого результата, чем тот, что у тебя получился. Обрати внимание на твои ощущения и чувства в этот раз... (10 секунд)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Хочешь вновь испытать чувство успеха? Прими вновь свою позу успеха и дыши уверенно. Чувствуй успех, вдыхай его... Это чувство ты сможешь вызывать у себя всякий раз, когда ты этого захочешь: просто прими эту позу и дыши так же, как сейчас. Чтобы тебе легче было вспомнить свои ощущения, используй “закладку”. Для этого соедини большой и указательные пальцы руки и хорошенько сожми их. При этом просто один раз сильно выдохни. Этот знак ты можешь подавать себе сам, когда захочешь вновь почувствовать себя успешным, и начать дышать так, чтобы все тело звенело от этого чувства...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можно выключить фильм. Посмотри, как темнеет экран, а в зрительном зале все ярче загорается свет. Потянись и напряги все свои мускулы и возвращайся обратно к нам. Сделай глубокий выдох и открой глаза свежим и бодрым.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Упражнение “Ромашка успеха”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бывает такого, чтобы успех проявился сам по себе. Он обязательно появляется в результате какой-либо деятельности. Перед вами “Ромашка успеха”. На ее лепестках запишите виды деятельности, в которых вы хотели бы добиться успеха. Заполните  каждый свою “Ромашку”.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5. Упражнение “Мысли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мудрых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”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каждом столе лежит лист, на котором написано выражение известного человека об успехе и о путях его достижения. В течение 2-х минут обсудите данную фразу. Потом один представитель от каждой группы выскажет свое мнение.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 Работа в группах “Формула успеха”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Завершая наше занятие, я предлагаю вам поработать в группах. Ваше задание создать формулу жизненного успеха и представить ее всем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Заключительная часть.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7. Упражнение «Рисунок радости»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эмоциональное сближение участников группы.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Инструкция:</w:t>
      </w:r>
      <w:r>
        <w:rPr>
          <w:rStyle w:val="c2"/>
          <w:color w:val="000000"/>
          <w:sz w:val="28"/>
          <w:szCs w:val="28"/>
        </w:rPr>
        <w:t> «Используя краски, нарисуем все вместе картину успеха. Один участник начинает, второй продолжает, а по окончанию дадим ей название».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8. Упражнение “Чемодан”</w:t>
      </w:r>
    </w:p>
    <w:p w:rsidR="00B74DD0" w:rsidRDefault="00B74DD0" w:rsidP="00B74DD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 Собираясь в дальнюю дорогу, человек берет с собой необходимые вещи, собирает чемодан. На пути к успеху каждому может потребоваться что-то свое. На листочках напишите, что бы вы взяли с собой в жизненный путь к успеху, и прикрепите на наш чемодан. (Чемодан нарисован на листе ватмана и прикреплен к доске.) Наше занятие подходит к концу. Давайте вернемся к ожиданиям, которые вы записали. Проанализируйте, что получилось, что нет. Если после нашего занятия, вам захочется подумать о своей жизненной цели, о том, что для вас в этой жизни важно, значит, мы сегодня провели время с пользой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(</w:t>
      </w:r>
      <w:proofErr w:type="gramStart"/>
      <w:r>
        <w:rPr>
          <w:rStyle w:val="c2"/>
          <w:color w:val="000000"/>
          <w:sz w:val="28"/>
          <w:szCs w:val="28"/>
        </w:rPr>
        <w:t>у</w:t>
      </w:r>
      <w:proofErr w:type="gramEnd"/>
      <w:r>
        <w:rPr>
          <w:rStyle w:val="c2"/>
          <w:color w:val="000000"/>
          <w:sz w:val="28"/>
          <w:szCs w:val="28"/>
        </w:rPr>
        <w:t>чащимся вручаются памятки)  Благодарю всех за работу!</w:t>
      </w:r>
    </w:p>
    <w:p w:rsidR="00B74DD0" w:rsidRDefault="00B74DD0" w:rsidP="00B74DD0">
      <w:pPr>
        <w:pStyle w:val="c7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дальних просторах священной земли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Деревья большие на склоне росли.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рядом в скале из седого гранита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Природной стихией пещера пробита.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в этой пещере в полнейшей тиши,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Хранимой под сенью сводов больших,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От ярких лучей и от жизни забот,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Уж многие годы предсказатель живет.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к этой пещере по звёздам пришла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просьбу предсказателю передала: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«По жизни реке всё текут и текут наши годы,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 ждёт человека – удачи, невзгоды?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Ты всё предскажи, познакомь нас с судьбой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тайну нам жизни слегка приоткрой».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К лазурным солнечным лучам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едёт дорога всех,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Будь в жизни честен, смел и прям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ждёт тебя успех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Надежды солнечную нить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а счастье люди ткут,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Сумеешь лучик сохранить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Удачи дни придут.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Начнёшь с горою говорит</w:t>
      </w:r>
      <w:proofErr w:type="gramStart"/>
      <w:r>
        <w:rPr>
          <w:rStyle w:val="c2"/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Услышишь только эхо,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 поленишься злак зарыть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Пожнёшь зерно успеха.</w:t>
      </w:r>
    </w:p>
    <w:p w:rsidR="00B74DD0" w:rsidRDefault="00B74DD0" w:rsidP="00B74DD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Взглядом трезвым и разумным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осмотри на этот мир.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 xml:space="preserve">Всё увидишь по </w:t>
      </w:r>
      <w:proofErr w:type="gramStart"/>
      <w:r>
        <w:rPr>
          <w:rStyle w:val="c2"/>
          <w:color w:val="000000"/>
          <w:sz w:val="28"/>
          <w:szCs w:val="28"/>
        </w:rPr>
        <w:t>–д</w:t>
      </w:r>
      <w:proofErr w:type="gramEnd"/>
      <w:r>
        <w:rPr>
          <w:rStyle w:val="c2"/>
          <w:color w:val="000000"/>
          <w:sz w:val="28"/>
          <w:szCs w:val="28"/>
        </w:rPr>
        <w:t>ругому,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Жизнь по- новому поймёшь.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Мир подобен океану,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Строй из добрых дел ладью,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тогда его спокойно и легко переплывёшь.</w:t>
      </w:r>
    </w:p>
    <w:p w:rsidR="00B74DD0" w:rsidRDefault="00B74DD0" w:rsidP="00B74DD0">
      <w:pPr>
        <w:spacing w:line="240" w:lineRule="auto"/>
        <w:jc w:val="center"/>
        <w:rPr>
          <w:sz w:val="17"/>
          <w:szCs w:val="17"/>
        </w:rPr>
      </w:pPr>
      <w:r>
        <w:rPr>
          <w:rStyle w:val="apple-converted-space"/>
          <w:sz w:val="17"/>
          <w:szCs w:val="17"/>
        </w:rPr>
        <w:t> </w:t>
      </w:r>
    </w:p>
    <w:p w:rsidR="00B74DD0" w:rsidRDefault="00B74DD0" w:rsidP="00B74DD0">
      <w:pPr>
        <w:pStyle w:val="a3"/>
        <w:spacing w:before="90" w:beforeAutospacing="0" w:after="90" w:afterAutospacing="0"/>
        <w:rPr>
          <w:sz w:val="17"/>
          <w:szCs w:val="17"/>
        </w:rPr>
      </w:pPr>
      <w:r>
        <w:rPr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22" name="Рисунок 22" descr="http://mc.yandex.ru/watch/1334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c.yandex.ru/watch/13348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D0" w:rsidRPr="009415D9" w:rsidRDefault="00B74DD0" w:rsidP="00B74DD0">
      <w:pPr>
        <w:ind w:left="360"/>
        <w:jc w:val="both"/>
        <w:rPr>
          <w:sz w:val="28"/>
          <w:szCs w:val="28"/>
        </w:rPr>
      </w:pPr>
    </w:p>
    <w:p w:rsidR="00000000" w:rsidRDefault="00B74DD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B0D"/>
    <w:multiLevelType w:val="multilevel"/>
    <w:tmpl w:val="4736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DD0"/>
    <w:rsid w:val="00B7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4DD0"/>
  </w:style>
  <w:style w:type="character" w:customStyle="1" w:styleId="c2">
    <w:name w:val="c2"/>
    <w:basedOn w:val="a0"/>
    <w:rsid w:val="00B74DD0"/>
  </w:style>
  <w:style w:type="paragraph" w:customStyle="1" w:styleId="c0">
    <w:name w:val="c0"/>
    <w:basedOn w:val="a"/>
    <w:rsid w:val="00B7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74DD0"/>
  </w:style>
  <w:style w:type="paragraph" w:customStyle="1" w:styleId="c3">
    <w:name w:val="c3"/>
    <w:basedOn w:val="a"/>
    <w:rsid w:val="00B7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74DD0"/>
  </w:style>
  <w:style w:type="paragraph" w:customStyle="1" w:styleId="c71">
    <w:name w:val="c71"/>
    <w:basedOn w:val="a"/>
    <w:rsid w:val="00B7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7884</Characters>
  <Application>Microsoft Office Word</Application>
  <DocSecurity>0</DocSecurity>
  <Lines>65</Lines>
  <Paragraphs>18</Paragraphs>
  <ScaleCrop>false</ScaleCrop>
  <Company>TSOSCH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15</dc:creator>
  <cp:keywords/>
  <dc:description/>
  <cp:lastModifiedBy>komp 15</cp:lastModifiedBy>
  <cp:revision>2</cp:revision>
  <dcterms:created xsi:type="dcterms:W3CDTF">2013-01-26T07:47:00Z</dcterms:created>
  <dcterms:modified xsi:type="dcterms:W3CDTF">2013-01-26T07:47:00Z</dcterms:modified>
</cp:coreProperties>
</file>