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42" w:rsidRPr="00C11242" w:rsidRDefault="00C11242" w:rsidP="0055146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24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«СОШ№4» с. Сотниковское</w:t>
      </w:r>
    </w:p>
    <w:p w:rsidR="00C11242" w:rsidRDefault="00C11242" w:rsidP="00551469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242" w:rsidRDefault="00C11242" w:rsidP="00551469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242" w:rsidRDefault="00C11242" w:rsidP="00551469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242" w:rsidRDefault="00C11242" w:rsidP="00551469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242" w:rsidRDefault="00C11242" w:rsidP="00551469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242" w:rsidRDefault="00C11242" w:rsidP="00551469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242" w:rsidRDefault="00C11242" w:rsidP="00551469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242" w:rsidRDefault="00C11242" w:rsidP="00C11242">
      <w:pPr>
        <w:jc w:val="center"/>
        <w:rPr>
          <w:rFonts w:ascii="Times New Roman" w:hAnsi="Times New Roman" w:cs="Times New Roman"/>
          <w:sz w:val="52"/>
          <w:szCs w:val="52"/>
        </w:rPr>
      </w:pPr>
      <w:r w:rsidRPr="00C11242">
        <w:rPr>
          <w:rFonts w:ascii="Times New Roman" w:hAnsi="Times New Roman" w:cs="Times New Roman"/>
          <w:sz w:val="52"/>
          <w:szCs w:val="52"/>
        </w:rPr>
        <w:t xml:space="preserve">Программа </w:t>
      </w:r>
    </w:p>
    <w:p w:rsidR="00C11242" w:rsidRDefault="00C11242" w:rsidP="00C11242">
      <w:pPr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C11242">
        <w:rPr>
          <w:rFonts w:ascii="Times New Roman" w:eastAsia="Times New Roman" w:hAnsi="Times New Roman" w:cs="Times New Roman"/>
          <w:sz w:val="52"/>
          <w:szCs w:val="52"/>
          <w:lang w:eastAsia="ru-RU"/>
        </w:rPr>
        <w:t>коррекционно-развивающих занятий</w:t>
      </w:r>
    </w:p>
    <w:p w:rsidR="00C11242" w:rsidRPr="00C11242" w:rsidRDefault="00C11242" w:rsidP="00C11242">
      <w:pPr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C11242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для подростков </w:t>
      </w:r>
    </w:p>
    <w:p w:rsidR="00C11242" w:rsidRPr="00C11242" w:rsidRDefault="00C11242" w:rsidP="00C11242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C11242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«Гармония жизни»</w:t>
      </w:r>
    </w:p>
    <w:p w:rsidR="00C11242" w:rsidRPr="00C11242" w:rsidRDefault="00C11242" w:rsidP="00C11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1242" w:rsidRDefault="00C11242" w:rsidP="00551469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242" w:rsidRDefault="00C11242" w:rsidP="00551469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242" w:rsidRDefault="00C11242" w:rsidP="00551469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242" w:rsidRDefault="00C11242" w:rsidP="00551469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242" w:rsidRDefault="00C11242" w:rsidP="00C11242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242" w:rsidRDefault="00C11242" w:rsidP="00551469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242" w:rsidRPr="00C11242" w:rsidRDefault="00C11242" w:rsidP="0055146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Педагог-психолог: </w:t>
      </w:r>
      <w:proofErr w:type="spellStart"/>
      <w:r w:rsidRPr="00C11242">
        <w:rPr>
          <w:rFonts w:ascii="Times New Roman" w:eastAsia="Times New Roman" w:hAnsi="Times New Roman" w:cs="Times New Roman"/>
          <w:sz w:val="28"/>
          <w:szCs w:val="28"/>
          <w:lang w:eastAsia="ru-RU"/>
        </w:rPr>
        <w:t>Л.Б.Ныркова</w:t>
      </w:r>
      <w:proofErr w:type="spellEnd"/>
    </w:p>
    <w:p w:rsidR="00551469" w:rsidRDefault="00C11242" w:rsidP="0055146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11242">
        <w:rPr>
          <w:rFonts w:ascii="Times New Roman" w:eastAsia="Times New Roman" w:hAnsi="Times New Roman" w:cs="Times New Roman"/>
          <w:sz w:val="28"/>
          <w:szCs w:val="28"/>
          <w:lang w:eastAsia="ru-RU"/>
        </w:rPr>
        <w:t>2011-2012 учебный год</w:t>
      </w:r>
      <w:r w:rsidR="00551469" w:rsidRPr="00C23B3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51469" w:rsidRPr="00C11242" w:rsidRDefault="00551469" w:rsidP="0055146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12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ПРОГРАММА «Гармония жизни»</w:t>
      </w:r>
    </w:p>
    <w:p w:rsidR="00551469" w:rsidRPr="00C11242" w:rsidRDefault="00551469" w:rsidP="00551469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242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C112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коррекционно-развивающих занятий для подростков с элементами психологического тренинга</w:t>
      </w:r>
    </w:p>
    <w:p w:rsidR="00551469" w:rsidRPr="00C11242" w:rsidRDefault="00551469" w:rsidP="00551469">
      <w:pPr>
        <w:rPr>
          <w:rFonts w:ascii="Times New Roman" w:hAnsi="Times New Roman" w:cs="Times New Roman"/>
          <w:sz w:val="28"/>
          <w:szCs w:val="28"/>
        </w:rPr>
      </w:pPr>
      <w:r w:rsidRPr="00C11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I. Паспорт программы</w:t>
      </w:r>
      <w:r w:rsidRPr="00C11242">
        <w:rPr>
          <w:rFonts w:ascii="Times New Roman" w:eastAsia="Times New Roman" w:hAnsi="Times New Roman" w:cs="Times New Roman"/>
          <w:bCs/>
          <w:color w:val="199043"/>
          <w:sz w:val="28"/>
          <w:szCs w:val="28"/>
          <w:lang w:eastAsia="ru-RU"/>
        </w:rPr>
        <w:t>.</w:t>
      </w:r>
    </w:p>
    <w:p w:rsidR="00551469" w:rsidRPr="00C11242" w:rsidRDefault="00551469" w:rsidP="005514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Наименование программы</w:t>
      </w:r>
      <w:r w:rsidRPr="00C11242">
        <w:rPr>
          <w:rFonts w:ascii="Times New Roman" w:eastAsia="Times New Roman" w:hAnsi="Times New Roman" w:cs="Times New Roman"/>
          <w:sz w:val="28"/>
          <w:szCs w:val="28"/>
          <w:lang w:eastAsia="ru-RU"/>
        </w:rPr>
        <w:t>: «Гармония жизни»</w:t>
      </w:r>
    </w:p>
    <w:p w:rsidR="00551469" w:rsidRPr="00C11242" w:rsidRDefault="00551469" w:rsidP="0055146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2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551469" w:rsidRDefault="00551469" w:rsidP="00551469">
      <w:pPr>
        <w:spacing w:after="0" w:line="360" w:lineRule="auto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подросток живет в мире, сложном по своему содержанию и тенденциям развития. Эмоциональное неблагополучие подростка - один из объектов пристального внимания: школьных психологов, педагогов, родителей. Своевременная и качественная диагностика подобного неблагополучия, адекватные коррекционные меры могут уменьшить риск возникновения нежелательных тенденций в развитии личности. Одно из ярких проявлений подобного неблагополучия - депрессивные состояния.</w:t>
      </w:r>
    </w:p>
    <w:p w:rsidR="00551469" w:rsidRDefault="00551469" w:rsidP="00551469">
      <w:pPr>
        <w:spacing w:after="0" w:line="360" w:lineRule="auto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Депрессия (от лат. </w:t>
      </w:r>
      <w:proofErr w:type="spellStart"/>
      <w:r w:rsidRPr="0057298A">
        <w:rPr>
          <w:rFonts w:ascii="Times New Roman" w:eastAsia="Times New Roman" w:hAnsi="Times New Roman" w:cs="Times New Roman"/>
          <w:sz w:val="28"/>
          <w:szCs w:val="28"/>
          <w:lang w:eastAsia="ru-RU"/>
        </w:rPr>
        <w:t>depressio</w:t>
      </w:r>
      <w:proofErr w:type="spellEnd"/>
      <w:r w:rsidRPr="0057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подавление) — аффективное состояние, характеризующееся отрицательным эмоциональным фоном, изменением мотивационной сферы, когнитивных (связанных с познанием) представлений и общей пассивностью поведения.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депрессивные состояния у подростков изучены недостаточно, это существенным образом ограничивает возможности психологов в отношении коррекционной работы. </w:t>
      </w:r>
    </w:p>
    <w:p w:rsidR="00551469" w:rsidRDefault="00551469" w:rsidP="00551469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социальным навыкам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умениям преодоления стресса, о</w:t>
      </w:r>
      <w:r w:rsidRPr="00357B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подросткам социальной поддержки с помощью включения семьи, школы, друзей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357B3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навыками практического применения активной стратегии решения проблем, совершенствование поиска социальной поддержки, психологическая коррекция пассивной стратегии избегания, увеличение уровня самоконтроля, замена «значимых других», выработка мотивации на достижение успеха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основой развития личности подростка. Все вышеуказанные умения и навыки могут</w:t>
      </w:r>
      <w:r w:rsidRPr="0035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свое начало </w:t>
      </w:r>
      <w:r w:rsidRPr="0035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тренинге поведенческих навыков.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актуальностью решения данной проблемы, стало необходимым создание коррекционной программы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подростков направленной на развитие навыков самообладания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35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адекватного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ношения к собственной личности.</w:t>
      </w:r>
    </w:p>
    <w:p w:rsidR="00551469" w:rsidRPr="00D20B1E" w:rsidRDefault="00551469" w:rsidP="0055146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Цели и задачи программы</w:t>
      </w:r>
      <w:r w:rsidRPr="00D20B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469" w:rsidRPr="00D20B1E" w:rsidRDefault="00551469" w:rsidP="00551469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20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коррекция депрессивных состояний у подростка.</w:t>
      </w:r>
    </w:p>
    <w:p w:rsidR="00551469" w:rsidRDefault="00551469" w:rsidP="00551469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51469" w:rsidRDefault="00551469" w:rsidP="00551469">
      <w:pPr>
        <w:pStyle w:val="a3"/>
        <w:numPr>
          <w:ilvl w:val="0"/>
          <w:numId w:val="2"/>
        </w:num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Устранить симптомы депрессивного состояния.</w:t>
      </w:r>
    </w:p>
    <w:p w:rsidR="00551469" w:rsidRDefault="00551469" w:rsidP="00551469">
      <w:pPr>
        <w:pStyle w:val="a3"/>
        <w:numPr>
          <w:ilvl w:val="0"/>
          <w:numId w:val="2"/>
        </w:num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навыки </w:t>
      </w:r>
      <w:proofErr w:type="spellStart"/>
      <w:r w:rsidRPr="00D20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D20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1469" w:rsidRPr="00D20B1E" w:rsidRDefault="00551469" w:rsidP="00551469">
      <w:pPr>
        <w:pStyle w:val="a3"/>
        <w:numPr>
          <w:ilvl w:val="0"/>
          <w:numId w:val="2"/>
        </w:num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B1E">
        <w:rPr>
          <w:rFonts w:ascii="Times New Roman" w:hAnsi="Times New Roman" w:cs="Times New Roman"/>
          <w:sz w:val="24"/>
          <w:szCs w:val="24"/>
        </w:rPr>
        <w:t>Развитие уверенности в себе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1469" w:rsidRDefault="00551469" w:rsidP="00551469">
      <w:pPr>
        <w:pStyle w:val="a3"/>
        <w:numPr>
          <w:ilvl w:val="0"/>
          <w:numId w:val="2"/>
        </w:num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Расширить знания участников о чувствах и эмоциях, создать условия для развития способности </w:t>
      </w:r>
      <w:proofErr w:type="spellStart"/>
      <w:r w:rsidRPr="00D20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безоценочного</w:t>
      </w:r>
      <w:proofErr w:type="spellEnd"/>
      <w:r w:rsidRPr="00D20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принятия, сформировать умения управлять выражением своих чувств и эмоциональных реакций.</w:t>
      </w:r>
    </w:p>
    <w:p w:rsidR="00551469" w:rsidRDefault="00551469" w:rsidP="00551469">
      <w:pPr>
        <w:pStyle w:val="a3"/>
        <w:numPr>
          <w:ilvl w:val="0"/>
          <w:numId w:val="2"/>
        </w:num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условия для личностного роста, создать условия для формирования у подростка стремления к самопознанию, погружения в свой внутрен</w:t>
      </w:r>
      <w:r w:rsidRPr="00D20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мир и ориентация в нем.</w:t>
      </w:r>
    </w:p>
    <w:p w:rsidR="00551469" w:rsidRDefault="00551469" w:rsidP="00551469">
      <w:pPr>
        <w:pStyle w:val="a3"/>
        <w:numPr>
          <w:ilvl w:val="0"/>
          <w:numId w:val="2"/>
        </w:num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навыков общения, умения слушать, высказывать свою точку зрения, приходить к компромиссному решению и пониманию других людей.</w:t>
      </w:r>
    </w:p>
    <w:p w:rsidR="00551469" w:rsidRPr="00D20B1E" w:rsidRDefault="00551469" w:rsidP="00551469">
      <w:pPr>
        <w:pStyle w:val="a3"/>
        <w:numPr>
          <w:ilvl w:val="0"/>
          <w:numId w:val="2"/>
        </w:num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осознанию своей жизненной перспективы, позитивных жизненных целей, путей и способов их адекватного  достижения.</w:t>
      </w:r>
    </w:p>
    <w:p w:rsidR="00551469" w:rsidRPr="00D20B1E" w:rsidRDefault="00551469" w:rsidP="00551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Сроки реализации программы</w:t>
      </w:r>
      <w:r w:rsidRPr="00D20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1469" w:rsidRPr="00D20B1E" w:rsidRDefault="00551469" w:rsidP="0055146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проводится в мини-группах  — 1 раз в неделю по 60—90 минут. Всего 7 недель. Количество детей в группе от 4 до 6 человек. </w:t>
      </w:r>
    </w:p>
    <w:p w:rsidR="00551469" w:rsidRPr="00D20B1E" w:rsidRDefault="00551469" w:rsidP="00551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Структура программы.</w:t>
      </w:r>
    </w:p>
    <w:p w:rsidR="00551469" w:rsidRPr="00D20B1E" w:rsidRDefault="00551469" w:rsidP="00551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B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в себя комплекс из 7 коррекционно-развивающих занятий:</w:t>
      </w:r>
    </w:p>
    <w:p w:rsidR="00551469" w:rsidRPr="00D20B1E" w:rsidRDefault="00551469" w:rsidP="00551469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Каждое занятие состоит из трех частей: </w:t>
      </w:r>
    </w:p>
    <w:p w:rsidR="00551469" w:rsidRPr="00D20B1E" w:rsidRDefault="00551469" w:rsidP="00551469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1.Вводная часть (разминка). </w:t>
      </w:r>
    </w:p>
    <w:p w:rsidR="00551469" w:rsidRPr="00D20B1E" w:rsidRDefault="00551469" w:rsidP="00551469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2.Основная часть (рабочая). </w:t>
      </w:r>
    </w:p>
    <w:p w:rsidR="00551469" w:rsidRDefault="00551469" w:rsidP="00551469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3.Завершение.</w:t>
      </w:r>
    </w:p>
    <w:p w:rsidR="00C11242" w:rsidRDefault="00C11242" w:rsidP="00551469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1242" w:rsidRPr="00D20B1E" w:rsidRDefault="00C11242" w:rsidP="00551469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469" w:rsidRDefault="00551469" w:rsidP="00551469">
      <w:pPr>
        <w:shd w:val="clear" w:color="auto" w:fill="FFFFFF"/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0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Тематический  план  коррекционной программы</w:t>
      </w:r>
    </w:p>
    <w:p w:rsidR="00551469" w:rsidRPr="00D20B1E" w:rsidRDefault="00551469" w:rsidP="00551469">
      <w:pPr>
        <w:shd w:val="clear" w:color="auto" w:fill="FFFFFF"/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101"/>
        <w:gridCol w:w="6076"/>
        <w:gridCol w:w="1686"/>
      </w:tblGrid>
      <w:tr w:rsidR="00551469" w:rsidRPr="00D20B1E" w:rsidTr="0032170D">
        <w:trPr>
          <w:trHeight w:val="804"/>
        </w:trPr>
        <w:tc>
          <w:tcPr>
            <w:tcW w:w="1101" w:type="dxa"/>
          </w:tcPr>
          <w:p w:rsidR="00551469" w:rsidRPr="00D20B1E" w:rsidRDefault="00551469" w:rsidP="0032170D">
            <w:pPr>
              <w:spacing w:before="1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B1E">
              <w:rPr>
                <w:rFonts w:ascii="Times New Roman" w:hAnsi="Times New Roman" w:cs="Times New Roman"/>
                <w:sz w:val="24"/>
                <w:szCs w:val="24"/>
              </w:rPr>
              <w:t>№  занятия</w:t>
            </w:r>
          </w:p>
        </w:tc>
        <w:tc>
          <w:tcPr>
            <w:tcW w:w="6076" w:type="dxa"/>
          </w:tcPr>
          <w:p w:rsidR="00551469" w:rsidRPr="00D20B1E" w:rsidRDefault="00551469" w:rsidP="0032170D">
            <w:pPr>
              <w:spacing w:before="1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B1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686" w:type="dxa"/>
          </w:tcPr>
          <w:p w:rsidR="00551469" w:rsidRPr="00D20B1E" w:rsidRDefault="00551469" w:rsidP="0032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1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51469" w:rsidRPr="00D20B1E" w:rsidTr="0032170D">
        <w:trPr>
          <w:trHeight w:val="482"/>
        </w:trPr>
        <w:tc>
          <w:tcPr>
            <w:tcW w:w="1101" w:type="dxa"/>
          </w:tcPr>
          <w:p w:rsidR="00551469" w:rsidRPr="00661FFE" w:rsidRDefault="00551469" w:rsidP="0032170D">
            <w:pPr>
              <w:spacing w:before="1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1F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6" w:type="dxa"/>
          </w:tcPr>
          <w:p w:rsidR="00551469" w:rsidRPr="00661FFE" w:rsidRDefault="00551469" w:rsidP="0032170D">
            <w:pPr>
              <w:spacing w:before="16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1F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 Знакомство»</w:t>
            </w:r>
          </w:p>
        </w:tc>
        <w:tc>
          <w:tcPr>
            <w:tcW w:w="1686" w:type="dxa"/>
          </w:tcPr>
          <w:p w:rsidR="00551469" w:rsidRPr="00661FFE" w:rsidRDefault="00551469" w:rsidP="0032170D">
            <w:pPr>
              <w:spacing w:before="1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1F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51469" w:rsidRPr="00D20B1E" w:rsidTr="0032170D">
        <w:trPr>
          <w:trHeight w:val="497"/>
        </w:trPr>
        <w:tc>
          <w:tcPr>
            <w:tcW w:w="1101" w:type="dxa"/>
          </w:tcPr>
          <w:p w:rsidR="00551469" w:rsidRPr="00661FFE" w:rsidRDefault="00551469" w:rsidP="0032170D">
            <w:pPr>
              <w:spacing w:before="1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1F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6" w:type="dxa"/>
          </w:tcPr>
          <w:p w:rsidR="00551469" w:rsidRPr="00661FFE" w:rsidRDefault="00551469" w:rsidP="0032170D">
            <w:pPr>
              <w:spacing w:before="16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1F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«Мои качества»</w:t>
            </w:r>
          </w:p>
        </w:tc>
        <w:tc>
          <w:tcPr>
            <w:tcW w:w="1686" w:type="dxa"/>
          </w:tcPr>
          <w:p w:rsidR="00551469" w:rsidRPr="00661FFE" w:rsidRDefault="00551469" w:rsidP="0032170D">
            <w:pPr>
              <w:spacing w:before="1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1F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51469" w:rsidRPr="00D20B1E" w:rsidTr="0032170D">
        <w:trPr>
          <w:trHeight w:val="482"/>
        </w:trPr>
        <w:tc>
          <w:tcPr>
            <w:tcW w:w="1101" w:type="dxa"/>
          </w:tcPr>
          <w:p w:rsidR="00551469" w:rsidRPr="00661FFE" w:rsidRDefault="00551469" w:rsidP="0032170D">
            <w:pPr>
              <w:spacing w:before="1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1F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6" w:type="dxa"/>
          </w:tcPr>
          <w:p w:rsidR="00551469" w:rsidRPr="00661FFE" w:rsidRDefault="00551469" w:rsidP="0032170D">
            <w:pPr>
              <w:spacing w:before="16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1F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«Мои чувства»</w:t>
            </w:r>
          </w:p>
        </w:tc>
        <w:tc>
          <w:tcPr>
            <w:tcW w:w="1686" w:type="dxa"/>
          </w:tcPr>
          <w:p w:rsidR="00551469" w:rsidRPr="00661FFE" w:rsidRDefault="00551469" w:rsidP="0032170D">
            <w:pPr>
              <w:spacing w:before="1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1F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51469" w:rsidRPr="00D20B1E" w:rsidTr="0032170D">
        <w:trPr>
          <w:trHeight w:val="497"/>
        </w:trPr>
        <w:tc>
          <w:tcPr>
            <w:tcW w:w="1101" w:type="dxa"/>
          </w:tcPr>
          <w:p w:rsidR="00551469" w:rsidRPr="00661FFE" w:rsidRDefault="00551469" w:rsidP="0032170D">
            <w:pPr>
              <w:spacing w:before="1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1F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76" w:type="dxa"/>
          </w:tcPr>
          <w:p w:rsidR="00551469" w:rsidRPr="00661FFE" w:rsidRDefault="00551469" w:rsidP="0032170D">
            <w:pPr>
              <w:spacing w:before="16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1F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«Мои страхи»</w:t>
            </w:r>
          </w:p>
        </w:tc>
        <w:tc>
          <w:tcPr>
            <w:tcW w:w="1686" w:type="dxa"/>
          </w:tcPr>
          <w:p w:rsidR="00551469" w:rsidRPr="00661FFE" w:rsidRDefault="00551469" w:rsidP="0032170D">
            <w:pPr>
              <w:spacing w:before="1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1F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51469" w:rsidRPr="00D20B1E" w:rsidTr="0032170D">
        <w:trPr>
          <w:trHeight w:val="482"/>
        </w:trPr>
        <w:tc>
          <w:tcPr>
            <w:tcW w:w="1101" w:type="dxa"/>
          </w:tcPr>
          <w:p w:rsidR="00551469" w:rsidRPr="00661FFE" w:rsidRDefault="00551469" w:rsidP="0032170D">
            <w:pPr>
              <w:spacing w:before="1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1F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5 - 6</w:t>
            </w:r>
          </w:p>
        </w:tc>
        <w:tc>
          <w:tcPr>
            <w:tcW w:w="6076" w:type="dxa"/>
          </w:tcPr>
          <w:p w:rsidR="00551469" w:rsidRPr="00661FFE" w:rsidRDefault="00551469" w:rsidP="0032170D">
            <w:pPr>
              <w:spacing w:before="16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1F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«Мои эмоции»</w:t>
            </w:r>
          </w:p>
        </w:tc>
        <w:tc>
          <w:tcPr>
            <w:tcW w:w="1686" w:type="dxa"/>
          </w:tcPr>
          <w:p w:rsidR="00551469" w:rsidRPr="00661FFE" w:rsidRDefault="00551469" w:rsidP="0032170D">
            <w:pPr>
              <w:spacing w:before="1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1F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51469" w:rsidRPr="00D20B1E" w:rsidTr="0032170D">
        <w:trPr>
          <w:trHeight w:val="497"/>
        </w:trPr>
        <w:tc>
          <w:tcPr>
            <w:tcW w:w="1101" w:type="dxa"/>
          </w:tcPr>
          <w:p w:rsidR="00551469" w:rsidRPr="00661FFE" w:rsidRDefault="00551469" w:rsidP="0032170D">
            <w:pPr>
              <w:spacing w:before="1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1F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76" w:type="dxa"/>
          </w:tcPr>
          <w:p w:rsidR="00551469" w:rsidRPr="00661FFE" w:rsidRDefault="00551469" w:rsidP="0032170D">
            <w:pPr>
              <w:spacing w:before="16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1F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«Ценность моего «Я»»</w:t>
            </w:r>
          </w:p>
        </w:tc>
        <w:tc>
          <w:tcPr>
            <w:tcW w:w="1686" w:type="dxa"/>
          </w:tcPr>
          <w:p w:rsidR="00551469" w:rsidRPr="00661FFE" w:rsidRDefault="00551469" w:rsidP="0032170D">
            <w:pPr>
              <w:spacing w:before="1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1F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551469" w:rsidRPr="00C23B3A" w:rsidRDefault="00551469" w:rsidP="00551469">
      <w:pPr>
        <w:shd w:val="clear" w:color="auto" w:fill="FFFFFF"/>
        <w:spacing w:before="100" w:beforeAutospacing="1" w:after="100" w:afterAutospacing="1" w:line="292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B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Используемые методы:</w:t>
      </w:r>
      <w:r w:rsidRPr="00C2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дискуссии, </w:t>
      </w:r>
      <w:proofErr w:type="spellStart"/>
      <w:r w:rsidRPr="00C23B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минилекции</w:t>
      </w:r>
      <w:proofErr w:type="spellEnd"/>
      <w:r w:rsidRPr="00C2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3B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тренинговые</w:t>
      </w:r>
      <w:proofErr w:type="spellEnd"/>
      <w:r w:rsidRPr="00C2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упражнения.</w:t>
      </w:r>
    </w:p>
    <w:p w:rsidR="00551469" w:rsidRPr="00661FFE" w:rsidRDefault="00551469" w:rsidP="00551469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1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проведению занятий</w:t>
      </w:r>
      <w:proofErr w:type="gramStart"/>
      <w:r w:rsidRPr="00661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.</w:t>
      </w:r>
      <w:proofErr w:type="gramEnd"/>
      <w:r w:rsidRPr="00661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551469" w:rsidRPr="0024321B" w:rsidRDefault="00551469" w:rsidP="0055146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должна комплектоваться на добровольной основе;</w:t>
      </w:r>
    </w:p>
    <w:p w:rsidR="00551469" w:rsidRPr="0024321B" w:rsidRDefault="00551469" w:rsidP="00551469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Предпочтительно проводить занятия с разнополой группой, но достаточно допустимы и гомогенные группы; </w:t>
      </w:r>
    </w:p>
    <w:p w:rsidR="00551469" w:rsidRPr="0024321B" w:rsidRDefault="00551469" w:rsidP="00551469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 включать в группу участников с небольшой разницей в возрасте.</w:t>
      </w:r>
    </w:p>
    <w:p w:rsidR="00551469" w:rsidRDefault="00551469" w:rsidP="00551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1.5. Исполнитель программы: </w:t>
      </w:r>
    </w:p>
    <w:p w:rsidR="00C11242" w:rsidRPr="00C11242" w:rsidRDefault="00C11242" w:rsidP="00551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Педагог-психолог</w:t>
      </w:r>
    </w:p>
    <w:p w:rsidR="00551469" w:rsidRDefault="00551469" w:rsidP="00551469">
      <w:pPr>
        <w:spacing w:before="100" w:beforeAutospacing="1" w:after="84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Используемая литература:</w:t>
      </w:r>
    </w:p>
    <w:p w:rsidR="00551469" w:rsidRDefault="00551469" w:rsidP="00551469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FFE">
        <w:rPr>
          <w:rFonts w:ascii="Times New Roman" w:hAnsi="Times New Roman" w:cs="Times New Roman"/>
          <w:sz w:val="28"/>
          <w:szCs w:val="28"/>
        </w:rPr>
        <w:t xml:space="preserve">Анн Л. Ф. Психологический тренинг с подростками. – СПб.: Питер, 2005. – 271 </w:t>
      </w:r>
      <w:proofErr w:type="gramStart"/>
      <w:r w:rsidRPr="00661F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61FFE">
        <w:rPr>
          <w:rFonts w:ascii="Times New Roman" w:hAnsi="Times New Roman" w:cs="Times New Roman"/>
          <w:sz w:val="28"/>
          <w:szCs w:val="28"/>
        </w:rPr>
        <w:t>.</w:t>
      </w:r>
    </w:p>
    <w:p w:rsidR="00551469" w:rsidRPr="00661FFE" w:rsidRDefault="00551469" w:rsidP="00551469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61FFE">
        <w:rPr>
          <w:rFonts w:ascii="Times New Roman" w:hAnsi="Times New Roman" w:cs="Times New Roman"/>
          <w:i/>
          <w:iCs/>
          <w:sz w:val="28"/>
          <w:szCs w:val="28"/>
        </w:rPr>
        <w:t>Аннекен</w:t>
      </w:r>
      <w:proofErr w:type="spellEnd"/>
      <w:r w:rsidRPr="00661FFE">
        <w:rPr>
          <w:rFonts w:ascii="Times New Roman" w:hAnsi="Times New Roman" w:cs="Times New Roman"/>
          <w:i/>
          <w:iCs/>
          <w:sz w:val="28"/>
          <w:szCs w:val="28"/>
        </w:rPr>
        <w:t xml:space="preserve"> Р. и др. </w:t>
      </w:r>
      <w:r w:rsidRPr="00661FFE">
        <w:rPr>
          <w:rFonts w:ascii="Times New Roman" w:hAnsi="Times New Roman" w:cs="Times New Roman"/>
          <w:sz w:val="28"/>
          <w:szCs w:val="28"/>
        </w:rPr>
        <w:t xml:space="preserve">Тренинг коммуникации в парах. Руководство для психологов. Материалы </w:t>
      </w:r>
      <w:r w:rsidRPr="00661FFE">
        <w:rPr>
          <w:rFonts w:ascii="Times New Roman" w:hAnsi="Times New Roman" w:cs="Times New Roman"/>
          <w:sz w:val="28"/>
          <w:szCs w:val="28"/>
          <w:lang w:val="en-US"/>
        </w:rPr>
        <w:t>DGVT</w:t>
      </w:r>
      <w:r w:rsidRPr="00661FFE">
        <w:rPr>
          <w:rFonts w:ascii="Times New Roman" w:hAnsi="Times New Roman" w:cs="Times New Roman"/>
          <w:sz w:val="28"/>
          <w:szCs w:val="28"/>
        </w:rPr>
        <w:t xml:space="preserve"> № 2. </w:t>
      </w:r>
      <w:r w:rsidRPr="00661FF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61FFE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661FF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661FFE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r w:rsidRPr="00661FF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</w:hyperlink>
      <w:r w:rsidRPr="00661F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61FFE">
        <w:rPr>
          <w:rFonts w:ascii="Times New Roman" w:hAnsi="Times New Roman" w:cs="Times New Roman"/>
          <w:sz w:val="28"/>
          <w:szCs w:val="28"/>
          <w:lang w:val="en-US"/>
        </w:rPr>
        <w:t>openweb</w:t>
      </w:r>
      <w:proofErr w:type="spellEnd"/>
      <w:proofErr w:type="gramEnd"/>
      <w:r w:rsidRPr="00661F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61FF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  <w:r w:rsidRPr="00661FFE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61FFE">
        <w:rPr>
          <w:rFonts w:ascii="Times New Roman" w:hAnsi="Times New Roman" w:cs="Times New Roman"/>
          <w:sz w:val="28"/>
          <w:szCs w:val="28"/>
          <w:lang w:val="en-US"/>
        </w:rPr>
        <w:t>romek</w:t>
      </w:r>
      <w:proofErr w:type="spellEnd"/>
      <w:r w:rsidRPr="00661FF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61FFE">
        <w:rPr>
          <w:rFonts w:ascii="Times New Roman" w:hAnsi="Times New Roman" w:cs="Times New Roman"/>
          <w:sz w:val="28"/>
          <w:szCs w:val="28"/>
          <w:lang w:val="en-US"/>
        </w:rPr>
        <w:t>dgvt</w:t>
      </w:r>
      <w:proofErr w:type="spellEnd"/>
      <w:r w:rsidRPr="00661FFE">
        <w:rPr>
          <w:rFonts w:ascii="Times New Roman" w:hAnsi="Times New Roman" w:cs="Times New Roman"/>
          <w:sz w:val="28"/>
          <w:szCs w:val="28"/>
        </w:rPr>
        <w:t xml:space="preserve">[0]. </w:t>
      </w:r>
      <w:proofErr w:type="spellStart"/>
      <w:proofErr w:type="gramStart"/>
      <w:r w:rsidRPr="00661FFE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proofErr w:type="gramEnd"/>
      <w:r w:rsidRPr="00661FFE">
        <w:rPr>
          <w:rFonts w:ascii="Times New Roman" w:hAnsi="Times New Roman" w:cs="Times New Roman"/>
          <w:sz w:val="28"/>
          <w:szCs w:val="28"/>
        </w:rPr>
        <w:t>.</w:t>
      </w:r>
    </w:p>
    <w:p w:rsidR="00551469" w:rsidRPr="00ED72F1" w:rsidRDefault="00551469" w:rsidP="00551469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1FFE">
        <w:rPr>
          <w:rFonts w:ascii="Times New Roman" w:hAnsi="Times New Roman" w:cs="Times New Roman"/>
          <w:i/>
          <w:iCs/>
          <w:sz w:val="28"/>
          <w:szCs w:val="28"/>
        </w:rPr>
        <w:t>Байярд</w:t>
      </w:r>
      <w:proofErr w:type="spellEnd"/>
      <w:r w:rsidRPr="00661FFE">
        <w:rPr>
          <w:rFonts w:ascii="Times New Roman" w:hAnsi="Times New Roman" w:cs="Times New Roman"/>
          <w:i/>
          <w:iCs/>
          <w:sz w:val="28"/>
          <w:szCs w:val="28"/>
        </w:rPr>
        <w:t xml:space="preserve"> Р. Т., </w:t>
      </w:r>
      <w:proofErr w:type="spellStart"/>
      <w:r w:rsidRPr="00661FFE">
        <w:rPr>
          <w:rFonts w:ascii="Times New Roman" w:hAnsi="Times New Roman" w:cs="Times New Roman"/>
          <w:i/>
          <w:iCs/>
          <w:sz w:val="28"/>
          <w:szCs w:val="28"/>
        </w:rPr>
        <w:t>Байярд</w:t>
      </w:r>
      <w:proofErr w:type="spellEnd"/>
      <w:r w:rsidRPr="00661FFE">
        <w:rPr>
          <w:rFonts w:ascii="Times New Roman" w:hAnsi="Times New Roman" w:cs="Times New Roman"/>
          <w:i/>
          <w:iCs/>
          <w:sz w:val="28"/>
          <w:szCs w:val="28"/>
        </w:rPr>
        <w:t xml:space="preserve"> Д. </w:t>
      </w:r>
      <w:r w:rsidRPr="00661FFE">
        <w:rPr>
          <w:rFonts w:ascii="Times New Roman" w:hAnsi="Times New Roman" w:cs="Times New Roman"/>
          <w:sz w:val="28"/>
          <w:szCs w:val="28"/>
        </w:rPr>
        <w:t>Ваш беспокойный подросток: Практическое руководство для отчаявшихся родителей. М.</w:t>
      </w:r>
      <w:r>
        <w:rPr>
          <w:rFonts w:ascii="Times New Roman" w:hAnsi="Times New Roman" w:cs="Times New Roman"/>
          <w:sz w:val="28"/>
          <w:szCs w:val="28"/>
        </w:rPr>
        <w:t>: Просвещение, 1991</w:t>
      </w:r>
    </w:p>
    <w:p w:rsidR="00551469" w:rsidRPr="00661FFE" w:rsidRDefault="00551469" w:rsidP="00551469">
      <w:pPr>
        <w:pStyle w:val="2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661FFE">
        <w:rPr>
          <w:sz w:val="28"/>
          <w:szCs w:val="28"/>
        </w:rPr>
        <w:t>Вачков</w:t>
      </w:r>
      <w:proofErr w:type="spellEnd"/>
      <w:r w:rsidRPr="00661FFE">
        <w:rPr>
          <w:sz w:val="28"/>
          <w:szCs w:val="28"/>
        </w:rPr>
        <w:t xml:space="preserve"> И.В. Основы технологии группового тренинга. – М.: Ось-89. 2003. – 224 с.</w:t>
      </w:r>
    </w:p>
    <w:p w:rsidR="00551469" w:rsidRPr="00661FFE" w:rsidRDefault="00551469" w:rsidP="00551469">
      <w:pPr>
        <w:pStyle w:val="2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61FFE">
        <w:rPr>
          <w:sz w:val="28"/>
          <w:szCs w:val="28"/>
        </w:rPr>
        <w:lastRenderedPageBreak/>
        <w:t xml:space="preserve">Грачева Л.В. Эмоциональный тренинг: искусство властвовать собой. Самоиндукция эмоций, упражнения актерского тренинга, исследования. – </w:t>
      </w:r>
      <w:proofErr w:type="spellStart"/>
      <w:r w:rsidRPr="00661FFE">
        <w:rPr>
          <w:sz w:val="28"/>
          <w:szCs w:val="28"/>
        </w:rPr>
        <w:t>Спб</w:t>
      </w:r>
      <w:proofErr w:type="spellEnd"/>
      <w:r w:rsidRPr="00661FFE">
        <w:rPr>
          <w:sz w:val="28"/>
          <w:szCs w:val="28"/>
        </w:rPr>
        <w:t xml:space="preserve">.: Речь, 2004. – 120 </w:t>
      </w:r>
      <w:proofErr w:type="gramStart"/>
      <w:r w:rsidRPr="00661FFE">
        <w:rPr>
          <w:sz w:val="28"/>
          <w:szCs w:val="28"/>
        </w:rPr>
        <w:t>с</w:t>
      </w:r>
      <w:proofErr w:type="gramEnd"/>
      <w:r w:rsidRPr="00661FFE">
        <w:rPr>
          <w:sz w:val="28"/>
          <w:szCs w:val="28"/>
        </w:rPr>
        <w:t>.</w:t>
      </w:r>
    </w:p>
    <w:p w:rsidR="00551469" w:rsidRDefault="00551469" w:rsidP="00551469">
      <w:pPr>
        <w:pStyle w:val="2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61FFE">
        <w:rPr>
          <w:sz w:val="28"/>
          <w:szCs w:val="28"/>
        </w:rPr>
        <w:t xml:space="preserve">Евтихов О.В. Практика психологического тренинга. – </w:t>
      </w:r>
      <w:proofErr w:type="spellStart"/>
      <w:r w:rsidRPr="00661FFE">
        <w:rPr>
          <w:sz w:val="28"/>
          <w:szCs w:val="28"/>
        </w:rPr>
        <w:t>Спб</w:t>
      </w:r>
      <w:proofErr w:type="spellEnd"/>
      <w:r w:rsidRPr="00661FFE">
        <w:rPr>
          <w:sz w:val="28"/>
          <w:szCs w:val="28"/>
        </w:rPr>
        <w:t xml:space="preserve">.: Речь, 2004. – 256 </w:t>
      </w:r>
      <w:proofErr w:type="gramStart"/>
      <w:r w:rsidRPr="00661FFE">
        <w:rPr>
          <w:sz w:val="28"/>
          <w:szCs w:val="28"/>
        </w:rPr>
        <w:t>с</w:t>
      </w:r>
      <w:proofErr w:type="gramEnd"/>
      <w:r w:rsidRPr="00661FFE">
        <w:rPr>
          <w:sz w:val="28"/>
          <w:szCs w:val="28"/>
        </w:rPr>
        <w:t>.</w:t>
      </w:r>
    </w:p>
    <w:p w:rsidR="00551469" w:rsidRDefault="00551469" w:rsidP="00551469">
      <w:pPr>
        <w:pStyle w:val="2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ED72F1">
        <w:rPr>
          <w:sz w:val="28"/>
          <w:szCs w:val="28"/>
        </w:rPr>
        <w:t>Ромек</w:t>
      </w:r>
      <w:proofErr w:type="spellEnd"/>
      <w:r w:rsidRPr="00ED72F1">
        <w:rPr>
          <w:sz w:val="28"/>
          <w:szCs w:val="28"/>
        </w:rPr>
        <w:t xml:space="preserve"> В.Г. Тренинг уверенности в межличностных отношениях. – </w:t>
      </w:r>
      <w:proofErr w:type="spellStart"/>
      <w:r w:rsidRPr="00ED72F1">
        <w:rPr>
          <w:sz w:val="28"/>
          <w:szCs w:val="28"/>
        </w:rPr>
        <w:t>Спб</w:t>
      </w:r>
      <w:proofErr w:type="spellEnd"/>
      <w:r w:rsidRPr="00ED72F1">
        <w:rPr>
          <w:sz w:val="28"/>
          <w:szCs w:val="28"/>
        </w:rPr>
        <w:t xml:space="preserve">.: Речь, 2005. – 175 </w:t>
      </w:r>
      <w:proofErr w:type="gramStart"/>
      <w:r w:rsidRPr="00ED72F1">
        <w:rPr>
          <w:sz w:val="28"/>
          <w:szCs w:val="28"/>
        </w:rPr>
        <w:t>с</w:t>
      </w:r>
      <w:proofErr w:type="gramEnd"/>
      <w:r w:rsidRPr="00ED72F1">
        <w:rPr>
          <w:sz w:val="28"/>
          <w:szCs w:val="28"/>
        </w:rPr>
        <w:t>.</w:t>
      </w:r>
    </w:p>
    <w:p w:rsidR="00551469" w:rsidRPr="00ED72F1" w:rsidRDefault="00551469" w:rsidP="00551469">
      <w:pPr>
        <w:pStyle w:val="2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D72F1">
        <w:rPr>
          <w:i/>
          <w:iCs/>
          <w:sz w:val="28"/>
          <w:szCs w:val="28"/>
        </w:rPr>
        <w:t xml:space="preserve"> </w:t>
      </w:r>
      <w:proofErr w:type="spellStart"/>
      <w:r w:rsidRPr="00ED72F1">
        <w:rPr>
          <w:i/>
          <w:iCs/>
          <w:sz w:val="28"/>
          <w:szCs w:val="28"/>
        </w:rPr>
        <w:t>Ромек</w:t>
      </w:r>
      <w:proofErr w:type="spellEnd"/>
      <w:r w:rsidRPr="00ED72F1">
        <w:rPr>
          <w:i/>
          <w:iCs/>
          <w:sz w:val="28"/>
          <w:szCs w:val="28"/>
        </w:rPr>
        <w:t xml:space="preserve"> В. Г. </w:t>
      </w:r>
      <w:r w:rsidRPr="00ED72F1">
        <w:rPr>
          <w:sz w:val="28"/>
          <w:szCs w:val="28"/>
        </w:rPr>
        <w:t>Психотерапия неуверенности в себе // Вопросы ментальной медицины и экологии. Т. 6. № 2. 2000. С. 83-84.</w:t>
      </w:r>
    </w:p>
    <w:p w:rsidR="00551469" w:rsidRPr="00ED72F1" w:rsidRDefault="00551469" w:rsidP="00551469">
      <w:pPr>
        <w:pStyle w:val="2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D72F1">
        <w:rPr>
          <w:sz w:val="28"/>
          <w:szCs w:val="28"/>
        </w:rPr>
        <w:t xml:space="preserve">Шевцова И.В. Тренинг личностного роста. – СПб.: Речь, 2003. – 144 </w:t>
      </w:r>
      <w:proofErr w:type="gramStart"/>
      <w:r w:rsidRPr="00ED72F1">
        <w:rPr>
          <w:sz w:val="28"/>
          <w:szCs w:val="28"/>
        </w:rPr>
        <w:t>с</w:t>
      </w:r>
      <w:proofErr w:type="gramEnd"/>
      <w:r w:rsidRPr="00ED72F1">
        <w:rPr>
          <w:sz w:val="28"/>
          <w:szCs w:val="28"/>
        </w:rPr>
        <w:t>.</w:t>
      </w:r>
    </w:p>
    <w:p w:rsidR="00551469" w:rsidRDefault="00551469" w:rsidP="00551469">
      <w:pPr>
        <w:pStyle w:val="2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661FFE">
        <w:rPr>
          <w:sz w:val="28"/>
          <w:szCs w:val="28"/>
        </w:rPr>
        <w:t>Шурухт</w:t>
      </w:r>
      <w:proofErr w:type="spellEnd"/>
      <w:r w:rsidRPr="00661FFE">
        <w:rPr>
          <w:sz w:val="28"/>
          <w:szCs w:val="28"/>
        </w:rPr>
        <w:t xml:space="preserve"> С.М. Подростковый возраст: развитие </w:t>
      </w:r>
      <w:proofErr w:type="spellStart"/>
      <w:r w:rsidRPr="00661FFE">
        <w:rPr>
          <w:sz w:val="28"/>
          <w:szCs w:val="28"/>
        </w:rPr>
        <w:t>креативности</w:t>
      </w:r>
      <w:proofErr w:type="spellEnd"/>
      <w:r w:rsidRPr="00661FFE">
        <w:rPr>
          <w:sz w:val="28"/>
          <w:szCs w:val="28"/>
        </w:rPr>
        <w:t>, самосознания, эмоций, коммуникации и ответственнос</w:t>
      </w:r>
      <w:r>
        <w:rPr>
          <w:sz w:val="28"/>
          <w:szCs w:val="28"/>
        </w:rPr>
        <w:t xml:space="preserve">ти. – СПб.: Речь, 2006. – 112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C11242" w:rsidRDefault="00C11242" w:rsidP="00C11242">
      <w:pPr>
        <w:pStyle w:val="2"/>
        <w:spacing w:line="360" w:lineRule="auto"/>
        <w:jc w:val="both"/>
        <w:rPr>
          <w:sz w:val="28"/>
          <w:szCs w:val="28"/>
        </w:rPr>
      </w:pPr>
    </w:p>
    <w:p w:rsidR="00C11242" w:rsidRDefault="00C11242" w:rsidP="00C11242">
      <w:pPr>
        <w:pStyle w:val="2"/>
        <w:spacing w:line="360" w:lineRule="auto"/>
        <w:jc w:val="both"/>
        <w:rPr>
          <w:sz w:val="28"/>
          <w:szCs w:val="28"/>
        </w:rPr>
      </w:pPr>
    </w:p>
    <w:p w:rsidR="00C11242" w:rsidRDefault="00C11242" w:rsidP="00C11242">
      <w:pPr>
        <w:pStyle w:val="2"/>
        <w:spacing w:line="360" w:lineRule="auto"/>
        <w:jc w:val="both"/>
        <w:rPr>
          <w:sz w:val="28"/>
          <w:szCs w:val="28"/>
        </w:rPr>
      </w:pPr>
    </w:p>
    <w:p w:rsidR="00C11242" w:rsidRPr="00ED72F1" w:rsidRDefault="00C11242" w:rsidP="00C11242">
      <w:pPr>
        <w:pStyle w:val="2"/>
        <w:spacing w:line="360" w:lineRule="auto"/>
        <w:jc w:val="both"/>
        <w:rPr>
          <w:sz w:val="28"/>
          <w:szCs w:val="28"/>
        </w:rPr>
      </w:pPr>
    </w:p>
    <w:p w:rsidR="00C5152C" w:rsidRDefault="00C11242" w:rsidP="00C11242">
      <w:pPr>
        <w:jc w:val="right"/>
        <w:rPr>
          <w:rFonts w:ascii="Times New Roman" w:hAnsi="Times New Roman" w:cs="Times New Roman"/>
          <w:sz w:val="28"/>
          <w:szCs w:val="28"/>
        </w:rPr>
      </w:pPr>
      <w:r w:rsidRPr="00C11242">
        <w:rPr>
          <w:rFonts w:ascii="Times New Roman" w:hAnsi="Times New Roman" w:cs="Times New Roman"/>
          <w:sz w:val="28"/>
          <w:szCs w:val="28"/>
        </w:rPr>
        <w:t>Педагог-психолог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11242">
        <w:rPr>
          <w:rFonts w:ascii="Times New Roman" w:hAnsi="Times New Roman" w:cs="Times New Roman"/>
          <w:sz w:val="28"/>
          <w:szCs w:val="28"/>
        </w:rPr>
        <w:t xml:space="preserve">ОУ «СОШ№4» </w:t>
      </w:r>
      <w:proofErr w:type="spellStart"/>
      <w:r w:rsidRPr="00C11242">
        <w:rPr>
          <w:rFonts w:ascii="Times New Roman" w:hAnsi="Times New Roman" w:cs="Times New Roman"/>
          <w:sz w:val="28"/>
          <w:szCs w:val="28"/>
        </w:rPr>
        <w:t>Ныркова</w:t>
      </w:r>
      <w:proofErr w:type="spellEnd"/>
      <w:r w:rsidRPr="00C11242">
        <w:rPr>
          <w:rFonts w:ascii="Times New Roman" w:hAnsi="Times New Roman" w:cs="Times New Roman"/>
          <w:sz w:val="28"/>
          <w:szCs w:val="28"/>
        </w:rPr>
        <w:t xml:space="preserve"> Л.Б.</w:t>
      </w:r>
    </w:p>
    <w:p w:rsidR="00C11242" w:rsidRPr="00C11242" w:rsidRDefault="00C11242" w:rsidP="00C112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 2011-2012 учебный год.</w:t>
      </w:r>
    </w:p>
    <w:sectPr w:rsidR="00C11242" w:rsidRPr="00C11242" w:rsidSect="00C51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36A68"/>
    <w:multiLevelType w:val="hybridMultilevel"/>
    <w:tmpl w:val="DEE46B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5BC56C9F"/>
    <w:multiLevelType w:val="multilevel"/>
    <w:tmpl w:val="CCD21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51469"/>
    <w:rsid w:val="00255CAE"/>
    <w:rsid w:val="00551469"/>
    <w:rsid w:val="00C11242"/>
    <w:rsid w:val="00C34862"/>
    <w:rsid w:val="00C5152C"/>
    <w:rsid w:val="00E2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469"/>
    <w:pPr>
      <w:ind w:left="720"/>
      <w:contextualSpacing/>
    </w:pPr>
  </w:style>
  <w:style w:type="table" w:styleId="a4">
    <w:name w:val="Table Grid"/>
    <w:basedOn w:val="a1"/>
    <w:uiPriority w:val="59"/>
    <w:rsid w:val="00551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55146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2013-01-21T16:26:00Z</dcterms:created>
  <dcterms:modified xsi:type="dcterms:W3CDTF">2013-01-22T13:58:00Z</dcterms:modified>
</cp:coreProperties>
</file>