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362191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440E6" w:rsidRPr="00362191" w:rsidRDefault="00F440E6" w:rsidP="00F440E6">
      <w:pPr>
        <w:pStyle w:val="1"/>
        <w:jc w:val="center"/>
        <w:rPr>
          <w:color w:val="FF0000"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77640B" w:rsidRPr="00362191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7640B" w:rsidRPr="00362191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711A" w:rsidRDefault="0040711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711A" w:rsidRDefault="0040711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0711A" w:rsidRPr="00362191" w:rsidRDefault="0040711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362191" w:rsidRDefault="0040711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295936" w:rsidRPr="00362191">
        <w:rPr>
          <w:b/>
          <w:caps/>
          <w:sz w:val="28"/>
          <w:szCs w:val="28"/>
        </w:rPr>
        <w:t xml:space="preserve"> </w:t>
      </w:r>
      <w:r w:rsidR="00F440E6" w:rsidRPr="00362191">
        <w:rPr>
          <w:b/>
          <w:caps/>
          <w:sz w:val="28"/>
          <w:szCs w:val="28"/>
        </w:rPr>
        <w:t>ПРОГРАММА ПРОФЕССИОНАЛЬНОГО МОДУЛЯ</w:t>
      </w: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2FD" w:rsidRPr="00362191" w:rsidRDefault="00D61A2E" w:rsidP="001442FD">
      <w:pPr>
        <w:pStyle w:val="Bodytext40"/>
        <w:shd w:val="clear" w:color="auto" w:fill="auto"/>
        <w:tabs>
          <w:tab w:val="left" w:leader="underscore" w:pos="10198"/>
        </w:tabs>
        <w:spacing w:line="240" w:lineRule="auto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</w:t>
      </w:r>
      <w:r w:rsidR="001442FD" w:rsidRPr="00362191">
        <w:rPr>
          <w:b/>
          <w:sz w:val="28"/>
          <w:szCs w:val="28"/>
        </w:rPr>
        <w:t>0</w:t>
      </w:r>
      <w:r w:rsidR="009D0623">
        <w:rPr>
          <w:b/>
          <w:sz w:val="28"/>
          <w:szCs w:val="28"/>
        </w:rPr>
        <w:t>7</w:t>
      </w:r>
      <w:r w:rsidR="001442FD" w:rsidRPr="00362191">
        <w:rPr>
          <w:b/>
          <w:sz w:val="28"/>
          <w:szCs w:val="28"/>
        </w:rPr>
        <w:t xml:space="preserve"> </w:t>
      </w:r>
    </w:p>
    <w:p w:rsidR="00F440E6" w:rsidRPr="00362191" w:rsidRDefault="00F440E6" w:rsidP="00F440E6">
      <w:pPr>
        <w:rPr>
          <w:sz w:val="28"/>
          <w:szCs w:val="28"/>
        </w:rPr>
      </w:pPr>
    </w:p>
    <w:p w:rsidR="00F440E6" w:rsidRPr="00362191" w:rsidRDefault="00F440E6" w:rsidP="00F440E6">
      <w:pPr>
        <w:tabs>
          <w:tab w:val="left" w:pos="3315"/>
        </w:tabs>
        <w:ind w:left="567"/>
      </w:pPr>
    </w:p>
    <w:p w:rsidR="00F440E6" w:rsidRPr="00362191" w:rsidRDefault="00F440E6" w:rsidP="00F440E6">
      <w:pPr>
        <w:tabs>
          <w:tab w:val="left" w:pos="3315"/>
        </w:tabs>
        <w:ind w:left="567"/>
        <w:rPr>
          <w:color w:val="FF0000"/>
        </w:rPr>
      </w:pPr>
    </w:p>
    <w:p w:rsidR="00F440E6" w:rsidRPr="00362191" w:rsidRDefault="00F440E6" w:rsidP="00F440E6"/>
    <w:p w:rsidR="00F440E6" w:rsidRPr="00362191" w:rsidRDefault="00F440E6" w:rsidP="00F440E6"/>
    <w:p w:rsidR="00F440E6" w:rsidRPr="00362191" w:rsidRDefault="00F440E6" w:rsidP="00F440E6"/>
    <w:p w:rsidR="00F440E6" w:rsidRPr="00362191" w:rsidRDefault="00F440E6" w:rsidP="00F440E6"/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Default="00F440E6" w:rsidP="00F440E6">
      <w:pPr>
        <w:jc w:val="center"/>
        <w:rPr>
          <w:b/>
        </w:rPr>
      </w:pPr>
    </w:p>
    <w:p w:rsidR="00362191" w:rsidRDefault="00362191" w:rsidP="00F440E6">
      <w:pPr>
        <w:jc w:val="center"/>
        <w:rPr>
          <w:b/>
        </w:rPr>
      </w:pPr>
    </w:p>
    <w:p w:rsidR="00362191" w:rsidRPr="00362191" w:rsidRDefault="00362191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</w:p>
    <w:p w:rsidR="00F440E6" w:rsidRPr="00362191" w:rsidRDefault="00F440E6" w:rsidP="00F440E6">
      <w:pPr>
        <w:jc w:val="center"/>
        <w:rPr>
          <w:b/>
        </w:rPr>
      </w:pPr>
      <w:r w:rsidRPr="00362191">
        <w:rPr>
          <w:b/>
        </w:rPr>
        <w:t>201</w:t>
      </w:r>
      <w:r w:rsidR="006614B5">
        <w:rPr>
          <w:b/>
        </w:rPr>
        <w:t>3</w:t>
      </w:r>
      <w:r w:rsidRPr="00362191">
        <w:rPr>
          <w:b/>
        </w:rPr>
        <w:t xml:space="preserve"> г.</w:t>
      </w:r>
    </w:p>
    <w:p w:rsidR="00F440E6" w:rsidRPr="00362191" w:rsidRDefault="00F440E6" w:rsidP="00F440E6"/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42C69" w:rsidRPr="00362191" w:rsidRDefault="00342C6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40E6" w:rsidRPr="00362191" w:rsidRDefault="00F440E6" w:rsidP="00F440E6">
      <w:pPr>
        <w:rPr>
          <w:color w:val="FF0000"/>
        </w:rPr>
      </w:pPr>
    </w:p>
    <w:p w:rsidR="00F440E6" w:rsidRDefault="00F440E6" w:rsidP="00F440E6">
      <w:pPr>
        <w:rPr>
          <w:color w:val="FF0000"/>
        </w:rPr>
      </w:pPr>
    </w:p>
    <w:p w:rsidR="00362191" w:rsidRDefault="00362191" w:rsidP="00F440E6">
      <w:pPr>
        <w:rPr>
          <w:color w:val="FF0000"/>
        </w:rPr>
      </w:pPr>
    </w:p>
    <w:p w:rsidR="00362191" w:rsidRDefault="00362191" w:rsidP="00F440E6">
      <w:pPr>
        <w:rPr>
          <w:color w:val="FF0000"/>
        </w:rPr>
      </w:pPr>
    </w:p>
    <w:p w:rsidR="00362191" w:rsidRDefault="00362191" w:rsidP="00F440E6">
      <w:pPr>
        <w:rPr>
          <w:color w:val="FF0000"/>
        </w:rPr>
      </w:pPr>
    </w:p>
    <w:p w:rsidR="00362191" w:rsidRDefault="00362191" w:rsidP="00F440E6">
      <w:pPr>
        <w:rPr>
          <w:color w:val="FF0000"/>
        </w:rPr>
      </w:pPr>
    </w:p>
    <w:p w:rsidR="00362191" w:rsidRPr="00362191" w:rsidRDefault="00362191" w:rsidP="00F440E6">
      <w:pPr>
        <w:rPr>
          <w:color w:val="FF0000"/>
        </w:rPr>
      </w:pPr>
    </w:p>
    <w:p w:rsidR="00F440E6" w:rsidRPr="00362191" w:rsidRDefault="00F440E6" w:rsidP="00F440E6">
      <w:pPr>
        <w:rPr>
          <w:color w:val="FF0000"/>
        </w:rPr>
      </w:pPr>
    </w:p>
    <w:p w:rsidR="00F440E6" w:rsidRPr="00362191" w:rsidRDefault="00F440E6" w:rsidP="00F440E6"/>
    <w:p w:rsidR="009B3686" w:rsidRPr="00362191" w:rsidRDefault="0040711A" w:rsidP="009B3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</w:t>
      </w:r>
      <w:r w:rsidR="0077640B" w:rsidRPr="00362191">
        <w:t xml:space="preserve"> программа профессионального модуля</w:t>
      </w:r>
      <w:r w:rsidR="0077640B" w:rsidRPr="00362191">
        <w:rPr>
          <w:caps/>
        </w:rPr>
        <w:t xml:space="preserve"> </w:t>
      </w:r>
      <w:r w:rsidR="0077640B" w:rsidRPr="00362191">
        <w:t xml:space="preserve">разработана на основе Федерального государственного образовательного стандарта </w:t>
      </w:r>
      <w:r w:rsidR="0091430A" w:rsidRPr="00362191">
        <w:t xml:space="preserve"> </w:t>
      </w:r>
      <w:r w:rsidR="0077640B" w:rsidRPr="00362191">
        <w:t xml:space="preserve">по специальностям среднего профессионального образования профессионального образования </w:t>
      </w:r>
      <w:r w:rsidR="009B3686" w:rsidRPr="00362191">
        <w:t>060</w:t>
      </w:r>
      <w:r w:rsidR="009D0623">
        <w:t>1</w:t>
      </w:r>
      <w:r w:rsidR="009B3686" w:rsidRPr="00362191">
        <w:t>0</w:t>
      </w:r>
      <w:r w:rsidR="009D0623">
        <w:t>1</w:t>
      </w:r>
      <w:r w:rsidR="009B3686" w:rsidRPr="00362191">
        <w:t xml:space="preserve">   </w:t>
      </w:r>
      <w:r w:rsidR="009D0623">
        <w:t xml:space="preserve">Лечебное </w:t>
      </w:r>
      <w:r w:rsidR="009B3686" w:rsidRPr="00362191">
        <w:t>дело</w:t>
      </w:r>
    </w:p>
    <w:p w:rsidR="009B3686" w:rsidRPr="00362191" w:rsidRDefault="009B3686" w:rsidP="009B3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362191">
        <w:tab/>
      </w:r>
    </w:p>
    <w:p w:rsidR="009B3686" w:rsidRPr="00362191" w:rsidRDefault="009B36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6A059B" w:rsidRPr="00362191" w:rsidRDefault="0077640B" w:rsidP="006A0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62191">
        <w:t>Организация-разработчик:</w:t>
      </w:r>
      <w:r w:rsidR="009B3686" w:rsidRPr="00362191">
        <w:t xml:space="preserve"> </w:t>
      </w:r>
      <w:r w:rsidR="006A059B" w:rsidRPr="00362191">
        <w:t>Государственное бюджетное образовательное учреждение среднего профессионального образования Ставропольского края Пятигорский медицинский колледж</w:t>
      </w:r>
    </w:p>
    <w:p w:rsidR="009B3686" w:rsidRPr="00362191" w:rsidRDefault="009B3686" w:rsidP="009B3686">
      <w:pPr>
        <w:pStyle w:val="1"/>
        <w:ind w:firstLine="0"/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62191">
        <w:rPr>
          <w:b/>
        </w:rPr>
        <w:t>Разработчики:</w:t>
      </w:r>
    </w:p>
    <w:p w:rsidR="0077640B" w:rsidRPr="00362191" w:rsidRDefault="00CD093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62191">
        <w:rPr>
          <w:b/>
        </w:rPr>
        <w:t xml:space="preserve"> </w:t>
      </w:r>
    </w:p>
    <w:p w:rsidR="0077640B" w:rsidRPr="00362191" w:rsidRDefault="009B36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62191">
        <w:rPr>
          <w:b/>
        </w:rPr>
        <w:t>Богданова Г.А., преподаватель высшей категории</w:t>
      </w:r>
    </w:p>
    <w:p w:rsidR="0077640B" w:rsidRPr="00362191" w:rsidRDefault="009B368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62191">
        <w:rPr>
          <w:b/>
        </w:rPr>
        <w:t>Великая И.П., преподаватель высшей категории</w:t>
      </w:r>
    </w:p>
    <w:p w:rsidR="0077640B" w:rsidRPr="00362191" w:rsidRDefault="006A059B" w:rsidP="006A0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62191">
        <w:rPr>
          <w:b/>
        </w:rPr>
        <w:t xml:space="preserve"> </w:t>
      </w:r>
    </w:p>
    <w:p w:rsidR="006A059B" w:rsidRPr="00362191" w:rsidRDefault="006A059B" w:rsidP="006A0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362191">
        <w:t>Рекомендована</w:t>
      </w:r>
      <w:proofErr w:type="gramEnd"/>
      <w:r w:rsidRPr="00362191">
        <w:t xml:space="preserve"> методическим советом  Государственного бюджетного образовательного учреждения среднего профессионального образования Ставропольского края Пятигорский медицинский колледж</w:t>
      </w:r>
    </w:p>
    <w:p w:rsidR="006A059B" w:rsidRPr="00362191" w:rsidRDefault="006A059B" w:rsidP="006A0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2191">
        <w:t>Заключение методического совета колледжа № 3  от «12 » января 2012 года.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  <w:r w:rsidRPr="00362191">
        <w:rPr>
          <w:i/>
          <w:vertAlign w:val="superscript"/>
        </w:rPr>
        <w:t>©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  <w:r w:rsidRPr="00362191">
        <w:rPr>
          <w:i/>
          <w:vertAlign w:val="superscript"/>
        </w:rPr>
        <w:t>©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  <w:r w:rsidRPr="00362191">
        <w:rPr>
          <w:i/>
          <w:vertAlign w:val="superscript"/>
        </w:rPr>
        <w:t>©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  <w:r w:rsidRPr="00362191">
        <w:rPr>
          <w:i/>
          <w:vertAlign w:val="superscript"/>
        </w:rPr>
        <w:t>©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  <w:r w:rsidRPr="00362191">
        <w:rPr>
          <w:i/>
          <w:vertAlign w:val="superscript"/>
        </w:rPr>
        <w:t>©</w:t>
      </w:r>
    </w:p>
    <w:p w:rsidR="0077640B" w:rsidRPr="00362191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62191">
        <w:rPr>
          <w:b/>
          <w:caps/>
          <w:u w:val="single"/>
        </w:rPr>
        <w:br w:type="page"/>
      </w:r>
    </w:p>
    <w:p w:rsidR="0077640B" w:rsidRPr="00362191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62191">
        <w:rPr>
          <w:b/>
        </w:rPr>
        <w:lastRenderedPageBreak/>
        <w:t xml:space="preserve">СОДЕРЖАНИЕ </w:t>
      </w:r>
    </w:p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22" w:type="dxa"/>
        <w:tblLook w:val="01E0"/>
      </w:tblPr>
      <w:tblGrid>
        <w:gridCol w:w="9322"/>
        <w:gridCol w:w="800"/>
      </w:tblGrid>
      <w:tr w:rsidR="0077640B" w:rsidRPr="00362191" w:rsidTr="001E0941">
        <w:trPr>
          <w:trHeight w:val="931"/>
        </w:trPr>
        <w:tc>
          <w:tcPr>
            <w:tcW w:w="9322" w:type="dxa"/>
            <w:shd w:val="clear" w:color="auto" w:fill="auto"/>
          </w:tcPr>
          <w:p w:rsidR="0077640B" w:rsidRPr="00362191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362191" w:rsidRDefault="00EE37FF" w:rsidP="00EE37FF">
            <w:pPr>
              <w:pStyle w:val="1"/>
              <w:spacing w:line="360" w:lineRule="auto"/>
              <w:ind w:firstLine="0"/>
              <w:jc w:val="right"/>
              <w:rPr>
                <w:b/>
              </w:rPr>
            </w:pPr>
            <w:r w:rsidRPr="00362191">
              <w:rPr>
                <w:b/>
                <w:caps/>
              </w:rPr>
              <w:t xml:space="preserve">                                                                                                                                                </w:t>
            </w:r>
            <w:r w:rsidRPr="00362191">
              <w:rPr>
                <w:b/>
              </w:rPr>
              <w:t xml:space="preserve">стр.              </w:t>
            </w:r>
          </w:p>
          <w:p w:rsidR="0077640B" w:rsidRPr="00362191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62191">
              <w:rPr>
                <w:b/>
                <w:caps/>
              </w:rPr>
              <w:t>1. ПАСПОРТ примерной ПРОГРАММЫ ПРОФЕССИОНАЛЬНОГО МОДУЛЯ</w:t>
            </w:r>
            <w:r w:rsidR="001E0941" w:rsidRPr="00362191">
              <w:rPr>
                <w:b/>
                <w:caps/>
              </w:rPr>
              <w:t>………………………………………………………………………………….. 4</w:t>
            </w:r>
          </w:p>
          <w:p w:rsidR="0077640B" w:rsidRPr="00362191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362191" w:rsidRDefault="0077640B" w:rsidP="00855F73">
            <w:pPr>
              <w:jc w:val="center"/>
              <w:rPr>
                <w:color w:val="FF0000"/>
              </w:rPr>
            </w:pPr>
          </w:p>
          <w:p w:rsidR="0077640B" w:rsidRPr="00362191" w:rsidRDefault="0077640B" w:rsidP="00855F73">
            <w:pPr>
              <w:jc w:val="center"/>
              <w:rPr>
                <w:color w:val="FF0000"/>
              </w:rPr>
            </w:pPr>
          </w:p>
          <w:p w:rsidR="0077640B" w:rsidRPr="00362191" w:rsidRDefault="0077640B" w:rsidP="00855F73">
            <w:pPr>
              <w:jc w:val="center"/>
              <w:rPr>
                <w:color w:val="FF0000"/>
              </w:rPr>
            </w:pPr>
          </w:p>
        </w:tc>
      </w:tr>
      <w:tr w:rsidR="0077640B" w:rsidRPr="00362191" w:rsidTr="001E0941">
        <w:trPr>
          <w:trHeight w:val="720"/>
        </w:trPr>
        <w:tc>
          <w:tcPr>
            <w:tcW w:w="9322" w:type="dxa"/>
            <w:shd w:val="clear" w:color="auto" w:fill="auto"/>
          </w:tcPr>
          <w:p w:rsidR="0077640B" w:rsidRPr="00362191" w:rsidRDefault="0077640B" w:rsidP="00855F73">
            <w:pPr>
              <w:spacing w:line="360" w:lineRule="auto"/>
              <w:rPr>
                <w:b/>
                <w:caps/>
              </w:rPr>
            </w:pPr>
            <w:r w:rsidRPr="00362191">
              <w:rPr>
                <w:b/>
                <w:caps/>
              </w:rPr>
              <w:t>2. результаты освоения ПРОФЕССИОНАЛЬНОГО МОДУЛЯ</w:t>
            </w:r>
            <w:r w:rsidR="001E0941" w:rsidRPr="00362191">
              <w:rPr>
                <w:b/>
                <w:caps/>
              </w:rPr>
              <w:t xml:space="preserve"> ………….. 6</w:t>
            </w:r>
          </w:p>
          <w:p w:rsidR="0077640B" w:rsidRPr="00362191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62191" w:rsidRDefault="0077640B" w:rsidP="00615A33">
            <w:pPr>
              <w:rPr>
                <w:color w:val="FF0000"/>
              </w:rPr>
            </w:pPr>
          </w:p>
        </w:tc>
      </w:tr>
      <w:tr w:rsidR="0077640B" w:rsidRPr="00362191" w:rsidTr="001E0941">
        <w:trPr>
          <w:trHeight w:val="594"/>
        </w:trPr>
        <w:tc>
          <w:tcPr>
            <w:tcW w:w="9322" w:type="dxa"/>
            <w:shd w:val="clear" w:color="auto" w:fill="auto"/>
          </w:tcPr>
          <w:p w:rsidR="0077640B" w:rsidRPr="00362191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362191">
              <w:rPr>
                <w:b/>
                <w:caps/>
              </w:rPr>
              <w:t>3. СТРУКТУРА и ПРИМЕРНОЕ содержание профессионального модуля</w:t>
            </w:r>
            <w:r w:rsidR="00235952" w:rsidRPr="00362191">
              <w:rPr>
                <w:b/>
                <w:caps/>
              </w:rPr>
              <w:t>……………………………………………………………………………………. 7</w:t>
            </w:r>
          </w:p>
          <w:p w:rsidR="0077640B" w:rsidRPr="00362191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62191" w:rsidRDefault="0077640B" w:rsidP="00855F73">
            <w:pPr>
              <w:jc w:val="center"/>
              <w:rPr>
                <w:color w:val="FF0000"/>
              </w:rPr>
            </w:pPr>
          </w:p>
        </w:tc>
      </w:tr>
      <w:tr w:rsidR="0077640B" w:rsidRPr="00362191" w:rsidTr="001E0941">
        <w:trPr>
          <w:trHeight w:val="692"/>
        </w:trPr>
        <w:tc>
          <w:tcPr>
            <w:tcW w:w="9322" w:type="dxa"/>
            <w:shd w:val="clear" w:color="auto" w:fill="auto"/>
          </w:tcPr>
          <w:p w:rsidR="0077640B" w:rsidRPr="00362191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62191">
              <w:rPr>
                <w:b/>
                <w:caps/>
              </w:rPr>
              <w:t xml:space="preserve">4 условия реализации </w:t>
            </w:r>
            <w:r w:rsidR="000D0180" w:rsidRPr="00362191">
              <w:rPr>
                <w:b/>
                <w:caps/>
              </w:rPr>
              <w:t xml:space="preserve"> </w:t>
            </w:r>
            <w:r w:rsidRPr="00362191">
              <w:rPr>
                <w:b/>
                <w:caps/>
              </w:rPr>
              <w:t>ПРОФЕССИОНАЛЬНОГО МОДУЛЯ</w:t>
            </w:r>
            <w:r w:rsidR="001E0941" w:rsidRPr="00362191">
              <w:rPr>
                <w:b/>
                <w:caps/>
              </w:rPr>
              <w:t>……………</w:t>
            </w:r>
            <w:r w:rsidR="00450741">
              <w:rPr>
                <w:b/>
                <w:caps/>
              </w:rPr>
              <w:t>29</w:t>
            </w:r>
          </w:p>
          <w:p w:rsidR="0077640B" w:rsidRPr="00362191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62191" w:rsidRDefault="0077640B" w:rsidP="00615A33">
            <w:pPr>
              <w:jc w:val="center"/>
              <w:rPr>
                <w:color w:val="FF0000"/>
              </w:rPr>
            </w:pPr>
          </w:p>
        </w:tc>
      </w:tr>
      <w:tr w:rsidR="0077640B" w:rsidRPr="00362191" w:rsidTr="001E0941">
        <w:trPr>
          <w:trHeight w:val="692"/>
        </w:trPr>
        <w:tc>
          <w:tcPr>
            <w:tcW w:w="9322" w:type="dxa"/>
            <w:shd w:val="clear" w:color="auto" w:fill="auto"/>
          </w:tcPr>
          <w:p w:rsidR="0077640B" w:rsidRPr="00362191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362191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62191">
              <w:rPr>
                <w:b/>
                <w:bCs/>
              </w:rPr>
              <w:t>)</w:t>
            </w:r>
            <w:r w:rsidRPr="00362191">
              <w:rPr>
                <w:b/>
                <w:bCs/>
                <w:i/>
              </w:rPr>
              <w:t xml:space="preserve"> </w:t>
            </w:r>
            <w:r w:rsidR="00235952" w:rsidRPr="00362191">
              <w:rPr>
                <w:b/>
                <w:bCs/>
                <w:i/>
              </w:rPr>
              <w:t>………………………………………………………………………..</w:t>
            </w:r>
            <w:r w:rsidR="00235952" w:rsidRPr="00362191">
              <w:rPr>
                <w:b/>
                <w:bCs/>
              </w:rPr>
              <w:t>3</w:t>
            </w:r>
            <w:r w:rsidR="00450741">
              <w:rPr>
                <w:b/>
                <w:bCs/>
              </w:rPr>
              <w:t>3</w:t>
            </w:r>
          </w:p>
          <w:p w:rsidR="0077640B" w:rsidRPr="00362191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62191" w:rsidRDefault="0077640B" w:rsidP="00855F73">
            <w:pPr>
              <w:jc w:val="center"/>
              <w:rPr>
                <w:color w:val="FF0000"/>
              </w:rPr>
            </w:pPr>
          </w:p>
        </w:tc>
      </w:tr>
    </w:tbl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36219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62191">
        <w:rPr>
          <w:b/>
          <w:caps/>
        </w:rPr>
        <w:lastRenderedPageBreak/>
        <w:t xml:space="preserve">1. паспорт примерной ПРОГРАММЫ </w:t>
      </w: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62191">
        <w:rPr>
          <w:b/>
          <w:caps/>
        </w:rPr>
        <w:t>ПРОФЕССИОНАЛЬНОГО МОДУЛЯ</w:t>
      </w:r>
    </w:p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362191" w:rsidRDefault="00EE37FF" w:rsidP="00EE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62191">
        <w:rPr>
          <w:b/>
        </w:rPr>
        <w:t>0</w:t>
      </w:r>
      <w:r w:rsidR="009D0623">
        <w:rPr>
          <w:b/>
        </w:rPr>
        <w:t>7</w:t>
      </w:r>
      <w:r w:rsidRPr="00362191">
        <w:rPr>
          <w:b/>
        </w:rPr>
        <w:t xml:space="preserve"> «</w:t>
      </w:r>
      <w:r w:rsidR="009D0623">
        <w:rPr>
          <w:b/>
        </w:rPr>
        <w:t>____________________________________________________________</w:t>
      </w:r>
      <w:r w:rsidRPr="00362191">
        <w:rPr>
          <w:b/>
        </w:rPr>
        <w:t>»</w:t>
      </w:r>
    </w:p>
    <w:p w:rsidR="00EE37FF" w:rsidRPr="00362191" w:rsidRDefault="00EE37FF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36219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2191">
        <w:rPr>
          <w:b/>
        </w:rPr>
        <w:t>1.</w:t>
      </w:r>
      <w:r w:rsidR="0077640B" w:rsidRPr="00362191">
        <w:rPr>
          <w:b/>
        </w:rPr>
        <w:t xml:space="preserve">1. Область применения </w:t>
      </w:r>
      <w:r w:rsidR="0040711A">
        <w:rPr>
          <w:b/>
        </w:rPr>
        <w:t>рабочей</w:t>
      </w:r>
      <w:r w:rsidR="00EA4332" w:rsidRPr="00362191">
        <w:rPr>
          <w:b/>
        </w:rPr>
        <w:t xml:space="preserve"> </w:t>
      </w:r>
      <w:r w:rsidR="0077640B" w:rsidRPr="00362191">
        <w:rPr>
          <w:b/>
        </w:rPr>
        <w:t>программы</w:t>
      </w:r>
    </w:p>
    <w:p w:rsidR="00604924" w:rsidRPr="00362191" w:rsidRDefault="00615A33" w:rsidP="00604924">
      <w:pPr>
        <w:jc w:val="both"/>
      </w:pPr>
      <w:r w:rsidRPr="00362191">
        <w:t xml:space="preserve">Программа профессионального модуля – является частью </w:t>
      </w:r>
      <w:proofErr w:type="gramStart"/>
      <w:r w:rsidRPr="00362191">
        <w:t>основной профессиональной</w:t>
      </w:r>
      <w:proofErr w:type="gramEnd"/>
      <w:r w:rsidRPr="00362191">
        <w:t xml:space="preserve"> образовательной программы в соответствии с ФГОС</w:t>
      </w:r>
      <w:r w:rsidR="00F1482C" w:rsidRPr="00362191">
        <w:t xml:space="preserve"> СПО</w:t>
      </w:r>
      <w:r w:rsidRPr="00362191">
        <w:t xml:space="preserve"> по </w:t>
      </w:r>
      <w:r w:rsidR="00F1482C" w:rsidRPr="00362191">
        <w:t xml:space="preserve">специальности </w:t>
      </w:r>
      <w:r w:rsidR="00673D97" w:rsidRPr="00362191">
        <w:t xml:space="preserve"> </w:t>
      </w:r>
      <w:r w:rsidR="00F1482C" w:rsidRPr="00362191">
        <w:t xml:space="preserve"> </w:t>
      </w:r>
      <w:r w:rsidR="009D0623" w:rsidRPr="00362191">
        <w:t>060</w:t>
      </w:r>
      <w:r w:rsidR="009D0623">
        <w:t>1</w:t>
      </w:r>
      <w:r w:rsidR="009D0623" w:rsidRPr="00362191">
        <w:t>0</w:t>
      </w:r>
      <w:r w:rsidR="009D0623">
        <w:t>1</w:t>
      </w:r>
      <w:r w:rsidR="009D0623" w:rsidRPr="00362191">
        <w:t xml:space="preserve">   </w:t>
      </w:r>
      <w:r w:rsidR="009D0623">
        <w:t xml:space="preserve">Лечебное </w:t>
      </w:r>
      <w:r w:rsidR="009D0623" w:rsidRPr="00362191">
        <w:t xml:space="preserve">дело </w:t>
      </w:r>
      <w:r w:rsidRPr="00362191">
        <w:t>в части освоения основного вида проф</w:t>
      </w:r>
      <w:r w:rsidR="00604924" w:rsidRPr="00362191">
        <w:t>ессиональной деятельности (ВПД)</w:t>
      </w:r>
      <w:r w:rsidRPr="00362191">
        <w:t xml:space="preserve"> </w:t>
      </w:r>
      <w:r w:rsidR="00604924" w:rsidRPr="00362191">
        <w:t>01 Младшая медицинская сестра по уходу за больными и соответствующих профессиональных компетенций (ПК):</w:t>
      </w:r>
    </w:p>
    <w:p w:rsidR="002852E5" w:rsidRPr="00362191" w:rsidRDefault="002852E5" w:rsidP="002852E5">
      <w:pPr>
        <w:pStyle w:val="210"/>
        <w:ind w:left="0" w:firstLine="709"/>
        <w:jc w:val="both"/>
        <w:rPr>
          <w:bCs/>
        </w:rPr>
      </w:pPr>
      <w:r w:rsidRPr="00362191">
        <w:rPr>
          <w:bCs/>
        </w:rPr>
        <w:t>ПК 4.1. /6.1. Эффективно общаться с пациентом и его окружением в процессе профессиональной деятельности.</w:t>
      </w:r>
    </w:p>
    <w:p w:rsidR="002852E5" w:rsidRPr="00362191" w:rsidRDefault="002852E5" w:rsidP="002852E5">
      <w:pPr>
        <w:pStyle w:val="210"/>
        <w:ind w:left="0" w:firstLine="709"/>
        <w:jc w:val="both"/>
        <w:rPr>
          <w:bCs/>
        </w:rPr>
      </w:pPr>
      <w:r w:rsidRPr="00362191">
        <w:rPr>
          <w:bCs/>
        </w:rPr>
        <w:t>ПК 4.2. / 6.2. Соблюдать принципы профессиональной этики.</w:t>
      </w:r>
    </w:p>
    <w:p w:rsidR="002852E5" w:rsidRPr="00362191" w:rsidRDefault="002852E5" w:rsidP="002852E5">
      <w:pPr>
        <w:pStyle w:val="210"/>
        <w:ind w:left="0" w:firstLine="709"/>
        <w:jc w:val="both"/>
        <w:rPr>
          <w:bCs/>
        </w:rPr>
      </w:pPr>
      <w:r w:rsidRPr="00362191">
        <w:rPr>
          <w:bCs/>
        </w:rPr>
        <w:t>ПК 4.3. Осуществлять уход за пациентами различных возрастных групп в условиях учреждения здравоохранения и на дому.</w:t>
      </w:r>
    </w:p>
    <w:p w:rsidR="002852E5" w:rsidRPr="00362191" w:rsidRDefault="002852E5" w:rsidP="002852E5">
      <w:pPr>
        <w:ind w:firstLine="709"/>
        <w:jc w:val="both"/>
      </w:pPr>
      <w:r w:rsidRPr="00362191">
        <w:t>ПК 4.4. Консультировать пациента и его окружение по вопросам ухода и самоухода.</w:t>
      </w:r>
    </w:p>
    <w:p w:rsidR="002852E5" w:rsidRPr="00362191" w:rsidRDefault="002852E5" w:rsidP="002852E5">
      <w:pPr>
        <w:ind w:firstLine="709"/>
        <w:jc w:val="both"/>
      </w:pPr>
      <w:r w:rsidRPr="00362191">
        <w:t>ПК 4.5. Оформлять медицинскую документацию.</w:t>
      </w:r>
    </w:p>
    <w:p w:rsidR="002852E5" w:rsidRPr="00362191" w:rsidRDefault="002852E5" w:rsidP="002852E5">
      <w:pPr>
        <w:ind w:firstLine="709"/>
        <w:jc w:val="both"/>
      </w:pPr>
      <w:r w:rsidRPr="00362191">
        <w:t>ПК 4.6. Оказывать медицинские услуги в пределах своих полномочий.</w:t>
      </w:r>
    </w:p>
    <w:p w:rsidR="002852E5" w:rsidRPr="00362191" w:rsidRDefault="002852E5" w:rsidP="002852E5">
      <w:pPr>
        <w:ind w:left="709"/>
        <w:jc w:val="both"/>
      </w:pPr>
      <w:r w:rsidRPr="00362191">
        <w:t>ПК 4.7. Обеспечивать инфекционную безопасность.</w:t>
      </w:r>
    </w:p>
    <w:p w:rsidR="002852E5" w:rsidRPr="00362191" w:rsidRDefault="002852E5" w:rsidP="002852E5">
      <w:pPr>
        <w:ind w:left="709"/>
        <w:jc w:val="both"/>
      </w:pPr>
      <w:r w:rsidRPr="00362191">
        <w:t>ПК 4.8. Обеспечивать безопасную больничную среду для пациентов и персонала.</w:t>
      </w:r>
    </w:p>
    <w:p w:rsidR="002852E5" w:rsidRPr="00362191" w:rsidRDefault="002852E5" w:rsidP="002852E5">
      <w:pPr>
        <w:ind w:left="709"/>
        <w:jc w:val="both"/>
      </w:pPr>
      <w:r w:rsidRPr="00362191">
        <w:t>ПК 4.9. Участвовать в санитарно-просветительской работе среди населения.</w:t>
      </w:r>
    </w:p>
    <w:p w:rsidR="002852E5" w:rsidRPr="00362191" w:rsidRDefault="002852E5" w:rsidP="002852E5">
      <w:pPr>
        <w:ind w:left="709"/>
        <w:jc w:val="both"/>
      </w:pPr>
      <w:r w:rsidRPr="00362191">
        <w:t>ПК 4.10. Владеть основами гигиенического питания.</w:t>
      </w:r>
    </w:p>
    <w:p w:rsidR="002852E5" w:rsidRPr="00362191" w:rsidRDefault="002852E5" w:rsidP="002852E5">
      <w:pPr>
        <w:ind w:left="709"/>
        <w:jc w:val="both"/>
      </w:pPr>
      <w:r w:rsidRPr="00362191">
        <w:t>ПК 4.11. Обеспечивать производственную санитарию и личную гигиену на рабочем месте.</w:t>
      </w:r>
    </w:p>
    <w:p w:rsidR="002852E5" w:rsidRPr="00362191" w:rsidRDefault="002852E5" w:rsidP="002852E5">
      <w:pPr>
        <w:ind w:left="709"/>
        <w:jc w:val="both"/>
      </w:pPr>
      <w:r w:rsidRPr="00362191">
        <w:t>ПК 4.12. Осуществлять сестринский процесс</w:t>
      </w:r>
      <w:r w:rsidR="008F6316" w:rsidRPr="00362191">
        <w:t>.</w:t>
      </w:r>
    </w:p>
    <w:p w:rsidR="002852E5" w:rsidRPr="00362191" w:rsidRDefault="002852E5" w:rsidP="002852E5">
      <w:pPr>
        <w:ind w:firstLine="426"/>
        <w:jc w:val="both"/>
      </w:pPr>
    </w:p>
    <w:p w:rsidR="002852E5" w:rsidRPr="00362191" w:rsidRDefault="002852E5" w:rsidP="002852E5">
      <w:pPr>
        <w:pStyle w:val="31"/>
        <w:widowControl w:val="0"/>
        <w:ind w:firstLine="426"/>
        <w:jc w:val="both"/>
        <w:rPr>
          <w:sz w:val="24"/>
          <w:szCs w:val="24"/>
        </w:rPr>
      </w:pPr>
      <w:r w:rsidRPr="00362191">
        <w:rPr>
          <w:sz w:val="24"/>
          <w:szCs w:val="24"/>
        </w:rPr>
        <w:t xml:space="preserve">      </w:t>
      </w: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1.2. Цели и задачи модуля – требования к результатам освоения модуля</w:t>
      </w: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621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62191">
        <w:t>обучающийся</w:t>
      </w:r>
      <w:proofErr w:type="gramEnd"/>
      <w:r w:rsidRPr="00362191">
        <w:t xml:space="preserve"> в ходе освоения профессионального модуля должен:</w:t>
      </w: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иметь практический опыт: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выявления нарушенных потребностей пациента;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оказания медицинских услуг в пределах своих полномочий;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планирования и осуществления сестринского ухода;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ведения медицинской документации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обеспечения санитарных условий в учреждениях здравоохранения и на дому;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обеспечения гигиенических условий при получении и доставке лечебного питания для пациентов в ЛПУ;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применения сре</w:t>
      </w:r>
      <w:proofErr w:type="gramStart"/>
      <w:r w:rsidRPr="00362191">
        <w:t>дств тр</w:t>
      </w:r>
      <w:proofErr w:type="gramEnd"/>
      <w:r w:rsidRPr="00362191">
        <w:t>анспортировки пациентов и средств малой механизации с учетом основ эргономики;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  <w:rPr>
          <w:spacing w:val="-6"/>
        </w:rPr>
      </w:pPr>
      <w:r w:rsidRPr="00362191">
        <w:t>соблюдения требований техники безопасности и противопожарной безопасности</w:t>
      </w:r>
      <w:r w:rsidRPr="00362191">
        <w:rPr>
          <w:spacing w:val="-6"/>
        </w:rPr>
        <w:t xml:space="preserve"> при уходе за пациентом во время проведения процедур и манипуляций</w:t>
      </w: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уметь: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 xml:space="preserve"> собирать информацию о состоянии здоровья пациента;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определять проблемы пациента, связанные с состоянием его здоровья;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оказывать помощь медицинской сестре в подготовке пациента к лечебно-диагностическим мероприятиям;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оказывать помощь при потере, смерти, горе;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осуществлять посмертный уход;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обеспечить безопасную больничную среду для пациента, его окружения и персонала;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проводить текущую и генеральную уборку помещений с использованием различных дезинфицирующих средств;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lastRenderedPageBreak/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использовать правила эргономики в процессе сестринского ухода и обеспечения безопасного перемещения больного</w:t>
      </w: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знать: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 xml:space="preserve"> способы реализации сестринского ухода;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технологии выполнения медицинских услуг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факторы, влияющие на безопасность пациента и персонала;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принципы санитарно-гигиенического воспитания и образования среди населения;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основы профилактики внутрибольничной инфекции;</w:t>
      </w:r>
    </w:p>
    <w:p w:rsidR="002852E5" w:rsidRPr="00362191" w:rsidRDefault="002852E5" w:rsidP="0036079B">
      <w:pPr>
        <w:numPr>
          <w:ilvl w:val="0"/>
          <w:numId w:val="2"/>
        </w:numPr>
        <w:tabs>
          <w:tab w:val="left" w:pos="248"/>
        </w:tabs>
        <w:suppressAutoHyphens/>
        <w:ind w:left="248" w:hanging="248"/>
      </w:pPr>
      <w:r w:rsidRPr="00362191">
        <w:t>основы эргономики</w:t>
      </w:r>
    </w:p>
    <w:p w:rsidR="002852E5" w:rsidRPr="00362191" w:rsidRDefault="002852E5" w:rsidP="002852E5">
      <w:pPr>
        <w:ind w:left="248"/>
      </w:pPr>
    </w:p>
    <w:p w:rsidR="002852E5" w:rsidRPr="00362191" w:rsidRDefault="002852E5" w:rsidP="0028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4DA7" w:rsidRPr="00362191" w:rsidRDefault="002852E5" w:rsidP="0011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1.3.</w:t>
      </w:r>
      <w:r w:rsidR="00114DA7" w:rsidRPr="00362191">
        <w:rPr>
          <w:b/>
        </w:rPr>
        <w:t>Рекомендуемое количество часов на освоение программы профессионального модуля:</w:t>
      </w:r>
    </w:p>
    <w:p w:rsidR="00114DA7" w:rsidRPr="00362191" w:rsidRDefault="00114DA7" w:rsidP="0011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2191">
        <w:t xml:space="preserve">всего – </w:t>
      </w:r>
      <w:r w:rsidR="009D0623">
        <w:t xml:space="preserve">           </w:t>
      </w:r>
      <w:r w:rsidRPr="00362191">
        <w:t xml:space="preserve"> часов, в том числе:</w:t>
      </w:r>
    </w:p>
    <w:p w:rsidR="00114DA7" w:rsidRPr="00362191" w:rsidRDefault="00114DA7" w:rsidP="0011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2191">
        <w:t xml:space="preserve">максимальной учебной нагрузки обучающегося –  </w:t>
      </w:r>
      <w:r w:rsidR="009D0623">
        <w:t xml:space="preserve">   </w:t>
      </w:r>
      <w:r w:rsidRPr="00362191">
        <w:t xml:space="preserve">  часа, включая:</w:t>
      </w:r>
    </w:p>
    <w:p w:rsidR="00114DA7" w:rsidRPr="00362191" w:rsidRDefault="00114DA7" w:rsidP="0011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62191">
        <w:t xml:space="preserve">обязательной аудиторной учебной нагрузки </w:t>
      </w:r>
      <w:proofErr w:type="gramStart"/>
      <w:r w:rsidRPr="00362191">
        <w:t>обучающегося</w:t>
      </w:r>
      <w:proofErr w:type="gramEnd"/>
      <w:r w:rsidRPr="00362191">
        <w:t xml:space="preserve"> – </w:t>
      </w:r>
      <w:r w:rsidR="009D0623">
        <w:t xml:space="preserve"> </w:t>
      </w:r>
      <w:r w:rsidRPr="00362191">
        <w:t xml:space="preserve"> часов;</w:t>
      </w:r>
    </w:p>
    <w:p w:rsidR="00114DA7" w:rsidRPr="00362191" w:rsidRDefault="00114DA7" w:rsidP="0011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62191">
        <w:t xml:space="preserve">самостоятельной работы </w:t>
      </w:r>
      <w:proofErr w:type="gramStart"/>
      <w:r w:rsidRPr="00362191">
        <w:t>обучающегося</w:t>
      </w:r>
      <w:proofErr w:type="gramEnd"/>
      <w:r w:rsidRPr="00362191">
        <w:t xml:space="preserve"> – </w:t>
      </w:r>
      <w:r w:rsidR="009D0623">
        <w:t xml:space="preserve"> </w:t>
      </w:r>
      <w:r w:rsidRPr="00362191">
        <w:t>часов;</w:t>
      </w:r>
    </w:p>
    <w:p w:rsidR="00114DA7" w:rsidRPr="00362191" w:rsidRDefault="00114DA7" w:rsidP="00A6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t xml:space="preserve">учебной и производственной практики </w:t>
      </w:r>
      <w:r w:rsidR="009D0623">
        <w:rPr>
          <w:b/>
        </w:rPr>
        <w:t xml:space="preserve"> </w:t>
      </w:r>
      <w:r w:rsidR="00131055">
        <w:rPr>
          <w:b/>
        </w:rPr>
        <w:t xml:space="preserve"> часов</w:t>
      </w:r>
    </w:p>
    <w:p w:rsidR="00A64D67" w:rsidRPr="00362191" w:rsidRDefault="00A64D67" w:rsidP="00A6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52E5" w:rsidRPr="00362191" w:rsidRDefault="00114D9E" w:rsidP="0036079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  <w:caps/>
        </w:rPr>
      </w:pPr>
      <w:r w:rsidRPr="00362191">
        <w:rPr>
          <w:b/>
          <w:caps/>
        </w:rPr>
        <w:br w:type="page"/>
      </w:r>
      <w:r w:rsidR="002852E5" w:rsidRPr="00362191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2852E5" w:rsidRPr="00362191" w:rsidRDefault="002852E5" w:rsidP="0028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852E5" w:rsidRPr="00362191" w:rsidRDefault="002852E5" w:rsidP="002852E5">
      <w:pPr>
        <w:jc w:val="both"/>
      </w:pPr>
      <w:r w:rsidRPr="00362191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F6316" w:rsidRPr="00362191">
        <w:t xml:space="preserve"> младшая медицинская сестра по уходу за больными</w:t>
      </w:r>
      <w:r w:rsidRPr="00362191">
        <w:t>, в том числе профессиональными (ПК) и общими (ОК) компетенциями:</w:t>
      </w:r>
    </w:p>
    <w:tbl>
      <w:tblPr>
        <w:tblW w:w="0" w:type="auto"/>
        <w:tblInd w:w="-15" w:type="dxa"/>
        <w:tblLayout w:type="fixed"/>
        <w:tblLook w:val="0000"/>
      </w:tblPr>
      <w:tblGrid>
        <w:gridCol w:w="1642"/>
        <w:gridCol w:w="8242"/>
      </w:tblGrid>
      <w:tr w:rsidR="002852E5" w:rsidRPr="00362191" w:rsidTr="00114D9E">
        <w:trPr>
          <w:trHeight w:val="45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362191">
              <w:rPr>
                <w:b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362191">
              <w:rPr>
                <w:b/>
              </w:rPr>
              <w:t>Наименование результата обучения</w:t>
            </w:r>
          </w:p>
        </w:tc>
      </w:tr>
      <w:tr w:rsidR="002852E5" w:rsidRPr="00362191" w:rsidTr="00114D9E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both"/>
              <w:rPr>
                <w:bCs/>
              </w:rPr>
            </w:pPr>
            <w:r w:rsidRPr="00362191">
              <w:rPr>
                <w:bCs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2852E5" w:rsidRPr="00362191" w:rsidTr="00114D9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  <w:rPr>
                <w:bCs/>
              </w:rPr>
            </w:pPr>
            <w:r w:rsidRPr="00362191">
              <w:rPr>
                <w:bCs/>
              </w:rPr>
              <w:t>ПК 4.2.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pStyle w:val="210"/>
              <w:snapToGrid w:val="0"/>
              <w:ind w:left="0" w:firstLine="0"/>
              <w:jc w:val="both"/>
              <w:rPr>
                <w:bCs/>
              </w:rPr>
            </w:pPr>
            <w:r w:rsidRPr="00362191">
              <w:rPr>
                <w:bCs/>
              </w:rPr>
              <w:t>Соблюдать принципы профессиональной этики.</w:t>
            </w:r>
          </w:p>
        </w:tc>
      </w:tr>
      <w:tr w:rsidR="002852E5" w:rsidRPr="00362191" w:rsidTr="00114D9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  <w:rPr>
                <w:bCs/>
              </w:rPr>
            </w:pPr>
            <w:r w:rsidRPr="00362191">
              <w:rPr>
                <w:bCs/>
              </w:rPr>
              <w:t>ПК 4.3.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pStyle w:val="210"/>
              <w:snapToGrid w:val="0"/>
              <w:ind w:left="0" w:firstLine="0"/>
              <w:jc w:val="both"/>
              <w:rPr>
                <w:bCs/>
              </w:rPr>
            </w:pPr>
            <w:r w:rsidRPr="00362191">
              <w:rPr>
                <w:bCs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2852E5" w:rsidRPr="00362191" w:rsidTr="00114D9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Консультировать пациента и его окружение по вопросам ухода и самоухода.</w:t>
            </w:r>
          </w:p>
        </w:tc>
      </w:tr>
      <w:tr w:rsidR="002852E5" w:rsidRPr="00362191" w:rsidTr="00114D9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Оформлять медицинскую документацию.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both"/>
            </w:pPr>
            <w:r w:rsidRPr="00362191">
              <w:t>Оказывать медицинские услуги в пределах своих полномочий.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Обеспечивать инфекционную безопасность.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Обеспечивать безопасную больничную среду для пациентов и персонала.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Участвовать в санитарно-просветительской работе среди населения.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4.10.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Владеть основами гигиенического питания.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ПК 4.11.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Обеспечивать производственную санитарию и личную гигиену на рабочем месте.</w:t>
            </w:r>
          </w:p>
        </w:tc>
      </w:tr>
      <w:tr w:rsidR="002852E5" w:rsidRPr="00362191" w:rsidTr="00114D9E">
        <w:trPr>
          <w:trHeight w:val="30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 xml:space="preserve">ПК 4.12. 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Осуществлять сестринский процесс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pStyle w:val="af"/>
              <w:snapToGrid w:val="0"/>
              <w:ind w:left="0" w:firstLine="0"/>
              <w:jc w:val="both"/>
            </w:pPr>
            <w:r w:rsidRPr="00362191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both"/>
            </w:pPr>
            <w:r w:rsidRPr="00362191"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Работать в команде, эффективно общаться с коллегами, руководством, потребителями.</w:t>
            </w:r>
          </w:p>
        </w:tc>
      </w:tr>
      <w:tr w:rsidR="002852E5" w:rsidRPr="00362191" w:rsidTr="00114D9E">
        <w:trPr>
          <w:trHeight w:val="2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snapToGrid w:val="0"/>
              <w:jc w:val="both"/>
            </w:pPr>
            <w:r w:rsidRPr="00362191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2852E5" w:rsidRPr="00362191" w:rsidTr="00114D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spacing w:line="360" w:lineRule="auto"/>
              <w:jc w:val="both"/>
            </w:pPr>
            <w:r w:rsidRPr="00362191"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2E5" w:rsidRPr="00362191" w:rsidRDefault="002852E5" w:rsidP="00114D9E">
            <w:pPr>
              <w:widowControl w:val="0"/>
              <w:suppressAutoHyphens/>
              <w:snapToGrid w:val="0"/>
              <w:jc w:val="both"/>
            </w:pPr>
            <w:r w:rsidRPr="00362191"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362191" w:rsidSect="00114D9E">
          <w:pgSz w:w="11907" w:h="16840"/>
          <w:pgMar w:top="567" w:right="851" w:bottom="426" w:left="1418" w:header="709" w:footer="709" w:gutter="0"/>
          <w:cols w:space="720"/>
        </w:sectPr>
      </w:pPr>
    </w:p>
    <w:p w:rsidR="00235952" w:rsidRPr="00362191" w:rsidRDefault="00235952" w:rsidP="0023595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62191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235952" w:rsidRPr="00362191" w:rsidRDefault="00235952" w:rsidP="000D71E8">
      <w:pPr>
        <w:jc w:val="both"/>
        <w:rPr>
          <w:b/>
        </w:rPr>
      </w:pPr>
    </w:p>
    <w:p w:rsidR="000D71E8" w:rsidRPr="00362191" w:rsidRDefault="000D71E8" w:rsidP="000D71E8">
      <w:pPr>
        <w:jc w:val="both"/>
      </w:pPr>
      <w:r w:rsidRPr="00362191">
        <w:rPr>
          <w:b/>
        </w:rPr>
        <w:t xml:space="preserve">3.1. Тематический план профессионального модуля </w:t>
      </w:r>
      <w:r w:rsidRPr="00362191">
        <w:t>(вариант для СПО)</w:t>
      </w:r>
    </w:p>
    <w:p w:rsidR="00DD4946" w:rsidRPr="00362191" w:rsidRDefault="00DD4946" w:rsidP="000D71E8">
      <w:pPr>
        <w:jc w:val="both"/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951"/>
        <w:gridCol w:w="1129"/>
        <w:gridCol w:w="764"/>
        <w:gridCol w:w="1588"/>
        <w:gridCol w:w="1142"/>
        <w:gridCol w:w="827"/>
        <w:gridCol w:w="1139"/>
        <w:gridCol w:w="1073"/>
        <w:gridCol w:w="2153"/>
      </w:tblGrid>
      <w:tr w:rsidR="00DD4946" w:rsidRPr="00362191" w:rsidTr="00DD4946">
        <w:trPr>
          <w:trHeight w:val="657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>Коды профессиональных компетенций</w:t>
            </w:r>
          </w:p>
        </w:tc>
        <w:tc>
          <w:tcPr>
            <w:tcW w:w="1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>Наименования разделов профессионального модуля</w:t>
            </w:r>
            <w:r w:rsidRPr="00362191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362191">
              <w:rPr>
                <w:iCs/>
              </w:rPr>
              <w:t>Всего часов</w:t>
            </w:r>
          </w:p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36219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4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62191">
              <w:t>Объем времени, отведенный на освоение междисциплинарного курса (курсов)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 xml:space="preserve">Практика </w:t>
            </w:r>
          </w:p>
        </w:tc>
      </w:tr>
      <w:tr w:rsidR="00DD4946" w:rsidRPr="00362191" w:rsidTr="00DD4946">
        <w:trPr>
          <w:trHeight w:val="43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6931A0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931A0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931A0">
              <w:rPr>
                <w:b/>
                <w:sz w:val="22"/>
                <w:szCs w:val="22"/>
              </w:rPr>
              <w:t>Учебная,</w:t>
            </w:r>
            <w:proofErr w:type="gramEnd"/>
          </w:p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4B058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931A0">
              <w:rPr>
                <w:b/>
                <w:sz w:val="22"/>
                <w:szCs w:val="22"/>
              </w:rPr>
              <w:t>Производственная</w:t>
            </w:r>
            <w:proofErr w:type="gramEnd"/>
            <w:r w:rsidRPr="006931A0">
              <w:rPr>
                <w:b/>
                <w:sz w:val="22"/>
                <w:szCs w:val="22"/>
              </w:rPr>
              <w:t xml:space="preserve"> (по профилю специальности),</w:t>
            </w:r>
          </w:p>
          <w:p w:rsidR="00DD4946" w:rsidRPr="006931A0" w:rsidRDefault="00DD4946" w:rsidP="004B058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  <w:p w:rsidR="00DD4946" w:rsidRPr="006931A0" w:rsidRDefault="00DD4946" w:rsidP="004B058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DD4946" w:rsidRPr="00362191" w:rsidTr="00DD4946">
        <w:trPr>
          <w:trHeight w:val="390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946" w:rsidRPr="00362191" w:rsidRDefault="00DD4946" w:rsidP="00E8477C">
            <w:pPr>
              <w:jc w:val="center"/>
              <w:rPr>
                <w:b/>
              </w:rPr>
            </w:pPr>
          </w:p>
        </w:tc>
        <w:tc>
          <w:tcPr>
            <w:tcW w:w="15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jc w:val="center"/>
              <w:rPr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jc w:val="center"/>
              <w:rPr>
                <w:b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ind w:left="-89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Всего,</w:t>
            </w:r>
          </w:p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ind w:left="-89"/>
              <w:jc w:val="center"/>
              <w:rPr>
                <w:b/>
                <w:i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1A0">
              <w:rPr>
                <w:sz w:val="22"/>
                <w:szCs w:val="22"/>
              </w:rPr>
              <w:t>часов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Всего,</w:t>
            </w:r>
          </w:p>
          <w:p w:rsidR="00DD4946" w:rsidRPr="006931A0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931A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6931A0" w:rsidRDefault="00DD4946" w:rsidP="00E8477C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DD4946" w:rsidRPr="00362191" w:rsidTr="00DD4946">
        <w:trPr>
          <w:trHeight w:val="39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946" w:rsidRPr="00362191" w:rsidRDefault="00DD4946" w:rsidP="00E8477C">
            <w:pPr>
              <w:jc w:val="center"/>
              <w:rPr>
                <w:b/>
              </w:rPr>
            </w:pPr>
            <w:r w:rsidRPr="00362191">
              <w:rPr>
                <w:b/>
              </w:rPr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jc w:val="center"/>
              <w:rPr>
                <w:b/>
              </w:rPr>
            </w:pPr>
            <w:r w:rsidRPr="00362191">
              <w:rPr>
                <w:b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62191">
              <w:rPr>
                <w:b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62191">
              <w:rPr>
                <w:b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62191">
              <w:rPr>
                <w:b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62191">
              <w:rPr>
                <w:b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62191">
              <w:rPr>
                <w:b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>8</w:t>
            </w: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>9</w:t>
            </w: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62191">
              <w:rPr>
                <w:b/>
              </w:rPr>
              <w:t>10</w:t>
            </w:r>
          </w:p>
        </w:tc>
      </w:tr>
      <w:tr w:rsidR="00DD4946" w:rsidRPr="00362191" w:rsidTr="00DD4946">
        <w:trPr>
          <w:trHeight w:val="39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946" w:rsidRPr="00362191" w:rsidRDefault="00DD4946" w:rsidP="00E8477C">
            <w:pPr>
              <w:jc w:val="center"/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110C4">
            <w:pPr>
              <w:jc w:val="center"/>
              <w:rPr>
                <w:b/>
              </w:rPr>
            </w:pPr>
            <w:r w:rsidRPr="00362191">
              <w:rPr>
                <w:b/>
              </w:rPr>
              <w:t>Раздел 1.</w:t>
            </w:r>
            <w:r w:rsidRPr="00362191">
              <w:t xml:space="preserve">   </w:t>
            </w:r>
            <w:r w:rsidR="00E110C4" w:rsidRPr="00362191">
              <w:rPr>
                <w:b/>
              </w:rPr>
              <w:t>Оказание медицинских услуг</w:t>
            </w:r>
            <w:r w:rsidR="00E110C4" w:rsidRPr="00362191">
              <w:t xml:space="preserve"> </w:t>
            </w:r>
            <w:r w:rsidR="00E110C4" w:rsidRPr="00362191">
              <w:rPr>
                <w:b/>
              </w:rPr>
              <w:t>и уход за пациентом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DD4946" w:rsidRPr="00362191" w:rsidTr="00DD4946"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946" w:rsidRPr="00362191" w:rsidRDefault="00DD4946" w:rsidP="00E8477C">
            <w:pPr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946" w:rsidRPr="00362191" w:rsidRDefault="00DD4946" w:rsidP="00E8477C">
            <w:r w:rsidRPr="00362191">
              <w:rPr>
                <w:b/>
              </w:rPr>
              <w:t>Производственная практика (по профилю специальности)</w:t>
            </w:r>
            <w:r w:rsidRPr="00362191">
              <w:t xml:space="preserve">, часов </w:t>
            </w:r>
            <w:r w:rsidRPr="00362191">
              <w:rPr>
                <w:rFonts w:eastAsia="Calibri"/>
                <w:i/>
              </w:rPr>
              <w:t>(если предусмотрена</w:t>
            </w:r>
            <w:r w:rsidRPr="00362191">
              <w:rPr>
                <w:i/>
              </w:rPr>
              <w:t xml:space="preserve"> итоговая (концентрированная) практика</w:t>
            </w:r>
            <w:r w:rsidRPr="00362191">
              <w:rPr>
                <w:rFonts w:eastAsia="Calibri"/>
                <w:i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946" w:rsidRPr="00362191" w:rsidRDefault="00DD4946" w:rsidP="008658F1">
            <w:pPr>
              <w:jc w:val="center"/>
              <w:rPr>
                <w:b/>
              </w:rPr>
            </w:pPr>
          </w:p>
        </w:tc>
        <w:tc>
          <w:tcPr>
            <w:tcW w:w="209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D4946" w:rsidRPr="00362191" w:rsidRDefault="00DD4946" w:rsidP="00E8477C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946" w:rsidRPr="00131055" w:rsidRDefault="00DD4946" w:rsidP="00E8477C">
            <w:pPr>
              <w:jc w:val="center"/>
              <w:rPr>
                <w:b/>
              </w:rPr>
            </w:pPr>
          </w:p>
        </w:tc>
      </w:tr>
      <w:tr w:rsidR="00DD4946" w:rsidRPr="00362191" w:rsidTr="00DD4946">
        <w:trPr>
          <w:trHeight w:val="46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362191">
              <w:rPr>
                <w:b/>
              </w:rPr>
              <w:t>Всего: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131055" w:rsidRDefault="00DD4946" w:rsidP="001909F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946" w:rsidRPr="00362191" w:rsidRDefault="00DD4946" w:rsidP="00E8477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46" w:rsidRPr="00362191" w:rsidRDefault="00DD4946" w:rsidP="00E8477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</w:tbl>
    <w:p w:rsidR="00DD4946" w:rsidRPr="00362191" w:rsidRDefault="00DD4946" w:rsidP="00DD4946">
      <w:pPr>
        <w:jc w:val="both"/>
        <w:rPr>
          <w:i/>
        </w:rPr>
      </w:pPr>
    </w:p>
    <w:p w:rsidR="00DD4946" w:rsidRPr="00362191" w:rsidRDefault="00DD4946" w:rsidP="00DD4946">
      <w:pPr>
        <w:jc w:val="both"/>
      </w:pPr>
    </w:p>
    <w:p w:rsidR="00DD4946" w:rsidRPr="00362191" w:rsidRDefault="00DD4946" w:rsidP="000D71E8">
      <w:pPr>
        <w:jc w:val="both"/>
        <w:rPr>
          <w:b/>
        </w:rPr>
      </w:pPr>
    </w:p>
    <w:p w:rsidR="00E110C4" w:rsidRPr="00362191" w:rsidRDefault="00E110C4" w:rsidP="000D71E8">
      <w:pPr>
        <w:jc w:val="both"/>
        <w:rPr>
          <w:b/>
          <w:caps/>
        </w:rPr>
      </w:pPr>
    </w:p>
    <w:p w:rsidR="00E110C4" w:rsidRPr="00362191" w:rsidRDefault="00E110C4" w:rsidP="000D71E8">
      <w:pPr>
        <w:jc w:val="both"/>
        <w:rPr>
          <w:b/>
          <w:caps/>
        </w:rPr>
      </w:pPr>
    </w:p>
    <w:p w:rsidR="00E110C4" w:rsidRPr="00362191" w:rsidRDefault="00E110C4" w:rsidP="000D71E8">
      <w:pPr>
        <w:jc w:val="both"/>
        <w:rPr>
          <w:b/>
          <w:caps/>
        </w:rPr>
      </w:pPr>
    </w:p>
    <w:p w:rsidR="00E110C4" w:rsidRPr="00362191" w:rsidRDefault="00E110C4" w:rsidP="000D71E8">
      <w:pPr>
        <w:jc w:val="both"/>
        <w:rPr>
          <w:b/>
          <w:caps/>
        </w:rPr>
      </w:pPr>
    </w:p>
    <w:p w:rsidR="00E110C4" w:rsidRPr="00362191" w:rsidRDefault="00E110C4" w:rsidP="000D71E8">
      <w:pPr>
        <w:jc w:val="both"/>
        <w:rPr>
          <w:b/>
          <w:caps/>
        </w:rPr>
      </w:pPr>
    </w:p>
    <w:p w:rsidR="00666B33" w:rsidRDefault="00666B33" w:rsidP="000D71E8">
      <w:pPr>
        <w:jc w:val="both"/>
        <w:rPr>
          <w:b/>
          <w:caps/>
        </w:rPr>
      </w:pPr>
    </w:p>
    <w:p w:rsidR="006931A0" w:rsidRPr="00362191" w:rsidRDefault="006931A0" w:rsidP="000D71E8">
      <w:pPr>
        <w:jc w:val="both"/>
        <w:rPr>
          <w:b/>
          <w:caps/>
        </w:rPr>
      </w:pPr>
    </w:p>
    <w:p w:rsidR="006A7011" w:rsidRPr="00362191" w:rsidRDefault="006A7011" w:rsidP="000D71E8">
      <w:pPr>
        <w:jc w:val="both"/>
        <w:rPr>
          <w:b/>
        </w:rPr>
      </w:pPr>
      <w:r w:rsidRPr="00362191">
        <w:rPr>
          <w:b/>
          <w:caps/>
        </w:rPr>
        <w:lastRenderedPageBreak/>
        <w:t xml:space="preserve">3.2. </w:t>
      </w:r>
      <w:r w:rsidRPr="00362191">
        <w:rPr>
          <w:b/>
        </w:rPr>
        <w:t xml:space="preserve">Содержание </w:t>
      </w:r>
      <w:proofErr w:type="gramStart"/>
      <w:r w:rsidRPr="00362191">
        <w:rPr>
          <w:b/>
        </w:rPr>
        <w:t>обучения по</w:t>
      </w:r>
      <w:proofErr w:type="gramEnd"/>
      <w:r w:rsidRPr="00362191">
        <w:rPr>
          <w:b/>
        </w:rPr>
        <w:t xml:space="preserve"> профессиональному модулю (ПМ)</w:t>
      </w:r>
    </w:p>
    <w:p w:rsidR="006A7011" w:rsidRPr="00362191" w:rsidRDefault="006A7011" w:rsidP="006A7011"/>
    <w:tbl>
      <w:tblPr>
        <w:tblW w:w="0" w:type="auto"/>
        <w:tblInd w:w="-5" w:type="dxa"/>
        <w:tblLayout w:type="fixed"/>
        <w:tblLook w:val="0000"/>
      </w:tblPr>
      <w:tblGrid>
        <w:gridCol w:w="3168"/>
        <w:gridCol w:w="6863"/>
        <w:gridCol w:w="3260"/>
        <w:gridCol w:w="1428"/>
      </w:tblGrid>
      <w:tr w:rsidR="006A7011" w:rsidRPr="00362191" w:rsidTr="004A74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  <w:bCs/>
              </w:rPr>
            </w:pPr>
            <w:r w:rsidRPr="0036219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6219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A7011" w:rsidRPr="00362191" w:rsidTr="004A74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b/>
              </w:rPr>
            </w:pPr>
            <w:r w:rsidRPr="00362191">
              <w:rPr>
                <w:b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4</w:t>
            </w:r>
          </w:p>
        </w:tc>
      </w:tr>
      <w:tr w:rsidR="006A7011" w:rsidRPr="00362191" w:rsidTr="004A74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9D0623">
            <w:pPr>
              <w:snapToGrid w:val="0"/>
              <w:rPr>
                <w:rFonts w:eastAsia="Calibri"/>
                <w:b/>
                <w:bCs/>
                <w:color w:val="FF0000"/>
              </w:rPr>
            </w:pPr>
            <w:r w:rsidRPr="00362191">
              <w:rPr>
                <w:rFonts w:eastAsia="Calibri"/>
                <w:b/>
                <w:bCs/>
              </w:rPr>
              <w:t xml:space="preserve">Раздел ПМ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4A74A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9D0623">
            <w:pPr>
              <w:pStyle w:val="Bodytext40"/>
              <w:shd w:val="clear" w:color="auto" w:fill="auto"/>
              <w:tabs>
                <w:tab w:val="left" w:leader="underscore" w:pos="10198"/>
              </w:tabs>
              <w:spacing w:line="240" w:lineRule="auto"/>
              <w:ind w:left="60"/>
              <w:rPr>
                <w:sz w:val="24"/>
                <w:szCs w:val="24"/>
              </w:rPr>
            </w:pPr>
            <w:r w:rsidRPr="00362191">
              <w:rPr>
                <w:rFonts w:eastAsia="Calibri"/>
                <w:b/>
                <w:bCs/>
                <w:sz w:val="24"/>
                <w:szCs w:val="24"/>
              </w:rPr>
              <w:t xml:space="preserve">МДК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4A74A6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823AFE">
            <w:pPr>
              <w:snapToGrid w:val="0"/>
              <w:jc w:val="center"/>
              <w:rPr>
                <w:rFonts w:eastAsia="Calibri"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1.  </w:t>
            </w:r>
            <w:r w:rsidRPr="00362191">
              <w:rPr>
                <w:rFonts w:eastAsia="Calibri"/>
                <w:bCs/>
              </w:rPr>
              <w:t>История сестринского дела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36" w:rsidRPr="00362191" w:rsidRDefault="00F22E3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07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left="84"/>
            </w:pPr>
            <w:r w:rsidRPr="00362191">
              <w:t>Основные вехи истории сестринского дела</w:t>
            </w:r>
          </w:p>
          <w:p w:rsidR="006A7011" w:rsidRPr="00362191" w:rsidRDefault="006A7011" w:rsidP="00E317DC">
            <w:pPr>
              <w:ind w:left="84"/>
            </w:pPr>
            <w:r w:rsidRPr="00362191">
              <w:t>Основоположники сестринского дела.</w:t>
            </w:r>
          </w:p>
          <w:p w:rsidR="006A7011" w:rsidRPr="00362191" w:rsidRDefault="006A7011" w:rsidP="00E317DC">
            <w:pPr>
              <w:ind w:left="84"/>
            </w:pPr>
            <w:r w:rsidRPr="00362191">
              <w:t xml:space="preserve">Участие А. Дюнана в создании </w:t>
            </w:r>
            <w:proofErr w:type="gramStart"/>
            <w:r w:rsidRPr="00362191">
              <w:t>Международной</w:t>
            </w:r>
            <w:proofErr w:type="gramEnd"/>
            <w:r w:rsidRPr="00362191">
              <w:t xml:space="preserve"> </w:t>
            </w:r>
          </w:p>
          <w:p w:rsidR="006A7011" w:rsidRPr="00362191" w:rsidRDefault="006A7011" w:rsidP="00E317DC">
            <w:pPr>
              <w:ind w:left="84"/>
            </w:pPr>
            <w:r w:rsidRPr="00362191">
              <w:t xml:space="preserve">организации помощи жертвам войны. </w:t>
            </w:r>
            <w:proofErr w:type="gramStart"/>
            <w:r w:rsidRPr="00362191">
              <w:t xml:space="preserve">Российское </w:t>
            </w:r>
            <w:proofErr w:type="gramEnd"/>
          </w:p>
          <w:p w:rsidR="006A7011" w:rsidRPr="00362191" w:rsidRDefault="006A7011" w:rsidP="00E317DC">
            <w:pPr>
              <w:ind w:left="84"/>
            </w:pPr>
            <w:r w:rsidRPr="00362191">
              <w:t>общество Красного Креста.</w:t>
            </w:r>
          </w:p>
          <w:p w:rsidR="006A7011" w:rsidRPr="00362191" w:rsidRDefault="006A7011" w:rsidP="00E317DC">
            <w:pPr>
              <w:ind w:left="84" w:right="87"/>
              <w:jc w:val="both"/>
            </w:pPr>
            <w:r w:rsidRPr="00362191">
              <w:t xml:space="preserve">Развитие сестринского дела в первые годы </w:t>
            </w:r>
            <w:proofErr w:type="gramStart"/>
            <w:r w:rsidRPr="00362191">
              <w:t>советской</w:t>
            </w:r>
            <w:proofErr w:type="gramEnd"/>
            <w:r w:rsidRPr="00362191">
              <w:t xml:space="preserve"> </w:t>
            </w:r>
          </w:p>
          <w:p w:rsidR="006A7011" w:rsidRPr="00362191" w:rsidRDefault="006A7011" w:rsidP="00E317DC">
            <w:pPr>
              <w:ind w:left="84" w:right="87"/>
              <w:jc w:val="both"/>
            </w:pPr>
            <w:r w:rsidRPr="00362191">
              <w:t xml:space="preserve">власти. Создание системы среднего специального </w:t>
            </w:r>
          </w:p>
          <w:p w:rsidR="006A7011" w:rsidRPr="00362191" w:rsidRDefault="006A7011" w:rsidP="00E317DC">
            <w:pPr>
              <w:ind w:left="84" w:right="87"/>
              <w:jc w:val="both"/>
            </w:pPr>
            <w:r w:rsidRPr="00362191">
              <w:t>медицинского образования.</w:t>
            </w:r>
          </w:p>
          <w:p w:rsidR="006A7011" w:rsidRPr="00362191" w:rsidRDefault="006A7011" w:rsidP="00E317DC">
            <w:pPr>
              <w:ind w:left="84"/>
            </w:pPr>
            <w:r w:rsidRPr="00362191">
              <w:t xml:space="preserve">Основные направления и события в процессе </w:t>
            </w:r>
          </w:p>
          <w:p w:rsidR="006A7011" w:rsidRPr="00362191" w:rsidRDefault="006A7011" w:rsidP="00E317DC">
            <w:pPr>
              <w:ind w:left="84"/>
            </w:pPr>
            <w:r w:rsidRPr="00362191">
              <w:t xml:space="preserve">реформирования сестринского дела в РФ на </w:t>
            </w:r>
            <w:proofErr w:type="gramStart"/>
            <w:r w:rsidRPr="00362191">
              <w:t>современном</w:t>
            </w:r>
            <w:proofErr w:type="gramEnd"/>
            <w:r w:rsidRPr="00362191">
              <w:t xml:space="preserve"> </w:t>
            </w:r>
          </w:p>
          <w:p w:rsidR="006A7011" w:rsidRPr="00362191" w:rsidRDefault="006A7011" w:rsidP="00E317DC">
            <w:pPr>
              <w:ind w:left="84"/>
            </w:pPr>
            <w:proofErr w:type="gramStart"/>
            <w:r w:rsidRPr="00362191">
              <w:t>этапе</w:t>
            </w:r>
            <w:proofErr w:type="gramEnd"/>
            <w:r w:rsidRPr="00362191">
              <w:t>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23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823AFE">
            <w:pPr>
              <w:snapToGrid w:val="0"/>
              <w:jc w:val="center"/>
              <w:rPr>
                <w:rFonts w:eastAsia="Calibri"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823AFE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Calibri"/>
                <w:bCs/>
              </w:rPr>
              <w:t>Философия сестринского дела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362191" w:rsidRDefault="004B7482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134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left="35"/>
            </w:pPr>
            <w:r w:rsidRPr="00362191">
              <w:t>Принципы философии сестринского дела в России.</w:t>
            </w:r>
          </w:p>
          <w:p w:rsidR="006A7011" w:rsidRPr="00362191" w:rsidRDefault="006A7011" w:rsidP="00E317DC">
            <w:pPr>
              <w:ind w:left="35"/>
            </w:pPr>
            <w:proofErr w:type="gramStart"/>
            <w:r w:rsidRPr="00362191">
              <w:t xml:space="preserve">Фундаментальные понятия философии сестринского </w:t>
            </w:r>
            <w:proofErr w:type="gramEnd"/>
          </w:p>
          <w:p w:rsidR="006A7011" w:rsidRPr="00362191" w:rsidRDefault="006A7011" w:rsidP="00E317DC">
            <w:pPr>
              <w:ind w:left="35"/>
            </w:pPr>
            <w:r w:rsidRPr="00362191">
              <w:t>дела.</w:t>
            </w:r>
          </w:p>
          <w:p w:rsidR="006A7011" w:rsidRPr="00362191" w:rsidRDefault="006A7011" w:rsidP="00E317DC">
            <w:pPr>
              <w:ind w:left="35"/>
            </w:pPr>
            <w:r w:rsidRPr="00362191">
              <w:t xml:space="preserve">Этические компоненты как основа философии </w:t>
            </w:r>
          </w:p>
          <w:p w:rsidR="006A7011" w:rsidRPr="00362191" w:rsidRDefault="006A7011" w:rsidP="00E317DC">
            <w:pPr>
              <w:ind w:left="35"/>
            </w:pPr>
            <w:r w:rsidRPr="00362191">
              <w:t>сестринского дела.</w:t>
            </w:r>
          </w:p>
          <w:p w:rsidR="006A7011" w:rsidRPr="00362191" w:rsidRDefault="006A7011" w:rsidP="00E317DC">
            <w:pPr>
              <w:ind w:left="35"/>
            </w:pPr>
            <w:r w:rsidRPr="00362191">
              <w:t>Сестра как независимый специали</w:t>
            </w:r>
            <w:proofErr w:type="gramStart"/>
            <w:r w:rsidRPr="00362191">
              <w:t>ст в сф</w:t>
            </w:r>
            <w:proofErr w:type="gramEnd"/>
            <w:r w:rsidRPr="00362191">
              <w:t xml:space="preserve">ере </w:t>
            </w:r>
          </w:p>
          <w:p w:rsidR="006A7011" w:rsidRPr="00362191" w:rsidRDefault="006A7011" w:rsidP="00E317DC">
            <w:pPr>
              <w:ind w:left="35"/>
            </w:pPr>
            <w:r w:rsidRPr="00362191">
              <w:t>здравоохранения.</w:t>
            </w:r>
          </w:p>
          <w:p w:rsidR="006A7011" w:rsidRPr="00362191" w:rsidRDefault="006A7011" w:rsidP="00E317DC">
            <w:pPr>
              <w:ind w:right="86"/>
              <w:jc w:val="both"/>
            </w:pPr>
            <w:r w:rsidRPr="00362191">
              <w:t>Основные положения этического Кодекса Международного Совета медицинских сестер и Этического Кодекса медицинских сестер России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Calibri"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3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Calibri"/>
                <w:bCs/>
              </w:rPr>
              <w:t>Общение в сестринском деле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2B9" w:rsidRPr="00362191" w:rsidRDefault="00C002B9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</w:pPr>
            <w:r w:rsidRPr="00362191">
              <w:t>Определение понятий «биоэтика», «медицинская тайна».</w:t>
            </w:r>
          </w:p>
          <w:p w:rsidR="006A7011" w:rsidRPr="00362191" w:rsidRDefault="006A7011" w:rsidP="00E317DC">
            <w:pPr>
              <w:ind w:right="86"/>
              <w:jc w:val="both"/>
            </w:pPr>
            <w:r w:rsidRPr="00362191">
              <w:lastRenderedPageBreak/>
              <w:t>Морально-этические нормы, правила и принципы профессионального сестринского поведения.</w:t>
            </w:r>
          </w:p>
          <w:p w:rsidR="006A7011" w:rsidRPr="00362191" w:rsidRDefault="006A7011" w:rsidP="00E317DC">
            <w:r w:rsidRPr="00362191">
              <w:t>Общение как средство сестринской помощи и социальной поддержки. Функции общения.</w:t>
            </w:r>
          </w:p>
          <w:p w:rsidR="006A7011" w:rsidRPr="00362191" w:rsidRDefault="006A7011" w:rsidP="00E317DC">
            <w:r w:rsidRPr="00362191">
              <w:t>Уровни общения: внутриличностные, межличностные, общественные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54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 xml:space="preserve">Типы и каналы общения, эффективное общение. </w:t>
            </w:r>
          </w:p>
          <w:p w:rsidR="006A7011" w:rsidRPr="00362191" w:rsidRDefault="006A7011" w:rsidP="00E317DC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Calibri"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4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Calibri"/>
                <w:bCs/>
              </w:rPr>
              <w:t>Обучение в сестринском деле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5"/>
              <w:jc w:val="both"/>
            </w:pPr>
            <w:r w:rsidRPr="00362191">
              <w:t xml:space="preserve">Сферы обучения: познавательная, эмоциональная, психомоторная. </w:t>
            </w:r>
          </w:p>
          <w:p w:rsidR="006A7011" w:rsidRPr="00362191" w:rsidRDefault="006A7011" w:rsidP="00E317DC">
            <w:pPr>
              <w:ind w:right="85"/>
              <w:jc w:val="both"/>
            </w:pPr>
            <w:r w:rsidRPr="00362191">
              <w:t xml:space="preserve">Способы обучения: индивидуальные, коллективные и т.д. </w:t>
            </w:r>
          </w:p>
          <w:p w:rsidR="006A7011" w:rsidRPr="00362191" w:rsidRDefault="006A7011" w:rsidP="00E317DC">
            <w:pPr>
              <w:ind w:right="85"/>
              <w:jc w:val="both"/>
            </w:pPr>
            <w:r w:rsidRPr="00362191">
              <w:t xml:space="preserve">Цели обучения: промежуточные конечные. Реалистичность целей. Условия достижения целей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58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5"/>
              <w:jc w:val="both"/>
            </w:pPr>
            <w:r w:rsidRPr="00362191">
              <w:t xml:space="preserve">Организация и оценка обучения. </w:t>
            </w:r>
          </w:p>
          <w:p w:rsidR="006A7011" w:rsidRPr="00362191" w:rsidRDefault="006A7011" w:rsidP="00E317DC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5.</w:t>
            </w:r>
            <w:r w:rsidRPr="00362191">
              <w:rPr>
                <w:rFonts w:eastAsia="Calibri"/>
                <w:b/>
                <w:bCs/>
              </w:rPr>
              <w:t xml:space="preserve"> </w:t>
            </w:r>
            <w:r w:rsidRPr="00362191">
              <w:t>Иерархия потребностей человека по А. Маслоу. Модели сестринского дела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08" w:rsidRPr="00362191" w:rsidRDefault="00A14608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03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Основные концепции теории А. Маслоу.</w:t>
            </w:r>
          </w:p>
          <w:p w:rsidR="006A7011" w:rsidRPr="00362191" w:rsidRDefault="006A7011" w:rsidP="00E317DC">
            <w:r w:rsidRPr="00362191">
              <w:t>Основные представления о моделях и системах ценностей сестринского дела.</w:t>
            </w:r>
          </w:p>
          <w:p w:rsidR="006A7011" w:rsidRPr="00362191" w:rsidRDefault="006A7011" w:rsidP="00E317DC">
            <w:r w:rsidRPr="00362191">
              <w:t>Уровни основных человеческих потребностей по А.Маслоу и потребности повседневной жизни по В.Хендерсон.</w:t>
            </w:r>
          </w:p>
          <w:p w:rsidR="006A7011" w:rsidRPr="00362191" w:rsidRDefault="006A7011" w:rsidP="00E317DC">
            <w:r w:rsidRPr="00362191">
              <w:t>Основные положения модели сестринского ухода В. Хендерсон, основанной на фундаментальных потребностях повседневной жизни пациента.</w:t>
            </w:r>
          </w:p>
          <w:p w:rsidR="006A7011" w:rsidRPr="00362191" w:rsidRDefault="006A7011" w:rsidP="00E317DC">
            <w:r w:rsidRPr="00362191">
              <w:t>Сравнительная характеристика основных  положений моделей Д. Орэм и В. Хендерсон. Принципы выбора модели сестринского ухода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  <w:p w:rsidR="006A7011" w:rsidRPr="00362191" w:rsidRDefault="006A7011" w:rsidP="00E317DC">
            <w:pPr>
              <w:jc w:val="center"/>
            </w:pPr>
          </w:p>
          <w:p w:rsidR="006A7011" w:rsidRPr="00362191" w:rsidRDefault="006A7011" w:rsidP="00E317DC">
            <w:pPr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6.</w:t>
            </w:r>
            <w:r w:rsidRPr="00362191">
              <w:rPr>
                <w:rFonts w:eastAsia="Calibri"/>
                <w:b/>
                <w:bCs/>
              </w:rPr>
              <w:t xml:space="preserve"> </w:t>
            </w:r>
            <w:r w:rsidRPr="00362191">
              <w:t>Сестринский процесс. Документация к сестринскому процессу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Сестринский процесс – метод организации оказания сестринской помощи,</w:t>
            </w:r>
          </w:p>
          <w:p w:rsidR="006A7011" w:rsidRPr="00362191" w:rsidRDefault="006A7011" w:rsidP="00E317DC">
            <w:r w:rsidRPr="00362191">
              <w:t>Эффективность и качество сестринского ухода.</w:t>
            </w:r>
          </w:p>
          <w:p w:rsidR="006A7011" w:rsidRPr="00362191" w:rsidRDefault="006A7011" w:rsidP="00E317DC">
            <w:pPr>
              <w:jc w:val="both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 xml:space="preserve">Особенности сестринского процесса в разных возрастных </w:t>
            </w:r>
            <w:r w:rsidRPr="00362191">
              <w:rPr>
                <w:rFonts w:eastAsia="Calibri"/>
                <w:bCs/>
              </w:rPr>
              <w:lastRenderedPageBreak/>
              <w:t>группах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339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1 этап – оценка состояния пациента. Заполнение листа первичной оценки</w:t>
            </w:r>
          </w:p>
          <w:p w:rsidR="006A7011" w:rsidRPr="00362191" w:rsidRDefault="006A7011" w:rsidP="00E317DC">
            <w:pPr>
              <w:ind w:right="85"/>
              <w:jc w:val="both"/>
            </w:pPr>
            <w:r w:rsidRPr="00362191">
              <w:rPr>
                <w:rFonts w:eastAsia="Calibri"/>
                <w:bCs/>
              </w:rPr>
              <w:t xml:space="preserve">2 этап –  выявление проблем пациента. </w:t>
            </w:r>
            <w:r w:rsidRPr="00362191">
              <w:t>Определение понятия «проблема». Виды проблем. Проблема, как реакция пациента на болезнь и/или своё состояние. Источники проблем.</w:t>
            </w:r>
          </w:p>
          <w:p w:rsidR="006A7011" w:rsidRPr="00362191" w:rsidRDefault="006A7011" w:rsidP="00E317DC">
            <w:pPr>
              <w:ind w:right="85"/>
              <w:jc w:val="both"/>
            </w:pPr>
            <w:r w:rsidRPr="00362191">
              <w:rPr>
                <w:rFonts w:eastAsia="Calibri"/>
                <w:bCs/>
              </w:rPr>
              <w:t>3 этап – постановка целей сестринских вмешательств. В</w:t>
            </w:r>
            <w:r w:rsidRPr="00362191">
              <w:t>иды целей и ожидаемый результат. Требования к формулированию целей. Условия чёткого выполнения вмешательств.</w:t>
            </w:r>
          </w:p>
          <w:p w:rsidR="006A7011" w:rsidRPr="00362191" w:rsidRDefault="006A7011" w:rsidP="00E317DC">
            <w:pPr>
              <w:ind w:right="85"/>
              <w:jc w:val="both"/>
            </w:pPr>
            <w:r w:rsidRPr="00362191">
              <w:rPr>
                <w:rFonts w:eastAsia="Calibri"/>
                <w:bCs/>
              </w:rPr>
              <w:t xml:space="preserve">4 этап – </w:t>
            </w:r>
            <w:r w:rsidRPr="00362191">
              <w:t>Объём вмешательств – тактика сестры, зависящая от состояния пациента и поставленных целей. Вовлечение пациента в процесс ухода. Протокол плана ухода.</w:t>
            </w:r>
          </w:p>
          <w:p w:rsidR="006A7011" w:rsidRPr="00362191" w:rsidRDefault="006A7011" w:rsidP="00E317DC">
            <w:r w:rsidRPr="00362191">
              <w:rPr>
                <w:rFonts w:eastAsia="Calibri"/>
                <w:bCs/>
              </w:rPr>
              <w:t xml:space="preserve">5 этап – оценка результата. </w:t>
            </w:r>
            <w:r w:rsidRPr="00362191">
              <w:t xml:space="preserve">Текущая и итоговая оценка. </w:t>
            </w:r>
          </w:p>
          <w:p w:rsidR="006A7011" w:rsidRPr="00362191" w:rsidRDefault="006A7011" w:rsidP="00E317DC">
            <w:r w:rsidRPr="00362191">
              <w:t>Документация к сестринскому процессу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7</w:t>
            </w:r>
            <w:r w:rsidRPr="00362191">
              <w:rPr>
                <w:rFonts w:eastAsia="Calibri"/>
                <w:b/>
                <w:bCs/>
              </w:rPr>
              <w:t>.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Потребность пациента  в нормальном дыхании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58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Первичная оценка потребности в нормальном дыхании. Признаки нарушения функций нормального дыхания.</w:t>
            </w:r>
          </w:p>
          <w:p w:rsidR="006A7011" w:rsidRPr="00362191" w:rsidRDefault="006A7011" w:rsidP="00E317DC">
            <w:r w:rsidRPr="00362191">
              <w:t xml:space="preserve">Особенности потребности в нормальном дыхании в разных возрастных группах </w:t>
            </w:r>
          </w:p>
          <w:p w:rsidR="006A7011" w:rsidRPr="00362191" w:rsidRDefault="006A7011" w:rsidP="00E317DC">
            <w:r w:rsidRPr="00362191">
              <w:t>Возможные проблемы пациента в связи с нарушением удовлетворения потребности в нормальном дыхании.</w:t>
            </w:r>
          </w:p>
          <w:p w:rsidR="006A7011" w:rsidRPr="00362191" w:rsidRDefault="006A7011" w:rsidP="00E317DC">
            <w:r w:rsidRPr="00362191">
              <w:t>Определение целей сестринского ухода при нарушении удовлетворения потребности в нормальном дыхании.</w:t>
            </w:r>
          </w:p>
          <w:p w:rsidR="006A7011" w:rsidRPr="00362191" w:rsidRDefault="006A7011" w:rsidP="00E317DC">
            <w:r w:rsidRPr="00362191">
              <w:t>Возможные сестринских вмешатель</w:t>
            </w:r>
            <w:proofErr w:type="gramStart"/>
            <w:r w:rsidRPr="00362191">
              <w:t>ств пр</w:t>
            </w:r>
            <w:proofErr w:type="gramEnd"/>
            <w:r w:rsidRPr="00362191">
              <w:t>и нарушении удовлетворения потребности в нормальном дыхании.</w:t>
            </w:r>
          </w:p>
          <w:p w:rsidR="006A7011" w:rsidRPr="00362191" w:rsidRDefault="006A7011" w:rsidP="00E317DC">
            <w:r w:rsidRPr="00362191">
              <w:t>Оценка сестринского ухода  при нарушении удовлетворения потребности в нормальном дыхании.</w:t>
            </w:r>
          </w:p>
          <w:p w:rsidR="006A7011" w:rsidRPr="00362191" w:rsidRDefault="006A7011" w:rsidP="00E317DC"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8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Потребность пациента в адекватном питании и питье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56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Default="006A7011" w:rsidP="00E317DC">
            <w:pPr>
              <w:snapToGrid w:val="0"/>
            </w:pPr>
            <w:r w:rsidRPr="00362191">
              <w:t>Первичная оценка потребности в адекватном  питании  и питье. Основы гигиенического питания.</w:t>
            </w:r>
          </w:p>
          <w:p w:rsidR="006A7011" w:rsidRPr="00362191" w:rsidRDefault="006A7011" w:rsidP="00E317DC">
            <w:pPr>
              <w:jc w:val="both"/>
            </w:pPr>
            <w:r w:rsidRPr="00362191">
              <w:lastRenderedPageBreak/>
              <w:t>Особенности потребности в адекватном питании и питье в разных возрастных группах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Возможные  проблемы пациента, связанные с неудовлетворением потребности в адекватном питании и питье</w:t>
            </w:r>
          </w:p>
          <w:p w:rsidR="006A7011" w:rsidRPr="00362191" w:rsidRDefault="006A7011" w:rsidP="00E317DC">
            <w:r w:rsidRPr="00362191">
              <w:t>Определение целей сестринского ухода при нарушении удовлетворения потребности в адекватном питании и питье</w:t>
            </w:r>
          </w:p>
          <w:p w:rsidR="006A7011" w:rsidRPr="00362191" w:rsidRDefault="006A7011" w:rsidP="00E317DC">
            <w:r w:rsidRPr="00362191">
              <w:t>Возможные сестринские вмешательства при нарушении потребности в адекватном питании и питье</w:t>
            </w:r>
          </w:p>
          <w:p w:rsidR="006A7011" w:rsidRPr="00362191" w:rsidRDefault="006A7011" w:rsidP="00E317DC">
            <w:r w:rsidRPr="00362191">
              <w:t>Оценка результатов сестринского ухода при нарушении потребности в адекватном питании и питье</w:t>
            </w:r>
          </w:p>
          <w:p w:rsidR="006A7011" w:rsidRPr="00362191" w:rsidRDefault="006A7011" w:rsidP="00E317DC"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183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11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9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Потребность пациента в физиологических отправлениях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6A7011" w:rsidP="003E6FC0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  <w:p w:rsidR="003E6FC0" w:rsidRPr="00362191" w:rsidRDefault="003E6FC0" w:rsidP="003E6FC0">
            <w:pPr>
              <w:snapToGrid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Первичная оценка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физиологических отправлениях</w:t>
            </w:r>
          </w:p>
          <w:p w:rsidR="003E6FC0" w:rsidRPr="00362191" w:rsidRDefault="003E6FC0" w:rsidP="003E6FC0">
            <w:pPr>
              <w:jc w:val="both"/>
            </w:pPr>
            <w:r w:rsidRPr="00362191">
              <w:t xml:space="preserve">Особенности потребности в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физиологических отправлениях</w:t>
            </w:r>
            <w:r w:rsidRPr="00362191">
              <w:t xml:space="preserve"> в разных возрастных группах</w:t>
            </w:r>
          </w:p>
          <w:p w:rsidR="003E6FC0" w:rsidRPr="00362191" w:rsidRDefault="003E6FC0" w:rsidP="003E6FC0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 проблемы пациента, связанные с неудовлетворением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физиологических отправлениях</w:t>
            </w:r>
          </w:p>
          <w:p w:rsidR="003E6FC0" w:rsidRPr="00362191" w:rsidRDefault="003E6FC0" w:rsidP="003E6FC0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Определение целей сестринского ухода при нарушении удовлетворения потребности в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физиологических отправлениях</w:t>
            </w:r>
          </w:p>
          <w:p w:rsidR="003E6FC0" w:rsidRPr="00362191" w:rsidRDefault="003E6FC0" w:rsidP="003E6FC0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сестринские вмешательства при нарушении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физиологических отправлениях</w:t>
            </w:r>
          </w:p>
          <w:p w:rsidR="003E6FC0" w:rsidRPr="00362191" w:rsidRDefault="003E6FC0" w:rsidP="003E6FC0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Оценка результатов сестринского ухода при нарушении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физиологических отправлениях</w:t>
            </w:r>
          </w:p>
          <w:p w:rsidR="006A7011" w:rsidRPr="00362191" w:rsidRDefault="003E6FC0" w:rsidP="003E6FC0">
            <w:pPr>
              <w:snapToGrid w:val="0"/>
              <w:jc w:val="both"/>
              <w:rPr>
                <w:b/>
              </w:rPr>
            </w:pPr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3E6FC0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7F4916" w:rsidRPr="00362191" w:rsidTr="003935AA">
        <w:trPr>
          <w:trHeight w:val="995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7F4916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10.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Потребность пациента в движении</w:t>
            </w: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F4916" w:rsidRPr="00362191" w:rsidRDefault="007F4916" w:rsidP="00362191">
            <w:pPr>
              <w:snapToGrid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b/>
              </w:rPr>
              <w:t>Содержание</w:t>
            </w:r>
            <w:r w:rsidRPr="00362191">
              <w:t xml:space="preserve"> Первичная оценка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движении</w:t>
            </w:r>
          </w:p>
          <w:p w:rsidR="007F4916" w:rsidRPr="00362191" w:rsidRDefault="007F4916" w:rsidP="0036219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Особенности потребности в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 движении</w:t>
            </w:r>
            <w:r w:rsidRPr="00362191">
              <w:t xml:space="preserve"> в разных возрастных группах Возможные  проблемы пациента, связанные с неудовлетворением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 движении</w:t>
            </w:r>
          </w:p>
          <w:p w:rsidR="007F4916" w:rsidRPr="00362191" w:rsidRDefault="007F4916" w:rsidP="00362191">
            <w:pPr>
              <w:jc w:val="both"/>
            </w:pPr>
            <w:r w:rsidRPr="00362191">
              <w:t>Определение целей сестринского ухода при нарушении</w:t>
            </w:r>
          </w:p>
          <w:p w:rsidR="007F4916" w:rsidRDefault="007F4916" w:rsidP="0036219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удовлетворения потребности в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движении</w:t>
            </w:r>
          </w:p>
          <w:p w:rsidR="007F4916" w:rsidRPr="00362191" w:rsidRDefault="007F4916" w:rsidP="0036219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сестринские вмешательства при нарушении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 движении</w:t>
            </w:r>
          </w:p>
          <w:p w:rsidR="007F4916" w:rsidRDefault="007F4916" w:rsidP="0036219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Оценка результатов сестринского ухода при нарушении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 движении</w:t>
            </w:r>
          </w:p>
          <w:p w:rsidR="007F4916" w:rsidRPr="00362191" w:rsidRDefault="007F4916" w:rsidP="0036219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lastRenderedPageBreak/>
              <w:t>Документирование всех этапов сестринского процесса</w:t>
            </w:r>
          </w:p>
          <w:p w:rsidR="007F4916" w:rsidRPr="00362191" w:rsidRDefault="007F4916" w:rsidP="00E317D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7F491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4916" w:rsidRPr="00362191" w:rsidRDefault="007F4916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7F4916" w:rsidRPr="00362191" w:rsidTr="003935AA">
        <w:trPr>
          <w:trHeight w:val="7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7F491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7F4916" w:rsidP="00E317DC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7F491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16" w:rsidRPr="00362191" w:rsidRDefault="007F4916" w:rsidP="00E317DC">
            <w:pPr>
              <w:snapToGrid w:val="0"/>
              <w:jc w:val="center"/>
            </w:pPr>
          </w:p>
        </w:tc>
      </w:tr>
      <w:tr w:rsidR="006A7011" w:rsidRPr="00362191" w:rsidTr="007F4916">
        <w:trPr>
          <w:trHeight w:val="537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11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Потребности пациента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16" w:rsidRPr="00362191" w:rsidRDefault="006A7011" w:rsidP="007F4916">
            <w:pPr>
              <w:snapToGrid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b/>
              </w:rPr>
              <w:t>Содержание</w:t>
            </w:r>
            <w:r w:rsidR="007F4916" w:rsidRPr="00362191">
              <w:t xml:space="preserve">Первичная оценка потребностей </w:t>
            </w:r>
            <w:proofErr w:type="gramStart"/>
            <w:r w:rsidR="007F4916"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="007F4916"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</w:p>
          <w:p w:rsidR="007F4916" w:rsidRPr="00362191" w:rsidRDefault="007F4916" w:rsidP="007F4916">
            <w:pPr>
              <w:jc w:val="both"/>
            </w:pPr>
            <w:r w:rsidRPr="00362191">
              <w:t xml:space="preserve">Особенности потребностей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  <w:r w:rsidRPr="00362191">
              <w:t xml:space="preserve"> в разных возрастных группах</w:t>
            </w:r>
          </w:p>
          <w:p w:rsidR="007F4916" w:rsidRPr="00362191" w:rsidRDefault="007F4916" w:rsidP="007F4916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 проблемы пациента, связанные с неудовлетворением потребностей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 сне, одежде (надевании раздевании, выборе); осуществлении личной гигиены</w:t>
            </w:r>
          </w:p>
          <w:p w:rsidR="007F4916" w:rsidRPr="00362191" w:rsidRDefault="007F4916" w:rsidP="007F4916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Определение целей сестринского ухода при нарушении удовлетворения потребностей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</w:p>
          <w:p w:rsidR="007F4916" w:rsidRPr="00362191" w:rsidRDefault="007F4916" w:rsidP="007F4916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сестринские вмешательства при нарушении потребностей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</w:p>
          <w:p w:rsidR="007F4916" w:rsidRPr="00362191" w:rsidRDefault="007F4916" w:rsidP="007F4916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Оценка результатов сестринского ухода при нарушении потребностей </w:t>
            </w:r>
            <w:proofErr w:type="gramStart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</w:t>
            </w:r>
            <w:proofErr w:type="gramEnd"/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сне, одежде (надевании раздевании, выборе); осуществлении личной гигиены</w:t>
            </w:r>
          </w:p>
          <w:p w:rsidR="006A7011" w:rsidRPr="00362191" w:rsidRDefault="007F4916" w:rsidP="007F4916">
            <w:pPr>
              <w:snapToGrid w:val="0"/>
              <w:jc w:val="both"/>
              <w:rPr>
                <w:b/>
              </w:rPr>
            </w:pPr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7F4916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12</w:t>
            </w:r>
            <w:r w:rsidRPr="00362191">
              <w:rPr>
                <w:rFonts w:eastAsia="Calibri"/>
                <w:b/>
                <w:bCs/>
              </w:rPr>
              <w:t>.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Потребности пациента в поддержании нормальной температуры тела, безопасной окружающей среды.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1864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Первичная оценка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тела, безопасной окружающей среды</w:t>
            </w:r>
          </w:p>
          <w:p w:rsidR="006A7011" w:rsidRPr="00362191" w:rsidRDefault="006A7011" w:rsidP="00E317DC">
            <w:pPr>
              <w:jc w:val="both"/>
            </w:pPr>
            <w:r w:rsidRPr="00362191">
              <w:t xml:space="preserve">Особенности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 и безопасной окружающей среды</w:t>
            </w:r>
            <w:r w:rsidRPr="00362191">
              <w:t xml:space="preserve"> в разных возрастных группах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 проблемы пациента, связанные с </w:t>
            </w:r>
            <w:r w:rsidRPr="00362191">
              <w:lastRenderedPageBreak/>
              <w:t xml:space="preserve">неудовлетворением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тела, безопасной окружающей среды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Определение целей сестринского ухода при нарушении удовлетворения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тела, безопасной окружающей среды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сестринские вмешательства при нарушении потребности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тела, безопасной окружающей среды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Оценка результатов сестринского ухода при нарушении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поддержании нормальной температуры тела, безопасной окружающей среды</w:t>
            </w:r>
          </w:p>
          <w:p w:rsidR="006A7011" w:rsidRPr="00362191" w:rsidRDefault="006A7011" w:rsidP="00666B33">
            <w:pPr>
              <w:rPr>
                <w:rFonts w:eastAsia="Calibri"/>
                <w:b/>
                <w:bCs/>
              </w:rPr>
            </w:pPr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267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13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Потребности пациента в общении; труде и отдыхе.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31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Первичная оценка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общении; труде и отдыхе</w:t>
            </w:r>
          </w:p>
          <w:p w:rsidR="006A7011" w:rsidRPr="00362191" w:rsidRDefault="006A7011" w:rsidP="00E317DC">
            <w:pPr>
              <w:jc w:val="both"/>
            </w:pPr>
            <w:r w:rsidRPr="00362191">
              <w:t xml:space="preserve">Особенности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общении; труде и отдыхе</w:t>
            </w:r>
            <w:r w:rsidRPr="00362191">
              <w:t xml:space="preserve"> в разных возрастных группах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>Возможные  проблемы пациента, связанные с неудовлетворением потребностей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 xml:space="preserve"> в общении; труде и отдыхе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Определение целей сестринского ухода при нарушении удовлетворения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общении; труде и отдыхе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Возможные сестринские вмешательства при нарушении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общении; труде и отдыхе</w:t>
            </w:r>
          </w:p>
          <w:p w:rsidR="006A7011" w:rsidRPr="00362191" w:rsidRDefault="006A7011" w:rsidP="00E317DC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t xml:space="preserve">Оценка результатов сестринского ухода при нарушении потребностей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в общении; труде и отдыхе</w:t>
            </w:r>
          </w:p>
          <w:p w:rsidR="006A7011" w:rsidRPr="00362191" w:rsidRDefault="006A7011" w:rsidP="00E317DC">
            <w:r w:rsidRPr="00362191">
              <w:t>Документирование всех этапов сестринского процесса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rFonts w:eastAsia="Lucida Sans Unicode" w:cs="Tahoma"/>
                <w:bCs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14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Lucida Sans Unicode" w:cs="Tahoma"/>
                <w:bCs/>
                <w:color w:val="000000"/>
                <w:lang w:eastAsia="en-US" w:bidi="en-US"/>
              </w:rPr>
              <w:t>Сестринский процесс при боли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220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 xml:space="preserve">Виды и характеристика боли. Эмоциональная и физическая сторона боли. </w:t>
            </w:r>
          </w:p>
          <w:p w:rsidR="006A7011" w:rsidRPr="00362191" w:rsidRDefault="006A7011" w:rsidP="00E317DC">
            <w:r w:rsidRPr="00362191">
              <w:t>Первичная оценка боли</w:t>
            </w:r>
          </w:p>
          <w:p w:rsidR="006A7011" w:rsidRPr="00362191" w:rsidRDefault="006A7011" w:rsidP="00E317DC">
            <w:r w:rsidRPr="00362191">
              <w:t>Возможные  проблемы пациента, связанные с болью</w:t>
            </w:r>
          </w:p>
          <w:p w:rsidR="006A7011" w:rsidRPr="00362191" w:rsidRDefault="006A7011" w:rsidP="00E317DC">
            <w:r w:rsidRPr="00362191">
              <w:t>Определение целей сестринского ухода при боли</w:t>
            </w:r>
          </w:p>
          <w:p w:rsidR="006A7011" w:rsidRPr="00362191" w:rsidRDefault="006A7011" w:rsidP="00E317DC">
            <w:r w:rsidRPr="00362191">
              <w:t>Возможные сестринские вмешательства при боли</w:t>
            </w:r>
          </w:p>
          <w:p w:rsidR="006A7011" w:rsidRPr="00362191" w:rsidRDefault="006A7011" w:rsidP="00E317DC">
            <w:r w:rsidRPr="00362191">
              <w:t>Оценка результатов сестринского ухода при боли</w:t>
            </w:r>
          </w:p>
          <w:p w:rsidR="006A7011" w:rsidRPr="00362191" w:rsidRDefault="006A7011" w:rsidP="00E317DC">
            <w:r w:rsidRPr="00362191">
              <w:t>Документирование всех этапов сестринского процесса</w:t>
            </w:r>
          </w:p>
          <w:p w:rsidR="003E6FC0" w:rsidRPr="00362191" w:rsidRDefault="003E6FC0" w:rsidP="00E317DC"/>
          <w:p w:rsidR="003E6FC0" w:rsidRPr="00362191" w:rsidRDefault="003E6FC0" w:rsidP="00E317DC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b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15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bCs/>
              </w:rPr>
              <w:t>Внутрибольничная инфекция</w:t>
            </w: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Масштаб проблемы ВБИ, струк</w:t>
            </w:r>
            <w:r w:rsidRPr="00362191">
              <w:rPr>
                <w:bCs/>
                <w:iCs/>
              </w:rPr>
              <w:softHyphen/>
              <w:t>тура ВБИ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Способы передачи инфекции в меди</w:t>
            </w:r>
            <w:r w:rsidRPr="00362191">
              <w:rPr>
                <w:bCs/>
                <w:iCs/>
              </w:rPr>
              <w:softHyphen/>
              <w:t>цинском учреждении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Факторы, влияющие на восприимчи</w:t>
            </w:r>
            <w:r w:rsidRPr="00362191">
              <w:rPr>
                <w:bCs/>
                <w:iCs/>
              </w:rPr>
              <w:softHyphen/>
              <w:t>вость хозяина к инфекции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Группы риска ВБИ: пациенты хирур</w:t>
            </w:r>
            <w:r w:rsidRPr="00362191">
              <w:rPr>
                <w:bCs/>
                <w:iCs/>
              </w:rPr>
              <w:softHyphen/>
              <w:t>гических, урологических, реанима</w:t>
            </w:r>
            <w:r w:rsidRPr="00362191">
              <w:rPr>
                <w:bCs/>
                <w:iCs/>
              </w:rPr>
              <w:softHyphen/>
              <w:t>ционных отделений и т.д.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Резервуары возбудителей ВБИ: руки персонала, инструментарий, обору</w:t>
            </w:r>
            <w:r w:rsidRPr="00362191">
              <w:rPr>
                <w:bCs/>
                <w:iCs/>
              </w:rPr>
              <w:softHyphen/>
              <w:t>дование, лекарственные средства и т.д.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Санитарно-противоэпидемический режим различных помещений меди</w:t>
            </w:r>
            <w:r w:rsidRPr="00362191">
              <w:rPr>
                <w:bCs/>
                <w:iCs/>
              </w:rPr>
              <w:softHyphen/>
              <w:t>цинского учреждения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70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  <w:p w:rsidR="006A7011" w:rsidRPr="00362191" w:rsidRDefault="006A7011" w:rsidP="00E317DC">
            <w:pPr>
              <w:jc w:val="center"/>
            </w:pPr>
          </w:p>
        </w:tc>
      </w:tr>
      <w:tr w:rsidR="006A7011" w:rsidRPr="00362191" w:rsidTr="00E317DC">
        <w:trPr>
          <w:trHeight w:val="25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B02114" w:rsidP="00E317DC">
            <w:pPr>
              <w:snapToGrid w:val="0"/>
              <w:jc w:val="center"/>
            </w:pPr>
            <w:r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Cs/>
                <w:iCs/>
              </w:rPr>
            </w:pPr>
            <w:r w:rsidRPr="00362191">
              <w:rPr>
                <w:bCs/>
                <w:iCs/>
              </w:rPr>
              <w:t>1. Работа с кровью и био</w:t>
            </w:r>
            <w:r w:rsidRPr="00362191">
              <w:rPr>
                <w:bCs/>
                <w:iCs/>
              </w:rPr>
              <w:softHyphen/>
              <w:t>логическими жидкостями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B02114" w:rsidRDefault="00B02114" w:rsidP="00E317DC">
            <w:pPr>
              <w:snapToGrid w:val="0"/>
              <w:jc w:val="center"/>
            </w:pPr>
            <w:r w:rsidRPr="00B02114">
              <w:t>2</w:t>
            </w:r>
          </w:p>
        </w:tc>
      </w:tr>
      <w:tr w:rsidR="006A7011" w:rsidRPr="00362191" w:rsidTr="003E6FC0">
        <w:trPr>
          <w:trHeight w:val="7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B02114" w:rsidRDefault="00B02114" w:rsidP="00E317DC">
            <w:pPr>
              <w:snapToGrid w:val="0"/>
              <w:jc w:val="center"/>
            </w:pPr>
            <w:r w:rsidRPr="00B02114">
              <w:t>2</w:t>
            </w:r>
          </w:p>
        </w:tc>
      </w:tr>
      <w:tr w:rsidR="006A7011" w:rsidRPr="00362191" w:rsidTr="00E317DC">
        <w:trPr>
          <w:trHeight w:val="33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 xml:space="preserve">2.Обработка рук персонала.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B02114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3. Профилактика парентеральных инфекций среди медперсонала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B02114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666B33">
            <w:pPr>
              <w:snapToGrid w:val="0"/>
              <w:jc w:val="center"/>
              <w:rPr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666B33" w:rsidRPr="00362191">
              <w:rPr>
                <w:rFonts w:eastAsia="Calibri"/>
                <w:b/>
                <w:bCs/>
              </w:rPr>
              <w:t>16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bCs/>
              </w:rPr>
              <w:t>Дезинфекция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Понятие «дезинфекция». Виды и методы дезинфекции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Общие требования к дезинфекционному режиму в ЛПУ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Приказы, регламентирующие способы, ре</w:t>
            </w:r>
            <w:r w:rsidRPr="00362191">
              <w:rPr>
                <w:bCs/>
                <w:iCs/>
              </w:rPr>
              <w:softHyphen/>
              <w:t>жимы и средства для дезинфекции, пред</w:t>
            </w:r>
            <w:r w:rsidRPr="00362191">
              <w:rPr>
                <w:bCs/>
                <w:iCs/>
              </w:rPr>
              <w:softHyphen/>
              <w:t>стерилизационной очистки и стерилизации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Характеристика современных средств дезин</w:t>
            </w:r>
            <w:r w:rsidRPr="00362191">
              <w:rPr>
                <w:bCs/>
                <w:iCs/>
              </w:rPr>
              <w:softHyphen/>
              <w:t>фекции</w:t>
            </w:r>
          </w:p>
          <w:p w:rsidR="006A7011" w:rsidRPr="00362191" w:rsidRDefault="006A7011" w:rsidP="00E317DC">
            <w:pPr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Токсичность дезинфицирующих препаратов. Меры предосторожности.</w:t>
            </w:r>
          </w:p>
          <w:p w:rsidR="006A7011" w:rsidRPr="00362191" w:rsidRDefault="006A7011" w:rsidP="00E317DC">
            <w:pPr>
              <w:jc w:val="both"/>
            </w:pPr>
            <w:r w:rsidRPr="00362191">
              <w:t>Структура и классификация  медицинских отходов</w:t>
            </w:r>
          </w:p>
          <w:p w:rsidR="006A7011" w:rsidRPr="00362191" w:rsidRDefault="006A7011" w:rsidP="00E317DC">
            <w:pPr>
              <w:jc w:val="both"/>
            </w:pPr>
            <w:r w:rsidRPr="00362191">
              <w:t>Организация системы сбора и удаления отходов в ЛПУ</w:t>
            </w:r>
          </w:p>
          <w:p w:rsidR="006A7011" w:rsidRPr="00362191" w:rsidRDefault="006A7011" w:rsidP="00E317DC">
            <w:pPr>
              <w:jc w:val="both"/>
            </w:pPr>
            <w:r w:rsidRPr="00362191">
              <w:t>Функциональные обязанности должностных лиц ЛПУ по сбору, хранению и удалению отходов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3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Cs/>
                <w:iCs/>
              </w:rPr>
            </w:pPr>
            <w:r w:rsidRPr="00362191">
              <w:rPr>
                <w:bCs/>
                <w:iCs/>
              </w:rPr>
              <w:t>1. Подготовка и использование дезинфици</w:t>
            </w:r>
            <w:r w:rsidRPr="00362191">
              <w:rPr>
                <w:bCs/>
                <w:iCs/>
              </w:rPr>
              <w:softHyphen/>
              <w:t xml:space="preserve">рующих растворов.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131055" w:rsidRDefault="00131055" w:rsidP="00E317DC">
            <w:pPr>
              <w:snapToGrid w:val="0"/>
              <w:jc w:val="center"/>
            </w:pPr>
            <w:r>
              <w:t>2</w:t>
            </w:r>
          </w:p>
        </w:tc>
      </w:tr>
      <w:tr w:rsidR="006A7011" w:rsidRPr="00362191" w:rsidTr="00E317DC">
        <w:trPr>
          <w:trHeight w:val="34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6A7011" w:rsidP="003E6FC0">
            <w:pPr>
              <w:snapToGrid w:val="0"/>
              <w:rPr>
                <w:bCs/>
              </w:rPr>
            </w:pPr>
            <w:r w:rsidRPr="00362191">
              <w:rPr>
                <w:bCs/>
                <w:iCs/>
              </w:rPr>
              <w:t xml:space="preserve">2. Дезинфекция. </w:t>
            </w:r>
            <w:r w:rsidRPr="00362191">
              <w:rPr>
                <w:bCs/>
              </w:rPr>
              <w:t>Правила обращения с медицинскими отходами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131055" w:rsidRDefault="00131055" w:rsidP="00E317DC">
            <w:pPr>
              <w:snapToGrid w:val="0"/>
              <w:jc w:val="center"/>
            </w:pPr>
            <w:r>
              <w:t>2</w:t>
            </w:r>
          </w:p>
        </w:tc>
      </w:tr>
      <w:tr w:rsidR="003E6FC0" w:rsidRPr="00362191" w:rsidTr="003935AA">
        <w:trPr>
          <w:trHeight w:val="1535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3E6FC0" w:rsidP="00666B33">
            <w:pPr>
              <w:snapToGrid w:val="0"/>
              <w:jc w:val="center"/>
              <w:rPr>
                <w:b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17. </w:t>
            </w:r>
            <w:r w:rsidRPr="00362191">
              <w:rPr>
                <w:bCs/>
              </w:rPr>
              <w:t>Предстерилизационная очистка инструментов.  Стерилизация.  Принципы работы централизованного стерилизационного отделения</w:t>
            </w: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FC0" w:rsidRPr="00362191" w:rsidRDefault="003E6FC0" w:rsidP="003E6FC0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  <w:p w:rsidR="003E6FC0" w:rsidRPr="00362191" w:rsidRDefault="003E6FC0" w:rsidP="003E6FC0">
            <w:pPr>
              <w:snapToGrid w:val="0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Значимость предстерилизационной очистки инструментария многоразового использова</w:t>
            </w:r>
            <w:r w:rsidRPr="00362191">
              <w:rPr>
                <w:bCs/>
                <w:iCs/>
              </w:rPr>
              <w:softHyphen/>
              <w:t>ния, аппаратуры.</w:t>
            </w:r>
          </w:p>
          <w:p w:rsidR="003E6FC0" w:rsidRPr="00362191" w:rsidRDefault="003E6FC0" w:rsidP="003E6FC0">
            <w:pPr>
              <w:ind w:right="72"/>
              <w:jc w:val="both"/>
            </w:pPr>
            <w:r w:rsidRPr="00362191">
              <w:t>Стерилизация: понятие, методы и режимы. Документы, регламентирующие способы стерилизации. Стерилизаторы: паровой, воздушный, газовый</w:t>
            </w:r>
          </w:p>
          <w:p w:rsidR="003E6FC0" w:rsidRPr="00362191" w:rsidRDefault="003E6FC0" w:rsidP="003E6FC0">
            <w:r w:rsidRPr="00362191">
              <w:t>Устройство и функции ЦСО. Преимущества стерилизации в ЦСО: постоянный контроль качества стерилизации, современная аппаратура, механизация предстерилизационной очистки</w:t>
            </w:r>
          </w:p>
          <w:p w:rsidR="003E6FC0" w:rsidRPr="00362191" w:rsidRDefault="003E6FC0" w:rsidP="003E6FC0">
            <w:pPr>
              <w:snapToGrid w:val="0"/>
              <w:jc w:val="both"/>
              <w:rPr>
                <w:b/>
              </w:rPr>
            </w:pPr>
            <w:r w:rsidRPr="00362191">
              <w:t>Недостатки при стерилизации вне ЦСО: отсутствие постоянного бактериологического контроля, ручная предстерилизационная очистка. Неполный цикл контроля качества предстерилизационной очистки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3E6FC0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6FC0" w:rsidRPr="00362191" w:rsidRDefault="003E6FC0" w:rsidP="00E317DC">
            <w:pPr>
              <w:snapToGrid w:val="0"/>
              <w:jc w:val="center"/>
            </w:pPr>
          </w:p>
        </w:tc>
      </w:tr>
      <w:tr w:rsidR="003E6FC0" w:rsidRPr="00362191" w:rsidTr="003E6FC0">
        <w:trPr>
          <w:trHeight w:val="2409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3E6FC0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3E6FC0" w:rsidP="00E317DC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3E6FC0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C0" w:rsidRPr="00362191" w:rsidRDefault="003E6FC0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9A1894">
        <w:trPr>
          <w:trHeight w:val="42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</w:pPr>
            <w:r w:rsidRPr="00362191">
              <w:t>1. Стерилизация.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30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2. Устройство и функции ЦСО.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B02114">
        <w:trPr>
          <w:trHeight w:val="2389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18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t>Организация безопасной среды для пациента и персонала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C0" w:rsidRPr="00362191" w:rsidRDefault="006A7011" w:rsidP="003E6FC0">
            <w:pPr>
              <w:snapToGrid w:val="0"/>
              <w:rPr>
                <w:bCs/>
                <w:iCs/>
              </w:rPr>
            </w:pPr>
            <w:r w:rsidRPr="00362191">
              <w:rPr>
                <w:rFonts w:eastAsia="Calibri"/>
                <w:b/>
                <w:bCs/>
              </w:rPr>
              <w:t>Содержание</w:t>
            </w:r>
            <w:r w:rsidR="003E6FC0" w:rsidRPr="00362191">
              <w:rPr>
                <w:bCs/>
                <w:iCs/>
              </w:rPr>
              <w:t xml:space="preserve"> </w:t>
            </w:r>
          </w:p>
          <w:p w:rsidR="003E6FC0" w:rsidRPr="00362191" w:rsidRDefault="003E6FC0" w:rsidP="003E6FC0">
            <w:pPr>
              <w:snapToGrid w:val="0"/>
              <w:rPr>
                <w:bCs/>
                <w:iCs/>
              </w:rPr>
            </w:pPr>
            <w:r w:rsidRPr="00362191">
              <w:rPr>
                <w:bCs/>
                <w:iCs/>
              </w:rPr>
              <w:t>Факторы риска для пациентов в ЛПУ. Выявление пациентов с высоким риском несчастных случаев. Помощь сестринского персонала, направленная на снижение риска падений, травм, ожогов, отравле</w:t>
            </w:r>
            <w:r w:rsidRPr="00362191">
              <w:rPr>
                <w:bCs/>
                <w:iCs/>
              </w:rPr>
              <w:softHyphen/>
              <w:t>ний и поражений электрическим током</w:t>
            </w:r>
          </w:p>
          <w:p w:rsidR="00B02114" w:rsidRDefault="003E6FC0" w:rsidP="00B02114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Вредное воздействие на организм хло</w:t>
            </w:r>
            <w:proofErr w:type="gramStart"/>
            <w:r w:rsidRPr="00362191">
              <w:rPr>
                <w:bCs/>
                <w:iCs/>
              </w:rPr>
              <w:t>р-</w:t>
            </w:r>
            <w:proofErr w:type="gramEnd"/>
            <w:r w:rsidRPr="00362191">
              <w:rPr>
                <w:bCs/>
                <w:iCs/>
              </w:rPr>
              <w:t xml:space="preserve"> и фенол</w:t>
            </w:r>
            <w:r w:rsidRPr="00362191">
              <w:rPr>
                <w:bCs/>
                <w:iCs/>
              </w:rPr>
              <w:softHyphen/>
              <w:t>содержащих дезинфектантов, сенсибилизаторов    (лекарственных средств), фотосенсибилизаторов</w:t>
            </w:r>
            <w:r w:rsidR="00B02114" w:rsidRPr="00362191">
              <w:rPr>
                <w:bCs/>
                <w:iCs/>
              </w:rPr>
              <w:t xml:space="preserve"> </w:t>
            </w:r>
          </w:p>
          <w:p w:rsidR="00B02114" w:rsidRPr="00362191" w:rsidRDefault="00B02114" w:rsidP="00B02114">
            <w:r w:rsidRPr="00362191">
              <w:rPr>
                <w:bCs/>
                <w:iCs/>
              </w:rPr>
              <w:t>Симптомы, связанные с чрезмерным воздейст</w:t>
            </w:r>
            <w:r w:rsidRPr="00362191">
              <w:rPr>
                <w:bCs/>
                <w:iCs/>
              </w:rPr>
              <w:softHyphen/>
              <w:t>вием некоторых токсичных химических препара</w:t>
            </w:r>
            <w:r w:rsidRPr="00362191">
              <w:rPr>
                <w:bCs/>
                <w:iCs/>
              </w:rPr>
              <w:softHyphen/>
              <w:t>тов. Способы защиты от воздействия токсичных веществ: использование защитной одежды, вен</w:t>
            </w:r>
            <w:r w:rsidRPr="00362191">
              <w:rPr>
                <w:bCs/>
                <w:iCs/>
              </w:rPr>
              <w:softHyphen/>
              <w:t xml:space="preserve">тиляции, обучение персонала,  уход за кожей. </w:t>
            </w:r>
            <w:r w:rsidRPr="00362191">
              <w:t>Правила техники безопасности при работе с ртутьсодержащим оборудованием.</w:t>
            </w:r>
          </w:p>
          <w:p w:rsidR="003E6FC0" w:rsidRPr="00362191" w:rsidRDefault="003E6FC0" w:rsidP="003E6FC0">
            <w:pPr>
              <w:rPr>
                <w:bCs/>
                <w:iCs/>
              </w:rPr>
            </w:pPr>
          </w:p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B02114">
        <w:trPr>
          <w:trHeight w:val="282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Неблагоприятное воздействие на организм сестры фармацевтических препаратов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Неблагоприятное воздействие на организм сестры отходов анестезирующих газов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Неблагоприятное воздействие на сестру вредных микробиологических факторов: виды возбудите</w:t>
            </w:r>
            <w:r w:rsidRPr="00362191">
              <w:rPr>
                <w:bCs/>
                <w:iCs/>
              </w:rPr>
              <w:softHyphen/>
              <w:t>лей, беременность и опасность воздействия мик</w:t>
            </w:r>
            <w:r w:rsidRPr="00362191">
              <w:rPr>
                <w:bCs/>
                <w:iCs/>
              </w:rPr>
              <w:softHyphen/>
              <w:t>робиологических факторов на плод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Неблагоприятное воздействие облучения. Меры, направленные на предупреждение облучения се</w:t>
            </w:r>
            <w:r w:rsidRPr="00362191">
              <w:rPr>
                <w:bCs/>
                <w:iCs/>
              </w:rPr>
              <w:softHyphen/>
              <w:t>стринского персонала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683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rFonts w:eastAsia="Calibri"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19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rFonts w:eastAsia="Calibri"/>
                <w:bCs/>
              </w:rPr>
              <w:t>Воздействие на организм сестры физической нагрузки. Профилактика заболеваний, связанных с физической нагрузкой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1. Биомеха</w:t>
            </w:r>
            <w:r w:rsidRPr="00362191">
              <w:rPr>
                <w:bCs/>
                <w:iCs/>
              </w:rPr>
              <w:softHyphen/>
              <w:t>ника тела, эргономика.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709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Cs/>
                <w:iCs/>
              </w:rPr>
            </w:pPr>
            <w:r w:rsidRPr="00362191">
              <w:rPr>
                <w:bCs/>
                <w:iCs/>
              </w:rPr>
              <w:t>2. Перемещение пациента одним, двумя и бо</w:t>
            </w:r>
            <w:r w:rsidRPr="00362191">
              <w:rPr>
                <w:bCs/>
                <w:iCs/>
              </w:rPr>
              <w:softHyphen/>
              <w:t>лее лицами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в кровати.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69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Cs/>
                <w:iCs/>
              </w:rPr>
            </w:pPr>
            <w:r w:rsidRPr="00362191">
              <w:rPr>
                <w:bCs/>
                <w:iCs/>
              </w:rPr>
              <w:t>3. Перемещение пациента одним, двумя и более лицами вне кровати. Помощь пациенту при ходьбе.</w:t>
            </w:r>
          </w:p>
          <w:p w:rsidR="006A7011" w:rsidRPr="00362191" w:rsidRDefault="006A7011" w:rsidP="00E317DC">
            <w:pPr>
              <w:rPr>
                <w:bCs/>
                <w:i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3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20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t>Участие в санитарно-просветительской работе среди населения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76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Роль  среднего медицинского персонала в сохранении здоровья человека</w:t>
            </w:r>
          </w:p>
          <w:p w:rsidR="006A7011" w:rsidRPr="00362191" w:rsidRDefault="006A7011" w:rsidP="00E317DC">
            <w:r w:rsidRPr="00362191">
              <w:t>Консультирование по вопросам сохранения и укрепления здоровья – одна из новых обязанностей среднего медперсонала</w:t>
            </w:r>
          </w:p>
          <w:p w:rsidR="006A7011" w:rsidRPr="00362191" w:rsidRDefault="006A7011" w:rsidP="00E317DC">
            <w:r w:rsidRPr="00362191">
              <w:t>Цели и принципы консультирования по вопросам сохранения и укрепления здоровья населения в разные возрастные периоды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cs="Times New Roman"/>
                <w:lang w:val="ru-RU"/>
              </w:rPr>
            </w:pPr>
            <w:r w:rsidRPr="00362191">
              <w:rPr>
                <w:rFonts w:eastAsia="Calibri"/>
                <w:b/>
                <w:bCs/>
                <w:lang w:val="ru-RU"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  <w:lang w:val="ru-RU"/>
              </w:rPr>
              <w:t>21.</w:t>
            </w:r>
            <w:r w:rsidRPr="00362191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62191">
              <w:rPr>
                <w:rFonts w:cs="Times New Roman"/>
                <w:lang w:val="ru-RU"/>
              </w:rPr>
              <w:t>Прием пациента в стационар. Ведение документации.</w:t>
            </w:r>
          </w:p>
          <w:p w:rsidR="006A7011" w:rsidRPr="00362191" w:rsidRDefault="006A7011" w:rsidP="00E317D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</w:pPr>
            <w:r w:rsidRPr="00362191">
              <w:t>Устройство и функции приемного отделения стационара. Пути госпитализации пациентов в стационар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1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26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3E6FC0">
            <w:pPr>
              <w:snapToGrid w:val="0"/>
              <w:ind w:right="86"/>
              <w:jc w:val="both"/>
            </w:pPr>
            <w:r w:rsidRPr="00362191">
              <w:t>1. Документация приемного отделения.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60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86"/>
              <w:jc w:val="both"/>
            </w:pPr>
            <w:r w:rsidRPr="00362191">
              <w:t>2. Определение массы тела и роста пациента Осмотр на педикулез.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389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3E6FC0">
            <w:pPr>
              <w:ind w:right="86"/>
              <w:jc w:val="both"/>
            </w:pPr>
            <w:r w:rsidRPr="00362191">
              <w:t>3. Санитарная обработка пациента.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3E6FC0">
        <w:trPr>
          <w:trHeight w:val="25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3E6FC0">
            <w:pPr>
              <w:snapToGrid w:val="0"/>
              <w:ind w:right="86"/>
              <w:jc w:val="both"/>
            </w:pPr>
            <w:r w:rsidRPr="00362191">
              <w:t>4. Транспортировка пациента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22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t>Оценка функционального состояния пациента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Механизмы теплообразования и пути теплоотдачи. Понятие о лихорадке. Виды, периоды лихорадки.</w:t>
            </w:r>
          </w:p>
          <w:p w:rsidR="006A7011" w:rsidRPr="00362191" w:rsidRDefault="006A7011" w:rsidP="00E317DC">
            <w:r w:rsidRPr="00362191">
              <w:t>Нормальные показатели АД, ЧДД, пульса.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41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1. Сестринская помощь пациенту в каждом периоде лихорадки</w:t>
            </w:r>
          </w:p>
          <w:p w:rsidR="006A7011" w:rsidRPr="00362191" w:rsidRDefault="006A7011" w:rsidP="00E317DC">
            <w:pPr>
              <w:ind w:right="14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4A74A6">
        <w:trPr>
          <w:trHeight w:val="28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 xml:space="preserve">2. Измерение АД. </w:t>
            </w:r>
          </w:p>
          <w:p w:rsidR="006A7011" w:rsidRPr="00362191" w:rsidRDefault="006A7011" w:rsidP="00E317DC">
            <w:pPr>
              <w:ind w:right="14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7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3. Определение ЧДД, регистрация</w:t>
            </w:r>
          </w:p>
          <w:p w:rsidR="006A7011" w:rsidRPr="00362191" w:rsidRDefault="006A7011" w:rsidP="00E317DC">
            <w:pPr>
              <w:ind w:right="14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8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 xml:space="preserve">4. Определение пульса.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3. </w:t>
            </w:r>
            <w:r w:rsidRPr="00362191">
              <w:rPr>
                <w:rFonts w:eastAsia="Calibri"/>
                <w:bCs/>
              </w:rPr>
              <w:t>Организация питания в стационаре.</w:t>
            </w:r>
            <w:r w:rsidRPr="00362191">
              <w:rPr>
                <w:rFonts w:eastAsia="Calibri"/>
                <w:b/>
                <w:bCs/>
              </w:rPr>
              <w:t xml:space="preserve">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Кормление тяжелобольных пациентов. Ведение документации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Организация питания в стационаре</w:t>
            </w:r>
          </w:p>
          <w:p w:rsidR="006A7011" w:rsidRPr="00362191" w:rsidRDefault="006A7011" w:rsidP="00E317DC">
            <w:r w:rsidRPr="00362191">
              <w:t xml:space="preserve">Понятие и </w:t>
            </w:r>
            <w:proofErr w:type="gramStart"/>
            <w:r w:rsidRPr="00362191">
              <w:t>основные принципы</w:t>
            </w:r>
            <w:proofErr w:type="gramEnd"/>
            <w:r w:rsidRPr="00362191">
              <w:t xml:space="preserve"> лечебного питания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Контроль санитарного состояния тумбочек и холодильников, сроки хранения пищевых продуктов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4A74A6" w:rsidRPr="00362191" w:rsidTr="004A74A6">
        <w:trPr>
          <w:trHeight w:val="34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4A74A6">
            <w:pPr>
              <w:snapToGrid w:val="0"/>
            </w:pPr>
            <w:proofErr w:type="gramStart"/>
            <w:r w:rsidRPr="00362191">
              <w:rPr>
                <w:rFonts w:eastAsia="Calibri"/>
                <w:b/>
                <w:bCs/>
              </w:rPr>
              <w:t>Практические</w:t>
            </w:r>
            <w:proofErr w:type="gramEnd"/>
            <w:r w:rsidRPr="00362191">
              <w:rPr>
                <w:rFonts w:eastAsia="Calibri"/>
                <w:b/>
                <w:bCs/>
              </w:rPr>
              <w:t xml:space="preserve"> занятие</w:t>
            </w:r>
            <w:r w:rsidRPr="00362191"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</w:tr>
      <w:tr w:rsidR="004A74A6" w:rsidRPr="00362191" w:rsidTr="004A74A6">
        <w:trPr>
          <w:trHeight w:val="70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4A6" w:rsidRPr="00362191" w:rsidRDefault="004A74A6" w:rsidP="003E6FC0">
            <w:pPr>
              <w:snapToGrid w:val="0"/>
            </w:pPr>
            <w:r w:rsidRPr="00362191">
              <w:t>Составление порционного требования. (Приказ Минздрава ССС от 23.04.85 № 540 «Об улучшении организации лечебного питания в ЛПУ», Приказ Минздрава СССР от 14.06.1989  № 369 «Об изменениях и дополнении приказа Минздрава СССС от 23.04.85 № 540)</w:t>
            </w:r>
          </w:p>
          <w:p w:rsidR="004A74A6" w:rsidRPr="00362191" w:rsidRDefault="004A74A6" w:rsidP="003E6FC0">
            <w:r w:rsidRPr="00362191">
              <w:t>Раздача пищи</w:t>
            </w:r>
          </w:p>
          <w:p w:rsidR="004A74A6" w:rsidRPr="00362191" w:rsidRDefault="004A74A6" w:rsidP="003E6FC0">
            <w:r w:rsidRPr="00362191">
              <w:t>Кормление тяжелобольного пациента в постели: сервировка стола, кормление из ложки и поильника</w:t>
            </w:r>
          </w:p>
          <w:p w:rsidR="004A74A6" w:rsidRPr="00362191" w:rsidRDefault="004A74A6" w:rsidP="003E6FC0">
            <w:pPr>
              <w:ind w:right="142"/>
              <w:jc w:val="both"/>
              <w:rPr>
                <w:rFonts w:eastAsia="Calibri"/>
                <w:b/>
                <w:bCs/>
              </w:rPr>
            </w:pPr>
            <w:r w:rsidRPr="00362191">
              <w:t>Техника введения назогастрального зонда. Кормление пациента через назогастральный зонд с помощью воронки, капельно, с помощью шприца Жанэ</w:t>
            </w:r>
          </w:p>
          <w:p w:rsidR="004A74A6" w:rsidRPr="00362191" w:rsidRDefault="004A74A6" w:rsidP="00E317DC">
            <w:pPr>
              <w:ind w:right="142"/>
              <w:jc w:val="both"/>
            </w:pPr>
            <w:r w:rsidRPr="00362191">
              <w:t>Питьевой режим; помощь пациенту в получении достаточного количества жидкости. Определение водного баланса</w:t>
            </w:r>
          </w:p>
          <w:p w:rsidR="004A74A6" w:rsidRDefault="004A74A6" w:rsidP="00E317DC">
            <w:pPr>
              <w:ind w:right="142"/>
              <w:jc w:val="both"/>
            </w:pPr>
            <w:r w:rsidRPr="00362191">
              <w:t>Дезинфекция использованного оборудования</w:t>
            </w:r>
          </w:p>
          <w:p w:rsidR="004A74A6" w:rsidRDefault="004A74A6" w:rsidP="00E317DC">
            <w:pPr>
              <w:ind w:right="142"/>
              <w:jc w:val="both"/>
            </w:pPr>
          </w:p>
          <w:p w:rsidR="004A74A6" w:rsidRDefault="004A74A6" w:rsidP="00E317DC">
            <w:pPr>
              <w:ind w:right="142"/>
              <w:jc w:val="both"/>
            </w:pPr>
          </w:p>
          <w:p w:rsidR="004A74A6" w:rsidRPr="00362191" w:rsidRDefault="004A74A6" w:rsidP="00E317DC">
            <w:pPr>
              <w:ind w:right="142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</w:tr>
      <w:tr w:rsidR="004A74A6" w:rsidRPr="00362191" w:rsidTr="004A74A6">
        <w:trPr>
          <w:trHeight w:val="98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ind w:right="142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4. </w:t>
            </w:r>
            <w:r w:rsidRPr="00362191">
              <w:rPr>
                <w:rFonts w:eastAsia="Lucida Sans Unicode" w:cs="Tahoma"/>
                <w:color w:val="000000"/>
                <w:lang w:eastAsia="en-US" w:bidi="en-US"/>
              </w:rPr>
              <w:t>Личная гигиена тяжелобольного пациента.  Профилактика пролежней.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Значение личной гигиены пациента. Задачи сестринской помощи в зависимости от состояния пациента</w:t>
            </w:r>
          </w:p>
          <w:p w:rsidR="006A7011" w:rsidRPr="00362191" w:rsidRDefault="006A7011" w:rsidP="00E317DC">
            <w:pPr>
              <w:jc w:val="both"/>
            </w:pPr>
            <w:r w:rsidRPr="00362191">
              <w:t>Бельевой режим стационара</w:t>
            </w:r>
          </w:p>
          <w:p w:rsidR="006A7011" w:rsidRPr="00362191" w:rsidRDefault="006A7011" w:rsidP="00E317DC">
            <w:pPr>
              <w:autoSpaceDE w:val="0"/>
              <w:ind w:right="142"/>
              <w:jc w:val="both"/>
            </w:pPr>
            <w:r w:rsidRPr="00362191">
              <w:t xml:space="preserve">Пролежни, места образования, стадии развития. Факторы, способствующие развитию пролежней. Шкалы оценки риска развития пролежней (Ватерлоу). Профилактика пролежней. </w:t>
            </w:r>
            <w:proofErr w:type="gramStart"/>
            <w:r w:rsidRPr="00362191">
              <w:t>(</w:t>
            </w:r>
            <w:r w:rsidRPr="00362191">
              <w:rPr>
                <w:bCs/>
              </w:rPr>
              <w:t>Приказ Минздрава РФ от 17 апреля 2002 г. N 123</w:t>
            </w:r>
            <w:r w:rsidRPr="00362191">
              <w:t xml:space="preserve"> </w:t>
            </w:r>
            <w:r w:rsidRPr="00362191">
              <w:rPr>
                <w:bCs/>
              </w:rPr>
              <w:t>"Об утверждении отраслевого стандарта "Протокол ведения больных.</w:t>
            </w:r>
            <w:proofErr w:type="gramEnd"/>
            <w:r w:rsidRPr="00362191">
              <w:rPr>
                <w:bCs/>
              </w:rPr>
              <w:t xml:space="preserve"> </w:t>
            </w:r>
            <w:proofErr w:type="gramStart"/>
            <w:r w:rsidRPr="00362191">
              <w:rPr>
                <w:bCs/>
              </w:rPr>
              <w:t>Пролежни")</w:t>
            </w:r>
            <w:r w:rsidRPr="00362191">
              <w:t xml:space="preserve"> </w:t>
            </w:r>
            <w:proofErr w:type="gramEnd"/>
          </w:p>
          <w:p w:rsidR="006A7011" w:rsidRPr="00362191" w:rsidRDefault="006A7011" w:rsidP="00E317DC">
            <w:pPr>
              <w:autoSpaceDE w:val="0"/>
              <w:ind w:right="142"/>
              <w:jc w:val="both"/>
            </w:pPr>
            <w:r w:rsidRPr="00362191">
              <w:t>Особенности личной гигиены в различные возрастные периоды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4A74A6" w:rsidRPr="00362191" w:rsidTr="004A74A6">
        <w:trPr>
          <w:trHeight w:val="34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4A6" w:rsidRPr="00362191" w:rsidRDefault="004A74A6" w:rsidP="00F9774B">
            <w:pPr>
              <w:snapToGrid w:val="0"/>
              <w:ind w:right="142"/>
              <w:jc w:val="both"/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  <w:r w:rsidRPr="00362191">
              <w:t xml:space="preserve"> </w:t>
            </w:r>
          </w:p>
          <w:p w:rsidR="004A74A6" w:rsidRPr="00362191" w:rsidRDefault="004A74A6" w:rsidP="00F9774B">
            <w:pPr>
              <w:snapToGrid w:val="0"/>
              <w:ind w:right="142"/>
              <w:jc w:val="both"/>
            </w:pPr>
            <w:r w:rsidRPr="00362191">
              <w:t>Требование к постельному белью. Приготовление постели</w:t>
            </w:r>
          </w:p>
          <w:p w:rsidR="004A74A6" w:rsidRPr="00362191" w:rsidRDefault="004A74A6" w:rsidP="00F9774B">
            <w:r w:rsidRPr="00362191">
              <w:t>Смена нательного и постельного белья</w:t>
            </w:r>
          </w:p>
          <w:p w:rsidR="004A74A6" w:rsidRPr="00362191" w:rsidRDefault="004A74A6" w:rsidP="00F9774B">
            <w:pPr>
              <w:ind w:right="142"/>
              <w:jc w:val="both"/>
            </w:pPr>
            <w:r w:rsidRPr="00362191">
              <w:t>Размещение пациента в постели в положениях Фаулера, Симса, на спине, на боку, на животе</w:t>
            </w:r>
          </w:p>
          <w:p w:rsidR="004A74A6" w:rsidRPr="00362191" w:rsidRDefault="004A74A6" w:rsidP="00F9774B">
            <w:pPr>
              <w:ind w:right="142"/>
              <w:jc w:val="both"/>
            </w:pPr>
            <w:proofErr w:type="gramStart"/>
            <w:r w:rsidRPr="00362191">
              <w:t>Проведение туалета тяжелобольного пациента: уход за слизистыми полости рта, чистка зубов, уход за зубными протезами, удаление корочек и носовой полости, удаление выделений из ушей, уход за глазами (промывание глаз), умывание, уход за кожей и естественными складками, опрелости (причины, места образования, меры профилактики), смена подгузника, уход за наружными половыми органами, уход за волосами (мытье головы, расчесывание)</w:t>
            </w:r>
            <w:proofErr w:type="gramEnd"/>
          </w:p>
          <w:p w:rsidR="004A74A6" w:rsidRPr="00362191" w:rsidRDefault="004A74A6" w:rsidP="00E317DC">
            <w:pPr>
              <w:ind w:right="142"/>
              <w:jc w:val="both"/>
            </w:pPr>
            <w:r w:rsidRPr="00362191">
              <w:t>Подача судна и мочеприемника (мужчине и женщине)</w:t>
            </w:r>
          </w:p>
          <w:p w:rsidR="004A74A6" w:rsidRPr="00362191" w:rsidRDefault="004A74A6" w:rsidP="00E317DC">
            <w:pPr>
              <w:ind w:right="142"/>
              <w:jc w:val="both"/>
            </w:pPr>
            <w:r w:rsidRPr="00362191">
              <w:t>Техника мытья рук, ног, стрижки ногтей на руках и ногах пациента. Бритье пациента. Универсальные меры предосторожности при стрижке ногтей, бритье</w:t>
            </w:r>
          </w:p>
          <w:p w:rsidR="004A74A6" w:rsidRPr="00362191" w:rsidRDefault="004A74A6" w:rsidP="00E317DC">
            <w:r w:rsidRPr="00362191">
              <w:t>Дезинфекция использованного оборудования</w:t>
            </w:r>
          </w:p>
          <w:p w:rsidR="004A74A6" w:rsidRPr="00362191" w:rsidRDefault="004A74A6" w:rsidP="00E317DC">
            <w:pPr>
              <w:ind w:right="142"/>
              <w:jc w:val="both"/>
              <w:rPr>
                <w:rFonts w:eastAsia="Calibri"/>
                <w:b/>
                <w:bCs/>
              </w:rPr>
            </w:pPr>
            <w:r w:rsidRPr="00362191">
              <w:t xml:space="preserve">Консультирование пациента и его семьи по вопросам личной гигиены тяжелобольного пациента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</w:tr>
      <w:tr w:rsidR="004A74A6" w:rsidRPr="00362191" w:rsidTr="004A74A6">
        <w:trPr>
          <w:trHeight w:val="197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ind w:right="14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A6" w:rsidRPr="00362191" w:rsidRDefault="004A74A6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5. </w:t>
            </w:r>
            <w:r w:rsidRPr="00362191">
              <w:t xml:space="preserve">Методы </w:t>
            </w:r>
            <w:r w:rsidRPr="00362191">
              <w:lastRenderedPageBreak/>
              <w:t>простейшей физиотерапии. Оксигенотерапия</w:t>
            </w:r>
          </w:p>
          <w:p w:rsidR="006A7011" w:rsidRPr="00362191" w:rsidRDefault="006A7011" w:rsidP="00E317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lastRenderedPageBreak/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DF6C29">
        <w:trPr>
          <w:trHeight w:val="1694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Понятие «простейшая физиотерапия»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Виды и цели простейших физиотерапевтических процедур.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Противопоказания для тепловых физиотерапевтических процедур, применения холода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Возможные осложнения физиотерапевтических процедур и их профилактика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Оксигенотерапия. Цели и методы оксигенотерапии. Техника безопасности при работе с кислородом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97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Постановка горчичников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Приготовление и применение грелки и пузыря со льдом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Приготовление и применение холодного, горячего, согревающего, лекарственного компрессов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Осуществление оксигенотерапии с помощью носовой кислородной канюли, лицевой маски, носового катетера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Дезинфекция использованного оборудования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6. </w:t>
            </w:r>
            <w:r w:rsidRPr="00362191">
              <w:t>Клизмы. Газоотводная трубка.</w:t>
            </w:r>
          </w:p>
          <w:p w:rsidR="006A7011" w:rsidRPr="00362191" w:rsidRDefault="006A7011" w:rsidP="00E317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</w:pPr>
            <w:r w:rsidRPr="00362191">
              <w:t>Газоотводная трубка. Цели ее применения, противопоказания и возможные осложнения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 xml:space="preserve">Клизмы. Виды клизм: </w:t>
            </w:r>
            <w:proofErr w:type="gramStart"/>
            <w:r w:rsidRPr="00362191">
              <w:t>очистительная</w:t>
            </w:r>
            <w:proofErr w:type="gramEnd"/>
            <w:r w:rsidRPr="00362191">
              <w:t>, послабляющая (масляная и гипертоническая), сифонная, лекарственная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Механизм действия различных видов клизм, показания, противопоказания и возможные осложнения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44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Постановка газоотводной трубки (на фантоме)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Подготовка пациента и постановка различных видов клизм (на фантоме)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Наблюдение и уход за пациентом после окончания процедуры.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Дезинфекция использованного оборудования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  <w:rPr>
                <w:bCs/>
                <w:i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7. </w:t>
            </w:r>
            <w:r w:rsidRPr="00362191">
              <w:rPr>
                <w:bCs/>
                <w:iCs/>
              </w:rPr>
              <w:t xml:space="preserve">Катетеризация мочевого пузыря мягким катетером. Введение постоянного мочевого </w:t>
            </w:r>
            <w:r w:rsidRPr="00362191">
              <w:rPr>
                <w:bCs/>
                <w:iCs/>
              </w:rPr>
              <w:lastRenderedPageBreak/>
              <w:t>катетера и уход за ним.</w:t>
            </w:r>
          </w:p>
          <w:p w:rsidR="006A7011" w:rsidRPr="00362191" w:rsidRDefault="006A7011" w:rsidP="00E317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lastRenderedPageBreak/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Цели катетеризации, противопоказания и возможные осложнения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DF6C29">
        <w:trPr>
          <w:trHeight w:val="30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325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Виды катетеров, размеры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Катетеризация мочевого пузыря мягким катетером у женщин и мужчин (на фантоме)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Введение постоянного катетера Фолея у мужчин и женщин (на фантоме)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Уход за  промежность пациента с постоянным мочевым катетером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Уход за постоянным мочевым катетером. Применение различных мочеприемников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Обучение пациента и его родственников уходу за постоянным катетером и мочеприемником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Дезинфекция использованного оборудования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bCs/>
                <w:i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2</w:t>
            </w:r>
            <w:r w:rsidRPr="00362191">
              <w:rPr>
                <w:rFonts w:eastAsia="Calibri"/>
                <w:b/>
                <w:bCs/>
              </w:rPr>
              <w:t xml:space="preserve">8. </w:t>
            </w:r>
            <w:r w:rsidRPr="00362191">
              <w:rPr>
                <w:bCs/>
                <w:iCs/>
              </w:rPr>
              <w:t>Промывание желудка.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Цели проведения промывания желудка</w:t>
            </w:r>
          </w:p>
          <w:p w:rsidR="006A7011" w:rsidRPr="00362191" w:rsidRDefault="006A7011" w:rsidP="00E317DC">
            <w:r w:rsidRPr="00362191">
              <w:t>Противопоказания и возможные осложнения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694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Виды желудочных зондов</w:t>
            </w:r>
          </w:p>
          <w:p w:rsidR="006A7011" w:rsidRPr="00362191" w:rsidRDefault="006A7011" w:rsidP="00E317DC">
            <w:r w:rsidRPr="00362191">
              <w:t>Промывание желудка</w:t>
            </w:r>
          </w:p>
          <w:p w:rsidR="006A7011" w:rsidRPr="00362191" w:rsidRDefault="006A7011" w:rsidP="00E317DC">
            <w:r w:rsidRPr="00362191">
              <w:t>Особенности проведения манипуляции пациенту, находящемуся в бессознательном состоянии</w:t>
            </w:r>
          </w:p>
          <w:p w:rsidR="006A7011" w:rsidRPr="00362191" w:rsidRDefault="006A7011" w:rsidP="00E317DC">
            <w:r w:rsidRPr="00362191">
              <w:t>Взятие промывных вод для исследования</w:t>
            </w:r>
          </w:p>
          <w:p w:rsidR="006A7011" w:rsidRPr="00362191" w:rsidRDefault="006A7011" w:rsidP="00E317DC">
            <w:r w:rsidRPr="00362191">
              <w:t>Дезинфекция использованного оборудования</w:t>
            </w:r>
          </w:p>
          <w:p w:rsidR="006A7011" w:rsidRPr="00362191" w:rsidRDefault="006A7011" w:rsidP="00E317DC">
            <w:r w:rsidRPr="00362191">
              <w:t>Уход при рвоте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cs="Times New Roman"/>
                <w:lang w:val="ru-RU"/>
              </w:rPr>
            </w:pPr>
            <w:r w:rsidRPr="00362191">
              <w:rPr>
                <w:rFonts w:eastAsia="Calibri"/>
                <w:b/>
                <w:bCs/>
                <w:lang w:val="ru-RU"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  <w:lang w:val="ru-RU"/>
              </w:rPr>
              <w:t>2</w:t>
            </w:r>
            <w:r w:rsidRPr="00362191">
              <w:rPr>
                <w:rFonts w:eastAsia="Calibri"/>
                <w:b/>
                <w:bCs/>
                <w:lang w:val="ru-RU"/>
              </w:rPr>
              <w:t>9</w:t>
            </w:r>
            <w:r w:rsidR="00F922A9" w:rsidRPr="00362191">
              <w:rPr>
                <w:rFonts w:eastAsia="Calibri"/>
                <w:b/>
                <w:bCs/>
                <w:lang w:val="ru-RU"/>
              </w:rPr>
              <w:t>.</w:t>
            </w:r>
            <w:r w:rsidRPr="00362191">
              <w:rPr>
                <w:rFonts w:eastAsia="Calibri"/>
                <w:b/>
                <w:bCs/>
                <w:lang w:val="ru-RU"/>
              </w:rPr>
              <w:t xml:space="preserve">  </w:t>
            </w:r>
            <w:r w:rsidRPr="00362191">
              <w:rPr>
                <w:rFonts w:cs="Times New Roman"/>
                <w:lang w:val="ru-RU"/>
              </w:rPr>
              <w:t>Медикаментозное лечение в сестринской практике</w:t>
            </w:r>
          </w:p>
          <w:p w:rsidR="006A7011" w:rsidRPr="00362191" w:rsidRDefault="006A7011" w:rsidP="00E317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</w:pPr>
            <w:r w:rsidRPr="00362191">
              <w:t>Правила хранения и распределения лекарственных средств в отделении: на сестринском посту, в процедурном кабинете Выписка, учет и хранение наркотических, сильнодействующих, остродефицитных и дорогостоящих лекарственных средств. Хранение препаратов списка «А» и «Б»</w:t>
            </w:r>
          </w:p>
          <w:p w:rsidR="006A7011" w:rsidRPr="00362191" w:rsidRDefault="006A7011" w:rsidP="00E317DC">
            <w:pPr>
              <w:jc w:val="both"/>
            </w:pPr>
            <w:r w:rsidRPr="00362191">
              <w:t>Правила раздачи лекарственных средств. Понятия «до еды», «во время еды», «после еды»</w:t>
            </w:r>
          </w:p>
          <w:p w:rsidR="006A7011" w:rsidRPr="00362191" w:rsidRDefault="006A7011" w:rsidP="00E317DC">
            <w:pPr>
              <w:jc w:val="both"/>
            </w:pPr>
            <w:r w:rsidRPr="00362191">
              <w:t>Пути введения лекарственных средств. Способы наружного применения лекарственных средств. Информация, необходимая пациенту для осознанного участия в лекарственной терапии</w:t>
            </w:r>
          </w:p>
          <w:p w:rsidR="006A7011" w:rsidRPr="00362191" w:rsidRDefault="006A7011" w:rsidP="00E317DC">
            <w:r w:rsidRPr="00362191">
              <w:t>Осложнения инъекций и взятия венозной крови и меры, направленные на предупреждение осложнений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pStyle w:val="af2"/>
              <w:snapToGrid w:val="0"/>
              <w:ind w:right="86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26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</w:pPr>
            <w:r w:rsidRPr="00362191">
              <w:t>Выборка назначений из медицинской карты стационарного больного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Выписывание требований на лекарственные средства и порядок получения их из аптеки</w:t>
            </w:r>
          </w:p>
          <w:p w:rsidR="006A7011" w:rsidRPr="00362191" w:rsidRDefault="006A7011" w:rsidP="00E317DC">
            <w:pPr>
              <w:jc w:val="both"/>
            </w:pPr>
            <w:r w:rsidRPr="00362191">
              <w:t>Оформление журнала учета лекарственных средств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Введение лекарственных средств per os, сублингвально. Взаимодействие лекарственных препаратов с пищей. Обучение пациента приему различных форм лекарственных средств энтерально, сублингвально</w:t>
            </w:r>
          </w:p>
          <w:p w:rsidR="006A7011" w:rsidRPr="00362191" w:rsidRDefault="006A7011" w:rsidP="00E317DC">
            <w:pPr>
              <w:jc w:val="both"/>
            </w:pPr>
            <w:r w:rsidRPr="00362191">
              <w:t>Закапывание капель в глаза, нос, уши</w:t>
            </w:r>
          </w:p>
          <w:p w:rsidR="006A7011" w:rsidRPr="00362191" w:rsidRDefault="006A7011" w:rsidP="00E317DC">
            <w:pPr>
              <w:jc w:val="both"/>
            </w:pPr>
            <w:r w:rsidRPr="00362191">
              <w:t>Наружное применение лекарственных средств: на кожу, на слизистые</w:t>
            </w:r>
          </w:p>
          <w:p w:rsidR="006A7011" w:rsidRPr="00362191" w:rsidRDefault="006A7011" w:rsidP="00E317DC">
            <w:pPr>
              <w:jc w:val="both"/>
            </w:pPr>
            <w:r w:rsidRPr="00362191">
              <w:t>Применение на кожу мазей различными способами, присыпок, пластырей, растворов, настоек. Техника безопасности при применении мазей</w:t>
            </w:r>
          </w:p>
          <w:p w:rsidR="006A7011" w:rsidRPr="00362191" w:rsidRDefault="006A7011" w:rsidP="00E317DC">
            <w:pPr>
              <w:jc w:val="both"/>
            </w:pPr>
            <w:r w:rsidRPr="00362191">
              <w:t>Ингаляционный способ введения лекарственных средств через рот и нос. Обучение пациента технике применения дозированного и не дозированного аэрозоля в  ингаляторе. Техника безопасности при применении ингалятора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Введение лекарственных сре</w:t>
            </w:r>
            <w:proofErr w:type="gramStart"/>
            <w:r w:rsidRPr="00362191">
              <w:t>дств в пр</w:t>
            </w:r>
            <w:proofErr w:type="gramEnd"/>
            <w:r w:rsidRPr="00362191">
              <w:t>ямую кишку: свечи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Виды шприцов и игл, емкости шприцов и размеры игл. «Цена» деления шприца.  Выбор объема шприца и размера иглы для различных видов инъекций</w:t>
            </w:r>
          </w:p>
          <w:p w:rsidR="006A7011" w:rsidRPr="00362191" w:rsidRDefault="006A7011" w:rsidP="00E317DC">
            <w:pPr>
              <w:jc w:val="both"/>
            </w:pPr>
            <w:r w:rsidRPr="00362191">
              <w:t>Сборка шприца однократного применения</w:t>
            </w:r>
          </w:p>
          <w:p w:rsidR="006A7011" w:rsidRPr="00362191" w:rsidRDefault="006A7011" w:rsidP="00E317DC">
            <w:pPr>
              <w:jc w:val="both"/>
            </w:pPr>
            <w:r w:rsidRPr="00362191">
              <w:t>Набор лекарственного средства из ампулы. Техника безопасности при работе с ампулой</w:t>
            </w:r>
          </w:p>
          <w:p w:rsidR="006A7011" w:rsidRPr="00362191" w:rsidRDefault="006A7011" w:rsidP="00E317DC">
            <w:pPr>
              <w:jc w:val="both"/>
            </w:pPr>
            <w:r w:rsidRPr="00362191">
              <w:t>Разведение порошка во флаконе. Лекарственные средства, используемые в качестве растворителя. Сенсибилизирующее действие антибиотиков на сестринский персонал</w:t>
            </w:r>
          </w:p>
          <w:p w:rsidR="006A7011" w:rsidRPr="00362191" w:rsidRDefault="006A7011" w:rsidP="00E317DC">
            <w:pPr>
              <w:jc w:val="both"/>
            </w:pPr>
            <w:r w:rsidRPr="00362191">
              <w:t>Заполнение системы для в\</w:t>
            </w:r>
            <w:proofErr w:type="gramStart"/>
            <w:r w:rsidRPr="00362191">
              <w:t>в</w:t>
            </w:r>
            <w:proofErr w:type="gramEnd"/>
            <w:r w:rsidRPr="00362191">
              <w:t xml:space="preserve"> капельного введения жидкости: техника, возможные осложнения</w:t>
            </w:r>
          </w:p>
          <w:p w:rsidR="006A7011" w:rsidRPr="00362191" w:rsidRDefault="006A7011" w:rsidP="00E317DC">
            <w:pPr>
              <w:jc w:val="both"/>
            </w:pPr>
            <w:r w:rsidRPr="00362191">
              <w:t>Транспортировка шприца (системы для внутривенного капельного вливания) к пациенту</w:t>
            </w:r>
          </w:p>
          <w:p w:rsidR="006A7011" w:rsidRPr="00362191" w:rsidRDefault="006A7011" w:rsidP="00E317DC">
            <w:pPr>
              <w:jc w:val="both"/>
            </w:pPr>
            <w:r w:rsidRPr="00362191">
              <w:t>Соблюдение универсальных мер предосторожности при работе со шприцом</w:t>
            </w:r>
          </w:p>
          <w:p w:rsidR="006A7011" w:rsidRPr="00362191" w:rsidRDefault="006A7011" w:rsidP="00E317DC">
            <w:pPr>
              <w:jc w:val="both"/>
            </w:pPr>
            <w:r w:rsidRPr="00362191">
              <w:lastRenderedPageBreak/>
              <w:t>Информирование пациента о предстоящей инъекции</w:t>
            </w:r>
          </w:p>
          <w:p w:rsidR="006A7011" w:rsidRPr="00362191" w:rsidRDefault="006A7011" w:rsidP="00E317DC">
            <w:pPr>
              <w:jc w:val="both"/>
            </w:pPr>
            <w:r w:rsidRPr="00362191">
              <w:t>Анатомические области для внутрикожной, подкожной, внутримышечной, внутривенной инъекции и техника инъекции</w:t>
            </w:r>
          </w:p>
          <w:p w:rsidR="006A7011" w:rsidRPr="00362191" w:rsidRDefault="006A7011" w:rsidP="00E317DC">
            <w:pPr>
              <w:jc w:val="both"/>
            </w:pPr>
            <w:r w:rsidRPr="00362191">
              <w:t>Взятие крови на биохимическое исследование, на RW и ВИЧ: техника, возможные осложнения; меры, направленные на предупреждение осложнений</w:t>
            </w:r>
          </w:p>
          <w:p w:rsidR="006A7011" w:rsidRPr="00362191" w:rsidRDefault="006A7011" w:rsidP="00E317DC">
            <w:pPr>
              <w:jc w:val="both"/>
            </w:pPr>
            <w:r w:rsidRPr="00362191">
              <w:t>Инфекционная безопасность при выполнении инъекций и обработке использованного инструментария и материалов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bCs/>
                <w:i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30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bCs/>
                <w:iCs/>
              </w:rPr>
              <w:t>Участие сестры в лабораторных методах исследования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</w:pPr>
            <w:r w:rsidRPr="00362191">
              <w:rPr>
                <w:rFonts w:eastAsia="Calibri"/>
                <w:bCs/>
              </w:rPr>
              <w:t>Цели различных исследований и правила подготовки к ним</w:t>
            </w:r>
            <w:r w:rsidRPr="00362191">
              <w:t xml:space="preserve"> </w:t>
            </w:r>
          </w:p>
          <w:p w:rsidR="006A7011" w:rsidRPr="00362191" w:rsidRDefault="006A7011" w:rsidP="00E317DC">
            <w:pPr>
              <w:jc w:val="both"/>
            </w:pPr>
            <w:r w:rsidRPr="00362191">
              <w:t>Ошибки, приводящие к недостоверности результата исследования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8F6F7F" w:rsidRPr="00362191" w:rsidTr="008F6F7F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F7F" w:rsidRPr="00362191" w:rsidRDefault="008F6F7F" w:rsidP="00F9774B">
            <w:pPr>
              <w:snapToGrid w:val="0"/>
              <w:jc w:val="both"/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  <w:r w:rsidRPr="00362191">
              <w:t xml:space="preserve"> </w:t>
            </w:r>
          </w:p>
          <w:p w:rsidR="008F6F7F" w:rsidRPr="00362191" w:rsidRDefault="008F6F7F" w:rsidP="00F9774B">
            <w:pPr>
              <w:snapToGrid w:val="0"/>
              <w:jc w:val="both"/>
            </w:pPr>
            <w:r w:rsidRPr="00362191">
              <w:t>Беседа с пациентом о цели предстоящего исследования и правила подготовки к нему</w:t>
            </w:r>
          </w:p>
          <w:p w:rsidR="008F6F7F" w:rsidRPr="00362191" w:rsidRDefault="008F6F7F" w:rsidP="00F9774B">
            <w:pPr>
              <w:jc w:val="both"/>
            </w:pPr>
            <w:r w:rsidRPr="00362191">
              <w:t>Обучение и подготовка пациента для получения достоверного результата</w:t>
            </w:r>
          </w:p>
          <w:p w:rsidR="008F6F7F" w:rsidRPr="00362191" w:rsidRDefault="008F6F7F" w:rsidP="00F9774B">
            <w:pPr>
              <w:jc w:val="both"/>
            </w:pPr>
            <w:r w:rsidRPr="00362191">
              <w:t xml:space="preserve">Универсальные меры предосторожности при взятии и транспортировке </w:t>
            </w:r>
            <w:proofErr w:type="gramStart"/>
            <w:r w:rsidRPr="00362191">
              <w:t>биологического</w:t>
            </w:r>
            <w:proofErr w:type="gramEnd"/>
            <w:r w:rsidRPr="00362191">
              <w:t xml:space="preserve"> материла в лабораторию</w:t>
            </w:r>
          </w:p>
          <w:p w:rsidR="008F6F7F" w:rsidRPr="00362191" w:rsidRDefault="008F6F7F" w:rsidP="00F9774B">
            <w:pPr>
              <w:jc w:val="both"/>
            </w:pPr>
            <w:r w:rsidRPr="00362191">
              <w:t>Правила хранения различных видов проб</w:t>
            </w:r>
          </w:p>
          <w:p w:rsidR="008F6F7F" w:rsidRPr="00362191" w:rsidRDefault="008F6F7F" w:rsidP="00F9774B">
            <w:pPr>
              <w:jc w:val="both"/>
            </w:pPr>
            <w:r w:rsidRPr="00362191">
              <w:t>Взятие мокроты на общий анализ, для бактериологического исследования, на туберкулез, хранение и доставка</w:t>
            </w:r>
          </w:p>
          <w:p w:rsidR="008F6F7F" w:rsidRPr="00362191" w:rsidRDefault="008F6F7F" w:rsidP="00F9774B">
            <w:pPr>
              <w:jc w:val="both"/>
            </w:pPr>
            <w:r w:rsidRPr="00362191">
              <w:t>Взятие мочи для клинического анализа, по Нечипоренко, по Зимницкому, на сахар, ацетон, диастазу. 17 КС (17 ОКС, 11 ОКС, кортизол), для бактериологического исследования</w:t>
            </w:r>
          </w:p>
          <w:p w:rsidR="008F6F7F" w:rsidRPr="00362191" w:rsidRDefault="008F6F7F" w:rsidP="00F9774B">
            <w:pPr>
              <w:jc w:val="both"/>
              <w:rPr>
                <w:rFonts w:eastAsia="Calibri"/>
                <w:b/>
                <w:bCs/>
              </w:rPr>
            </w:pPr>
            <w:r w:rsidRPr="00362191">
              <w:t>Определение водного баланса</w:t>
            </w:r>
          </w:p>
          <w:p w:rsidR="008F6F7F" w:rsidRPr="00362191" w:rsidRDefault="008F6F7F" w:rsidP="00E317DC">
            <w:pPr>
              <w:jc w:val="both"/>
            </w:pPr>
            <w:r w:rsidRPr="00362191">
              <w:t>Взятие кала для копрологического исследования, на скрытую кровь, на наличие гельминтов, простейших, для исследования на энтеробиоз</w:t>
            </w:r>
          </w:p>
          <w:p w:rsidR="008F6F7F" w:rsidRPr="00362191" w:rsidRDefault="008F6F7F" w:rsidP="00E317DC">
            <w:pPr>
              <w:jc w:val="both"/>
              <w:rPr>
                <w:rFonts w:eastAsia="Calibri"/>
                <w:b/>
                <w:bCs/>
              </w:rPr>
            </w:pPr>
            <w:r w:rsidRPr="00362191">
              <w:t>Техника взятия содержимого зева, носа и носоглотки для бактериологического исследования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</w:tr>
      <w:tr w:rsidR="008F6F7F" w:rsidRPr="00362191" w:rsidTr="008F6F7F">
        <w:trPr>
          <w:trHeight w:val="141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bCs/>
                <w:i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3</w:t>
            </w:r>
            <w:r w:rsidRPr="00362191">
              <w:rPr>
                <w:rFonts w:eastAsia="Calibri"/>
                <w:b/>
                <w:bCs/>
              </w:rPr>
              <w:t xml:space="preserve">1. </w:t>
            </w:r>
            <w:r w:rsidRPr="00362191">
              <w:rPr>
                <w:bCs/>
                <w:iCs/>
              </w:rPr>
              <w:t>Участие сестры в инструментальных методах исследования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Цели инструментальных методов исследования и правила подготовки к ним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110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ind w:right="142"/>
              <w:jc w:val="both"/>
            </w:pPr>
            <w:r w:rsidRPr="00362191">
              <w:t>Подготовка пациента к рентгенологическим и эндоскопическим методам исследования пищеварительного тракта и мочевыделительной системы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Подготовка пациента к ультразвуковым методам исследования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32</w:t>
            </w:r>
            <w:r w:rsidRPr="00362191">
              <w:rPr>
                <w:rFonts w:eastAsia="Calibri"/>
                <w:b/>
                <w:bCs/>
              </w:rPr>
              <w:t xml:space="preserve">. </w:t>
            </w:r>
            <w:r w:rsidRPr="00362191">
              <w:rPr>
                <w:bCs/>
              </w:rPr>
              <w:t>Сердечно-легочная реанимация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</w:pPr>
            <w:r w:rsidRPr="00362191">
              <w:t>Причины, приводящие к внезапной остановке сердца</w:t>
            </w:r>
          </w:p>
          <w:p w:rsidR="006A7011" w:rsidRPr="00362191" w:rsidRDefault="006A7011" w:rsidP="00E317DC">
            <w:r w:rsidRPr="00362191">
              <w:t>Признаки клинической и биологической смерти, смерти мозга</w:t>
            </w:r>
          </w:p>
          <w:p w:rsidR="006A7011" w:rsidRPr="00362191" w:rsidRDefault="006A7011" w:rsidP="00E317DC">
            <w:pPr>
              <w:ind w:right="142"/>
              <w:jc w:val="both"/>
            </w:pPr>
            <w:r w:rsidRPr="00362191">
              <w:t>Причины обструкции дыхательных путей. Частичная и полная обструкция дыхательных путей. Признаки обструкции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8F6F7F" w:rsidRPr="00362191" w:rsidTr="008F6F7F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  <w:p w:rsidR="008F6F7F" w:rsidRPr="00362191" w:rsidRDefault="008F6F7F" w:rsidP="00F9774B">
            <w:pPr>
              <w:snapToGrid w:val="0"/>
            </w:pPr>
            <w:r w:rsidRPr="00362191">
              <w:t>Последовательность действий при обнаружении пострадавшего без признаков жизни: осмотр места происшествия, определение наличия признаков жизни и т</w:t>
            </w:r>
            <w:proofErr w:type="gramStart"/>
            <w:r w:rsidRPr="00362191">
              <w:t>.д</w:t>
            </w:r>
            <w:proofErr w:type="gramEnd"/>
          </w:p>
          <w:p w:rsidR="008F6F7F" w:rsidRPr="00362191" w:rsidRDefault="008F6F7F" w:rsidP="00F9774B">
            <w:r w:rsidRPr="00362191">
              <w:t>Оказание помощи при обструкции дыхательных путей инородным телом у пострадавшего в сознании и без сознания, с избыточной массой тела, беременным. Самопомощь при обструкции дыхательных путей</w:t>
            </w:r>
          </w:p>
          <w:p w:rsidR="008F6F7F" w:rsidRPr="00362191" w:rsidRDefault="008F6F7F" w:rsidP="00F9774B">
            <w:r w:rsidRPr="00362191">
              <w:t>Освобождение дыхательных путей у ребенка и младенца при обструкции дыхательных путей инородным телом в сознании и без сознания</w:t>
            </w:r>
          </w:p>
          <w:p w:rsidR="008F6F7F" w:rsidRPr="00362191" w:rsidRDefault="008F6F7F" w:rsidP="00F9774B">
            <w:r w:rsidRPr="00362191">
              <w:t>Сердечно-легочная реанимация взрослого, ребенка, младенца одним или двумя спасателями</w:t>
            </w:r>
          </w:p>
          <w:p w:rsidR="008F6F7F" w:rsidRPr="00362191" w:rsidRDefault="008F6F7F" w:rsidP="00F9774B">
            <w:r w:rsidRPr="00362191">
              <w:t>Особенности проведения ТВЛ у пациента с  зубными протезам, повреждением головы, шеи и позвоночника</w:t>
            </w:r>
          </w:p>
          <w:p w:rsidR="008F6F7F" w:rsidRPr="00362191" w:rsidRDefault="008F6F7F" w:rsidP="00F9774B">
            <w:r w:rsidRPr="00362191">
              <w:t>Универсальные меры предосторожности при проведении ИВЛ</w:t>
            </w:r>
          </w:p>
          <w:p w:rsidR="008F6F7F" w:rsidRPr="00362191" w:rsidRDefault="008F6F7F" w:rsidP="00F9774B">
            <w:pPr>
              <w:rPr>
                <w:rFonts w:eastAsia="Calibri"/>
                <w:b/>
                <w:bCs/>
              </w:rPr>
            </w:pPr>
            <w:r w:rsidRPr="00362191">
              <w:t>Возможные осложнения при проведении сердечно-легочной реанимации их профилактика</w:t>
            </w:r>
          </w:p>
          <w:p w:rsidR="008F6F7F" w:rsidRPr="00362191" w:rsidRDefault="008F6F7F" w:rsidP="00E317DC">
            <w:pPr>
              <w:ind w:right="142"/>
              <w:jc w:val="both"/>
            </w:pPr>
            <w:r w:rsidRPr="00362191">
              <w:t>Критерии эффективности проводимых реанимационных мероприятий</w:t>
            </w:r>
          </w:p>
          <w:p w:rsidR="008F6F7F" w:rsidRPr="00362191" w:rsidRDefault="008F6F7F" w:rsidP="00E317DC">
            <w:pPr>
              <w:rPr>
                <w:rFonts w:eastAsia="Calibri"/>
                <w:b/>
                <w:bCs/>
              </w:rPr>
            </w:pPr>
            <w:r w:rsidRPr="00362191">
              <w:t>Критерии прекращения сердечно-легочной реанимации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</w:tr>
      <w:tr w:rsidR="008F6F7F" w:rsidRPr="00362191" w:rsidTr="008F6F7F">
        <w:trPr>
          <w:trHeight w:val="556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7F" w:rsidRPr="00362191" w:rsidRDefault="008F6F7F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F922A9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Тема </w:t>
            </w:r>
            <w:r w:rsidR="00F922A9" w:rsidRPr="00362191">
              <w:rPr>
                <w:rFonts w:eastAsia="Calibri"/>
                <w:b/>
                <w:bCs/>
              </w:rPr>
              <w:t>33.</w:t>
            </w:r>
            <w:r w:rsidR="008F6F7F">
              <w:rPr>
                <w:rFonts w:eastAsia="Calibri"/>
                <w:b/>
                <w:bCs/>
              </w:rPr>
              <w:t xml:space="preserve"> Потери, смерть, горе.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b/>
              </w:rPr>
            </w:pPr>
            <w:r w:rsidRPr="00362191">
              <w:rPr>
                <w:b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tabs>
                <w:tab w:val="left" w:pos="5387"/>
              </w:tabs>
              <w:snapToGrid w:val="0"/>
              <w:ind w:right="284"/>
              <w:jc w:val="both"/>
            </w:pPr>
            <w:r w:rsidRPr="00362191">
              <w:t>Потери, смерть, горе. Понятие и принципы паллиативной помощи. Хосписное движение.</w:t>
            </w:r>
          </w:p>
          <w:p w:rsidR="006A7011" w:rsidRPr="00362191" w:rsidRDefault="006A7011" w:rsidP="00E317DC">
            <w:pPr>
              <w:tabs>
                <w:tab w:val="left" w:pos="5387"/>
              </w:tabs>
              <w:ind w:right="284"/>
              <w:jc w:val="both"/>
            </w:pPr>
            <w:r w:rsidRPr="00362191">
              <w:t xml:space="preserve">Стадии горевания Оценка реакции пациента на потери и его способности адаптироваться к ним. Сестринская помощь. Этико-деонтологические особенности общения с </w:t>
            </w:r>
            <w:r w:rsidRPr="00362191">
              <w:lastRenderedPageBreak/>
              <w:t>обреченным человеком, его родными и близкими</w:t>
            </w:r>
          </w:p>
          <w:p w:rsidR="006A7011" w:rsidRPr="00362191" w:rsidRDefault="006A7011" w:rsidP="00E317DC">
            <w:pPr>
              <w:tabs>
                <w:tab w:val="left" w:pos="5387"/>
              </w:tabs>
              <w:ind w:right="284"/>
              <w:jc w:val="both"/>
            </w:pPr>
            <w:r w:rsidRPr="00362191">
              <w:t xml:space="preserve">Роль медицинской сестры в удовлетворении потребностей обреченного человека. Уход за обреченным человеком в стационаре и на дому. Принципы обслуживания пациентов в условиях хосписа. Психологическая помощь семье и </w:t>
            </w:r>
            <w:proofErr w:type="gramStart"/>
            <w:r w:rsidRPr="00362191">
              <w:t>близким</w:t>
            </w:r>
            <w:proofErr w:type="gramEnd"/>
            <w:r w:rsidRPr="00362191">
              <w:t xml:space="preserve"> обреченного. Обучение их элементам ухода и психологической помощи</w:t>
            </w:r>
          </w:p>
          <w:p w:rsidR="006A7011" w:rsidRPr="00362191" w:rsidRDefault="006A7011" w:rsidP="00E317DC">
            <w:r w:rsidRPr="00362191">
              <w:t>Стадии терминального состояния их основные клинические проявления.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rPr>
          <w:trHeight w:val="2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rPr>
          <w:trHeight w:val="27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tabs>
                <w:tab w:val="left" w:pos="5387"/>
              </w:tabs>
              <w:snapToGrid w:val="0"/>
              <w:ind w:right="284"/>
              <w:jc w:val="both"/>
            </w:pPr>
            <w:r w:rsidRPr="00362191">
              <w:t>Посмертный уход в условиях ЛПУ и на дому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  <w:r w:rsidRPr="00362191">
              <w:t>2</w:t>
            </w:r>
          </w:p>
        </w:tc>
      </w:tr>
      <w:tr w:rsidR="006A7011" w:rsidRPr="00362191" w:rsidTr="00E317D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615" w:rsidRPr="00362191" w:rsidRDefault="00446615" w:rsidP="00446615">
            <w:pPr>
              <w:snapToGrid w:val="0"/>
              <w:rPr>
                <w:i/>
              </w:rPr>
            </w:pPr>
            <w:r w:rsidRPr="00362191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t xml:space="preserve">Составление хронологической </w:t>
            </w:r>
            <w:proofErr w:type="gramStart"/>
            <w:r w:rsidRPr="00362191">
              <w:t>таблицы основных событий истории сестринского дела</w:t>
            </w:r>
            <w:proofErr w:type="gramEnd"/>
            <w:r w:rsidRPr="00362191">
              <w:t>.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t>Составление и решение проблемно-ситуационных задач на основе  статей Этического кодекса.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t>Составление сводной таблицы на  соотношение  этических компонентов философии сестринского дела со статьями Этического кодекса сестёр России.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</w:pPr>
            <w:proofErr w:type="gramStart"/>
            <w:r w:rsidRPr="00362191">
              <w:rPr>
                <w:bCs/>
                <w:iCs/>
              </w:rPr>
              <w:t>Заполнение схем по темам</w:t>
            </w:r>
            <w:r w:rsidRPr="00362191">
              <w:t xml:space="preserve"> «Уровни общения», «Элементы эффективного общения», «Каналы общения», «Как сделать вербальное общение эффективным», «Мимика человеческого лица», «Жесты человека и их значение» «Зоны комфорта».</w:t>
            </w:r>
            <w:proofErr w:type="gramEnd"/>
          </w:p>
          <w:p w:rsidR="00446615" w:rsidRPr="00362191" w:rsidRDefault="00446615" w:rsidP="004462B9">
            <w:pPr>
              <w:tabs>
                <w:tab w:val="left" w:pos="500"/>
              </w:tabs>
              <w:snapToGrid w:val="0"/>
              <w:ind w:left="289"/>
              <w:rPr>
                <w:rFonts w:eastAsia="Calibri"/>
                <w:b/>
                <w:bCs/>
              </w:rPr>
            </w:pPr>
            <w:r w:rsidRPr="00362191">
              <w:rPr>
                <w:bCs/>
                <w:iCs/>
              </w:rPr>
              <w:t>Схемы по темам:</w:t>
            </w:r>
            <w:r w:rsidRPr="00362191">
              <w:t xml:space="preserve"> «Сферы обучения», «Факторы эффективного обучения»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rPr>
                <w:bCs/>
              </w:rPr>
              <w:t>Составление таблицы</w:t>
            </w:r>
            <w:r w:rsidRPr="00362191">
              <w:rPr>
                <w:b/>
                <w:bCs/>
              </w:rPr>
              <w:t xml:space="preserve"> «</w:t>
            </w:r>
            <w:r w:rsidRPr="00362191">
              <w:t>Различия в общих положениях моделей сестринского дела у Д. Орэм и В Хендерсон: пациент, источник проблем, направленность сестринских вмешательств, цель ухода, сестринское вмешательство, оценка качества и результатов ухода, роль сестры».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t>Разбор этапов сестринской деятельности на примере  ситуационной задачи.</w:t>
            </w:r>
          </w:p>
          <w:p w:rsidR="00446615" w:rsidRPr="00362191" w:rsidRDefault="00446615" w:rsidP="004462B9">
            <w:pPr>
              <w:tabs>
                <w:tab w:val="left" w:pos="500"/>
              </w:tabs>
              <w:snapToGrid w:val="0"/>
              <w:ind w:left="289"/>
              <w:rPr>
                <w:rFonts w:eastAsia="Calibri"/>
                <w:b/>
                <w:bCs/>
              </w:rPr>
            </w:pPr>
            <w:r w:rsidRPr="00362191">
              <w:rPr>
                <w:bCs/>
                <w:iCs/>
              </w:rPr>
              <w:t>Схемы по темам (алгоритм действия):</w:t>
            </w:r>
            <w:r w:rsidRPr="00362191">
              <w:t xml:space="preserve"> «Сестринский уход для профилактики возникновения пролежней», «Сестринский уход за пролежнями различной степени тяжести».</w:t>
            </w:r>
          </w:p>
          <w:p w:rsidR="00446615" w:rsidRPr="00362191" w:rsidRDefault="00446615" w:rsidP="004462B9">
            <w:pPr>
              <w:numPr>
                <w:ilvl w:val="0"/>
                <w:numId w:val="7"/>
              </w:numPr>
              <w:tabs>
                <w:tab w:val="left" w:pos="500"/>
              </w:tabs>
              <w:snapToGrid w:val="0"/>
              <w:ind w:left="289" w:firstLine="0"/>
              <w:rPr>
                <w:rFonts w:eastAsia="Calibri"/>
                <w:b/>
                <w:bCs/>
              </w:rPr>
            </w:pPr>
            <w:r w:rsidRPr="00362191">
              <w:t>Составление схемы по теме: «Цепочка инфекционного процесса», «Способы передачи инфекции», «Факторы, влияющие на восприимчивость хозяина к инфекции», «Гигиениче</w:t>
            </w:r>
            <w:r w:rsidRPr="00362191">
              <w:softHyphen/>
              <w:t>ский способ мытья рук», «Одевание «стерильных перча</w:t>
            </w:r>
            <w:r w:rsidRPr="00362191">
              <w:softHyphen/>
              <w:t>ток», «Различные виды уборок как методы дезинфекции»,</w:t>
            </w:r>
            <w:r w:rsidRPr="00362191">
              <w:rPr>
                <w:bCs/>
                <w:iCs/>
              </w:rPr>
              <w:t xml:space="preserve"> </w:t>
            </w:r>
            <w:r w:rsidRPr="00362191">
              <w:t>«Предстерилизационная очистка ин</w:t>
            </w:r>
            <w:r w:rsidRPr="00362191">
              <w:softHyphen/>
              <w:t>струментария», «Проведение различных проб для контроля качества предстерилизационной очистки», «Схема устройства ЦСО»</w:t>
            </w:r>
          </w:p>
          <w:p w:rsidR="00446615" w:rsidRPr="00362191" w:rsidRDefault="00446615" w:rsidP="004462B9">
            <w:pPr>
              <w:tabs>
                <w:tab w:val="left" w:pos="500"/>
              </w:tabs>
              <w:snapToGrid w:val="0"/>
              <w:ind w:left="289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 xml:space="preserve">Составление схемы по темам: «Различные положения пациента в постели», «Различные перемещения пациента», «Беременная медсестра: вредные влияния»;    </w:t>
            </w:r>
          </w:p>
          <w:p w:rsidR="006A7011" w:rsidRPr="00362191" w:rsidRDefault="006A7011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rPr>
                <w:bCs/>
                <w:iCs/>
              </w:rPr>
              <w:lastRenderedPageBreak/>
              <w:t>Составление схемы по теме:</w:t>
            </w:r>
            <w:r w:rsidRPr="00362191">
              <w:t xml:space="preserve"> «Организация питания в стационаре», «Пирамида рационального питания»</w:t>
            </w:r>
          </w:p>
          <w:p w:rsidR="006A7011" w:rsidRPr="00362191" w:rsidRDefault="006A7011" w:rsidP="004462B9">
            <w:pPr>
              <w:numPr>
                <w:ilvl w:val="0"/>
                <w:numId w:val="7"/>
              </w:numPr>
              <w:tabs>
                <w:tab w:val="left" w:pos="500"/>
              </w:tabs>
              <w:suppressAutoHyphens/>
              <w:ind w:left="289" w:firstLine="0"/>
              <w:jc w:val="both"/>
            </w:pPr>
            <w:r w:rsidRPr="00362191">
              <w:t>Отработка манипуляций по алгоритму действий</w:t>
            </w:r>
          </w:p>
          <w:p w:rsidR="006A7011" w:rsidRPr="00362191" w:rsidRDefault="006A7011" w:rsidP="004462B9">
            <w:pPr>
              <w:tabs>
                <w:tab w:val="left" w:pos="500"/>
              </w:tabs>
              <w:suppressAutoHyphens/>
              <w:ind w:left="289"/>
              <w:jc w:val="both"/>
            </w:pPr>
            <w:r w:rsidRPr="00362191">
              <w:rPr>
                <w:bCs/>
                <w:iCs/>
              </w:rPr>
              <w:t>Схема по теме (алгоритм действия):</w:t>
            </w:r>
            <w:r w:rsidRPr="00362191">
              <w:rPr>
                <w:iCs/>
              </w:rPr>
              <w:t xml:space="preserve"> </w:t>
            </w:r>
            <w:r w:rsidRPr="00362191">
              <w:t xml:space="preserve">«Обработка  пациента с педикулезом». «Сестринский уход для профилактики возникновения пролежней», «Сестринский уход за пролежнями различной степени тяжести». </w:t>
            </w:r>
            <w:proofErr w:type="gramStart"/>
            <w:r w:rsidRPr="00362191">
              <w:t>«Измерение АД», «Исследование пульса», «Исследование дыхания», «Измерение температуры тела», «Места постановки банок», «Места постановки горчичников», «Схема постановки согревающего компресса», «Постановка клизм», «Виды клизм», «Подготовка пациента к проведению катетеризации мягким мочевым катетером», «Промывание желудка», «Подготовка и выполнение внутримышечной (подкожной, внутрикожной, внутривенной) инъекции», «Подготовка и взятие анализа мочи (клиничнского, по нечипоренко, по Зимницкому)», «Подготовка и взятие анализа кала (копрология, на скрытую кровь</w:t>
            </w:r>
            <w:proofErr w:type="gramEnd"/>
            <w:r w:rsidRPr="00362191">
              <w:t xml:space="preserve"> и т.д.)», «Подготовка пациента к ЭГД</w:t>
            </w:r>
            <w:proofErr w:type="gramStart"/>
            <w:r w:rsidRPr="00362191">
              <w:t>С(</w:t>
            </w:r>
            <w:proofErr w:type="gramEnd"/>
            <w:r w:rsidRPr="00362191">
              <w:t>колоноскопия, рентгенологичнское исследование желудка и т.д.), «Сердечно-легочная реанимации новорожденного»</w:t>
            </w:r>
          </w:p>
          <w:p w:rsidR="006A7011" w:rsidRPr="00362191" w:rsidRDefault="006A7011" w:rsidP="004462B9">
            <w:pPr>
              <w:tabs>
                <w:tab w:val="left" w:pos="500"/>
              </w:tabs>
              <w:suppressAutoHyphens/>
              <w:ind w:left="289"/>
              <w:jc w:val="both"/>
            </w:pPr>
            <w:r w:rsidRPr="00362191">
              <w:rPr>
                <w:bCs/>
                <w:iCs/>
              </w:rPr>
              <w:t>Схемы по темам:</w:t>
            </w:r>
            <w:r w:rsidRPr="00362191">
              <w:t xml:space="preserve"> </w:t>
            </w:r>
            <w:proofErr w:type="gramStart"/>
            <w:r w:rsidRPr="00362191">
              <w:t>«Организация питания в стационаре», «Диета при заболеваниях желудка и кишечника», «Диета при заболеваниях печени», «Диета при заболеваниях почек», «Диета при сахарном диабете», «Диета при сердечно-сосудистых заболеваниях»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939" w:rsidRPr="00362191" w:rsidRDefault="00FB4939" w:rsidP="00FB4939">
            <w:pPr>
              <w:snapToGrid w:val="0"/>
              <w:rPr>
                <w:b/>
              </w:rPr>
            </w:pPr>
            <w:r w:rsidRPr="00362191">
              <w:rPr>
                <w:b/>
              </w:rPr>
              <w:lastRenderedPageBreak/>
              <w:t xml:space="preserve">Примерная тематика </w:t>
            </w:r>
            <w:proofErr w:type="gramStart"/>
            <w:r w:rsidRPr="00362191">
              <w:rPr>
                <w:b/>
              </w:rPr>
              <w:t>внеаудиторной самостоятельной</w:t>
            </w:r>
            <w:proofErr w:type="gramEnd"/>
            <w:r w:rsidRPr="00362191">
              <w:rPr>
                <w:b/>
              </w:rPr>
              <w:t xml:space="preserve"> работы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Составление тематических кроссвордов.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</w:pPr>
            <w:r w:rsidRPr="00362191">
              <w:t xml:space="preserve">Подготовка докладов, реферативных сообщений по темам: </w:t>
            </w:r>
            <w:proofErr w:type="gramStart"/>
            <w:r w:rsidRPr="00362191">
              <w:t>«История сестринского дела, как часть истории человечества», «История становления национальных обществ и международных организаций Красного Креста и Красного Полумесяца», «История создания ВОЗ», «Общины сестёр милосердия», «Русские женщины.</w:t>
            </w:r>
            <w:proofErr w:type="gramEnd"/>
            <w:r w:rsidRPr="00362191">
              <w:t xml:space="preserve"> От сестры милосердия до медицинской сестры», «Наследие Ф. Найтингейл».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Написание, мини-сочинений на тему «Благо больного – высший закон».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</w:pPr>
            <w:r w:rsidRPr="00362191">
              <w:rPr>
                <w:bCs/>
                <w:iCs/>
              </w:rPr>
              <w:t>Подготовка докладов, реферативных сообщений по темам:</w:t>
            </w:r>
            <w:r w:rsidRPr="00362191">
              <w:t xml:space="preserve"> «Как сделать общение эффективным», «Язык телодвижений».</w:t>
            </w:r>
          </w:p>
          <w:p w:rsidR="00FB4939" w:rsidRPr="00362191" w:rsidRDefault="00FB4939" w:rsidP="00C95AE2">
            <w:pPr>
              <w:tabs>
                <w:tab w:val="left" w:pos="395"/>
                <w:tab w:val="left" w:pos="590"/>
              </w:tabs>
              <w:snapToGrid w:val="0"/>
              <w:ind w:left="147"/>
              <w:jc w:val="both"/>
              <w:rPr>
                <w:b/>
              </w:rPr>
            </w:pPr>
            <w:r w:rsidRPr="00362191">
              <w:rPr>
                <w:bCs/>
                <w:iCs/>
              </w:rPr>
              <w:t>Подготовка докладов, реферативных сообщений по темам:</w:t>
            </w:r>
            <w:r w:rsidRPr="00362191">
              <w:t xml:space="preserve"> «Как сделать обучение эффективным», «Что такое эффективное обучение»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Составление схемы «Уровни потребностей человека по А. Маслоу».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Составление сводной таблицы на соотношение уровней основных потребностей человека по А. Маслоу с потребностями повседневной жизни по В. Хендерсон.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Составление обзорной таблицы «Этапы сестринского процесса».</w:t>
            </w:r>
          </w:p>
          <w:p w:rsidR="00E85DE1" w:rsidRPr="00362191" w:rsidRDefault="00FB4939" w:rsidP="00C95AE2">
            <w:pPr>
              <w:tabs>
                <w:tab w:val="left" w:pos="395"/>
                <w:tab w:val="left" w:pos="590"/>
              </w:tabs>
              <w:snapToGrid w:val="0"/>
              <w:ind w:left="147"/>
              <w:rPr>
                <w:b/>
              </w:rPr>
            </w:pPr>
            <w:r w:rsidRPr="00362191">
              <w:rPr>
                <w:bCs/>
                <w:iCs/>
              </w:rPr>
              <w:t>Реферативные сообщения по темам:</w:t>
            </w:r>
            <w:r w:rsidRPr="00362191">
              <w:t xml:space="preserve"> «Проблемы пациентов и родственников при уходе за тяжелобольным пациентом», «Сестринский уход для профилактики возникновения </w:t>
            </w:r>
            <w:r w:rsidRPr="00362191">
              <w:lastRenderedPageBreak/>
              <w:t>пролежней», «Сестринский уход за пролежнями различной степени тяжести»,</w:t>
            </w:r>
            <w:r w:rsidRPr="00362191">
              <w:rPr>
                <w:bCs/>
                <w:iCs/>
              </w:rPr>
              <w:t xml:space="preserve"> </w:t>
            </w:r>
            <w:r w:rsidRPr="00362191">
              <w:t xml:space="preserve">«Педикулез», «Проблемы пациента и родственников </w:t>
            </w:r>
            <w:proofErr w:type="gramStart"/>
            <w:r w:rsidRPr="00362191">
              <w:t>в первые</w:t>
            </w:r>
            <w:proofErr w:type="gramEnd"/>
            <w:r w:rsidRPr="00362191">
              <w:t xml:space="preserve"> часы пребывания в стационаре».</w:t>
            </w:r>
          </w:p>
          <w:p w:rsidR="00FB4939" w:rsidRPr="00362191" w:rsidRDefault="00FB4939" w:rsidP="00C95AE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Составление памятки для пациента и его родственников по профилактике внутрибольничной инфекции</w:t>
            </w:r>
          </w:p>
          <w:p w:rsidR="00FB4939" w:rsidRPr="00362191" w:rsidRDefault="00FB4939" w:rsidP="00C95AE2">
            <w:pPr>
              <w:tabs>
                <w:tab w:val="left" w:pos="395"/>
                <w:tab w:val="left" w:pos="590"/>
              </w:tabs>
              <w:snapToGrid w:val="0"/>
              <w:ind w:left="147"/>
              <w:rPr>
                <w:rFonts w:eastAsia="Calibri"/>
                <w:b/>
                <w:bCs/>
              </w:rPr>
            </w:pPr>
            <w:r w:rsidRPr="00362191">
              <w:t>Реферативные сообщения по темам:</w:t>
            </w:r>
            <w:r w:rsidRPr="00362191">
              <w:rPr>
                <w:b/>
                <w:bCs/>
                <w:i/>
                <w:iCs/>
              </w:rPr>
              <w:t xml:space="preserve"> </w:t>
            </w:r>
            <w:r w:rsidRPr="00362191">
              <w:t>«Дезинфекция: зачем она нужна?», «Виды дезинфекции», «Методы дезинфек</w:t>
            </w:r>
            <w:r w:rsidRPr="00362191">
              <w:softHyphen/>
              <w:t>ции», «Химическая дезинфекция»;</w:t>
            </w:r>
            <w:r w:rsidRPr="00362191">
              <w:rPr>
                <w:spacing w:val="3"/>
              </w:rPr>
              <w:t xml:space="preserve"> </w:t>
            </w:r>
            <w:r w:rsidRPr="00362191">
              <w:t>«Стерилизация: зачем она нужна?», «Почему ЦСО лучше?»</w:t>
            </w:r>
          </w:p>
          <w:p w:rsidR="00E85DE1" w:rsidRPr="00362191" w:rsidRDefault="00E85DE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Работа над реферативными сообщениями по темам: «Профессиональные заболе</w:t>
            </w:r>
            <w:r w:rsidRPr="00362191">
              <w:rPr>
                <w:rFonts w:eastAsia="Calibri"/>
                <w:bCs/>
              </w:rPr>
              <w:softHyphen/>
              <w:t>вания медицинских сестер», «Факторы риска в работе медсестры», «Стресс в работе медсе</w:t>
            </w:r>
            <w:r w:rsidRPr="00362191">
              <w:rPr>
                <w:rFonts w:eastAsia="Calibri"/>
                <w:bCs/>
              </w:rPr>
              <w:softHyphen/>
              <w:t>стры», «Профилактика ВИЧ инфекции у медработни</w:t>
            </w:r>
            <w:r w:rsidRPr="00362191">
              <w:rPr>
                <w:rFonts w:eastAsia="Calibri"/>
                <w:bCs/>
              </w:rPr>
              <w:softHyphen/>
              <w:t>ков», «Профилактика гепатита</w:t>
            </w:r>
            <w:proofErr w:type="gramStart"/>
            <w:r w:rsidRPr="00362191">
              <w:rPr>
                <w:rFonts w:eastAsia="Calibri"/>
                <w:bCs/>
              </w:rPr>
              <w:t xml:space="preserve"> В</w:t>
            </w:r>
            <w:proofErr w:type="gramEnd"/>
            <w:r w:rsidRPr="00362191">
              <w:rPr>
                <w:rFonts w:eastAsia="Calibri"/>
                <w:bCs/>
              </w:rPr>
              <w:t xml:space="preserve"> у медработников», «Приспособления, позволяющие облегчить переме</w:t>
            </w:r>
            <w:r w:rsidRPr="00362191">
              <w:rPr>
                <w:rFonts w:eastAsia="Calibri"/>
                <w:bCs/>
              </w:rPr>
              <w:softHyphen/>
              <w:t>щение пациента», «Вредные влияния на плод»</w:t>
            </w:r>
          </w:p>
          <w:p w:rsidR="00E85DE1" w:rsidRPr="00362191" w:rsidRDefault="00E85DE1" w:rsidP="00C95AE2">
            <w:pPr>
              <w:tabs>
                <w:tab w:val="left" w:pos="395"/>
                <w:tab w:val="left" w:pos="590"/>
              </w:tabs>
              <w:snapToGrid w:val="0"/>
              <w:ind w:left="147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Составление санпросвет бюллетеня</w:t>
            </w:r>
          </w:p>
          <w:p w:rsidR="006A7011" w:rsidRPr="00362191" w:rsidRDefault="006A701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 xml:space="preserve">Работа над реферативными сообщениями по темам: «Мы живем не для того, что бы есть, но едим для того, чтобы жить», «Лечебное питание: </w:t>
            </w:r>
            <w:proofErr w:type="gramStart"/>
            <w:r w:rsidRPr="00362191">
              <w:t>основные принципы</w:t>
            </w:r>
            <w:proofErr w:type="gramEnd"/>
            <w:r w:rsidRPr="00362191">
              <w:t>»</w:t>
            </w:r>
          </w:p>
          <w:p w:rsidR="006A7011" w:rsidRPr="00362191" w:rsidRDefault="006A701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Теоретическое обоснование каждого этапа алгоритма манипуляций.</w:t>
            </w:r>
          </w:p>
          <w:p w:rsidR="006A7011" w:rsidRPr="00362191" w:rsidRDefault="006A701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rPr>
                <w:bCs/>
                <w:iCs/>
              </w:rPr>
              <w:t>Приготовление</w:t>
            </w:r>
            <w:r w:rsidRPr="00362191">
              <w:t xml:space="preserve"> одного блюда из любой лечебной диеты с дегустацией</w:t>
            </w:r>
          </w:p>
          <w:p w:rsidR="006A7011" w:rsidRPr="00362191" w:rsidRDefault="006A701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rPr>
                <w:bCs/>
                <w:iCs/>
              </w:rPr>
              <w:t>Реферативные сообщения по темам:</w:t>
            </w:r>
            <w:r w:rsidRPr="00362191">
              <w:t xml:space="preserve"> «Проблемы пациентов и родственников при уходе за тяжелобольным пациентом», «Сестринский уход для профилактики возникновения пролежней», «Сестринский уход за пролежнями различной степени тяжести»,</w:t>
            </w:r>
            <w:r w:rsidRPr="00362191">
              <w:rPr>
                <w:bCs/>
                <w:iCs/>
              </w:rPr>
              <w:t xml:space="preserve"> </w:t>
            </w:r>
            <w:r w:rsidRPr="00362191">
              <w:t xml:space="preserve">«Педикулез», «Виды лечебно-профилактических учреждений», «Проблемы пациента и родственников </w:t>
            </w:r>
            <w:proofErr w:type="gramStart"/>
            <w:r w:rsidRPr="00362191">
              <w:t>в первые</w:t>
            </w:r>
            <w:proofErr w:type="gramEnd"/>
            <w:r w:rsidRPr="00362191">
              <w:t xml:space="preserve"> часы пребывания в стационаре». «Физиологические основы термометрии», «Механизм терморегуляции». «Наблюдение за дыханием», «Исследование пульса», «Исследование артериального давления» «Целебное действие горчичников», «Как действуют простейшие физиотерапевтические процедуры?», «Нужны ли простейшие физиотерапевтические процедуры?», «Вакуум терапия. </w:t>
            </w:r>
            <w:proofErr w:type="gramStart"/>
            <w:r w:rsidRPr="00362191">
              <w:t>Что это такое?», «Механизм действия различных видов клизм», «Показания и противопоказания к применению различных видов клизм», «Основные показания к промыванию желудка», «Взаимодействие различных лекарственных средств с пищей», «Общие принципы взятия бактериологических анализов», «Что такое ЭГДС?», «История и современность сердечно-легочной реанимации»</w:t>
            </w:r>
            <w:proofErr w:type="gramEnd"/>
          </w:p>
          <w:p w:rsidR="006A7011" w:rsidRPr="00362191" w:rsidRDefault="006A7011" w:rsidP="00C95AE2">
            <w:pPr>
              <w:pStyle w:val="211"/>
              <w:numPr>
                <w:ilvl w:val="0"/>
                <w:numId w:val="8"/>
              </w:numPr>
              <w:tabs>
                <w:tab w:val="left" w:pos="395"/>
                <w:tab w:val="left" w:pos="590"/>
                <w:tab w:val="left" w:pos="709"/>
              </w:tabs>
              <w:ind w:left="147" w:firstLine="0"/>
              <w:jc w:val="both"/>
              <w:rPr>
                <w:sz w:val="24"/>
                <w:szCs w:val="24"/>
              </w:rPr>
            </w:pPr>
            <w:r w:rsidRPr="00362191">
              <w:rPr>
                <w:sz w:val="24"/>
                <w:szCs w:val="24"/>
              </w:rPr>
              <w:t>Сравнительная таблица методов простейшей физиотерапии</w:t>
            </w:r>
          </w:p>
          <w:p w:rsidR="006A7011" w:rsidRPr="00362191" w:rsidRDefault="006A7011" w:rsidP="00C95AE2">
            <w:pPr>
              <w:pStyle w:val="211"/>
              <w:numPr>
                <w:ilvl w:val="0"/>
                <w:numId w:val="8"/>
              </w:numPr>
              <w:tabs>
                <w:tab w:val="left" w:pos="395"/>
                <w:tab w:val="left" w:pos="590"/>
                <w:tab w:val="left" w:pos="709"/>
              </w:tabs>
              <w:ind w:left="147" w:firstLine="0"/>
              <w:jc w:val="both"/>
              <w:rPr>
                <w:sz w:val="24"/>
                <w:szCs w:val="24"/>
              </w:rPr>
            </w:pPr>
            <w:r w:rsidRPr="00362191">
              <w:rPr>
                <w:sz w:val="24"/>
                <w:szCs w:val="24"/>
              </w:rPr>
              <w:t>Сравнительная таблица различных видов клизм</w:t>
            </w:r>
          </w:p>
          <w:p w:rsidR="006A7011" w:rsidRPr="00362191" w:rsidRDefault="006A7011" w:rsidP="00C95AE2">
            <w:pPr>
              <w:numPr>
                <w:ilvl w:val="0"/>
                <w:numId w:val="8"/>
              </w:numPr>
              <w:tabs>
                <w:tab w:val="left" w:pos="395"/>
                <w:tab w:val="left" w:pos="590"/>
              </w:tabs>
              <w:suppressAutoHyphens/>
              <w:ind w:left="147" w:firstLine="0"/>
              <w:jc w:val="both"/>
            </w:pPr>
            <w:r w:rsidRPr="00362191">
              <w:t>Сравнительная таблица преимуществ и недостатков различных способов введения лекарственных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6A7011" w:rsidRPr="00362191" w:rsidRDefault="006A7011" w:rsidP="00E317DC">
            <w:pPr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>Виды работ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lastRenderedPageBreak/>
              <w:t>Прием пациента в стационар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jc w:val="both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Раздача пищи пациентам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jc w:val="both"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Кормление тяжелобольного пациента с ложки, из поильника, через назогастральный зонд.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Осуществление (помощь в осуществлении) личной гигиены тяжелобольного пациента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Оценка функционального состояния пациента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Постановка банок, горчичников, различных видов компрессов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Проведение оксигенотерапии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Ассистирование при катетеризации мочевого пузыря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Уход за  промежностью пациента с постоянным мочевым катетером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Уход за постоянным мочевым катетером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</w:pPr>
            <w:r w:rsidRPr="00362191">
              <w:t>Проведение медикаментозного лечения по назначению врача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rPr>
                <w:bCs/>
                <w:iCs/>
              </w:rPr>
            </w:pPr>
            <w:r w:rsidRPr="00362191">
              <w:rPr>
                <w:rFonts w:eastAsia="Calibri"/>
                <w:bCs/>
              </w:rPr>
              <w:t>Подготовка пациента к</w:t>
            </w:r>
            <w:r w:rsidRPr="00362191">
              <w:rPr>
                <w:bCs/>
                <w:iCs/>
              </w:rPr>
              <w:t xml:space="preserve"> лабораторным методам исследования</w:t>
            </w:r>
          </w:p>
          <w:p w:rsidR="006A7011" w:rsidRPr="00362191" w:rsidRDefault="006A7011" w:rsidP="0036079B">
            <w:pPr>
              <w:numPr>
                <w:ilvl w:val="0"/>
                <w:numId w:val="13"/>
              </w:numPr>
              <w:suppressAutoHyphens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Соблюдение санитарно-эпидемиологического режима различных помещений ЛПУ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Осуществление гигиенической уборки различных помещений ЛПУ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Мытье рук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jc w:val="both"/>
              <w:rPr>
                <w:bCs/>
                <w:iCs/>
              </w:rPr>
            </w:pPr>
            <w:r w:rsidRPr="00362191">
              <w:rPr>
                <w:rFonts w:eastAsia="Calibri"/>
                <w:bCs/>
              </w:rPr>
              <w:t>Рациональное использование перчаток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Транспортировка пациента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Перемещение и размещение пациента в постели</w:t>
            </w:r>
          </w:p>
          <w:p w:rsidR="00F04EA9" w:rsidRPr="00362191" w:rsidRDefault="00F04EA9" w:rsidP="00F04EA9">
            <w:pPr>
              <w:numPr>
                <w:ilvl w:val="0"/>
                <w:numId w:val="13"/>
              </w:numPr>
              <w:suppressAutoHyphens/>
              <w:jc w:val="both"/>
              <w:rPr>
                <w:bCs/>
                <w:iCs/>
              </w:rPr>
            </w:pPr>
            <w:r w:rsidRPr="00362191">
              <w:rPr>
                <w:rFonts w:eastAsia="Calibri"/>
                <w:bCs/>
              </w:rPr>
              <w:t>Консультирование пациентов и их родственников по вопросам здорового образа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tabs>
                <w:tab w:val="left" w:pos="708"/>
              </w:tabs>
              <w:snapToGrid w:val="0"/>
              <w:rPr>
                <w:b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 xml:space="preserve">Производственная практика </w:t>
            </w:r>
            <w:r w:rsidRPr="00362191">
              <w:rPr>
                <w:b/>
              </w:rPr>
              <w:t>итоговая по модулю</w:t>
            </w:r>
          </w:p>
          <w:p w:rsidR="006A7011" w:rsidRPr="00362191" w:rsidRDefault="006A7011" w:rsidP="00E317DC">
            <w:pPr>
              <w:jc w:val="both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t xml:space="preserve">Виды работ 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rPr>
                <w:bCs/>
              </w:rPr>
              <w:t>Общение с пациентом и его окружением в процессе профессиональной деятельности</w:t>
            </w:r>
            <w:r w:rsidRPr="00362191">
              <w:t xml:space="preserve"> 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Курация пациента и ведение документации к сестринскому процессу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Соблюдение санитарно-эпидемиологического режима различных помещений ЛПУ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Осуществление гигиенической уборки различных помещений ЛПУ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Мытье рук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left" w:pos="708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Рациональное использование перчаток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Прием пациента в стационар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Транспортировка пациента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tabs>
                <w:tab w:val="left" w:pos="284"/>
              </w:tabs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Перемещение и размещение пациента в постели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lastRenderedPageBreak/>
              <w:t>Раздача пищи пациентам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Кормление тяжелобольного пациента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Осуществление (помощь в осуществлении) личной гигиены тяжелобольного пациента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rFonts w:eastAsia="Calibri"/>
                <w:bCs/>
              </w:rPr>
            </w:pPr>
            <w:r w:rsidRPr="00362191">
              <w:rPr>
                <w:rFonts w:eastAsia="Calibri"/>
                <w:bCs/>
              </w:rPr>
              <w:t>Обучение пациентов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Оценка функционального состояния пациента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 xml:space="preserve">Постановка банок, горчичников, различных </w:t>
            </w:r>
            <w:proofErr w:type="gramStart"/>
            <w:r w:rsidRPr="00362191">
              <w:t>видав</w:t>
            </w:r>
            <w:proofErr w:type="gramEnd"/>
            <w:r w:rsidRPr="00362191">
              <w:t xml:space="preserve"> компрессов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Проведение оксигенотерапии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Постановка клизмы, газоотводной трубки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Ассистирование при катетеризации мочевого пузыря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Уход за  промежность пациента с постоянным мочевым катетером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Уход за постоянным мочевым катетером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Проведение медикаментозного лечения по назначению врача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</w:pPr>
            <w:r w:rsidRPr="00362191">
              <w:t>Ассистирование при промывании желудка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62191">
              <w:rPr>
                <w:rFonts w:eastAsia="Calibri"/>
                <w:bCs/>
              </w:rPr>
              <w:t>Подготовка пациента к</w:t>
            </w:r>
            <w:r w:rsidRPr="00362191">
              <w:rPr>
                <w:bCs/>
                <w:iCs/>
              </w:rPr>
              <w:t xml:space="preserve"> лабораторным методам исследования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62191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62191">
              <w:rPr>
                <w:bCs/>
                <w:iCs/>
              </w:rPr>
              <w:t>Проведение сердечно-легочной реанимации</w:t>
            </w:r>
          </w:p>
          <w:p w:rsidR="006A7011" w:rsidRPr="00362191" w:rsidRDefault="006A7011" w:rsidP="0036079B">
            <w:pPr>
              <w:numPr>
                <w:ilvl w:val="0"/>
                <w:numId w:val="14"/>
              </w:numPr>
              <w:suppressAutoHyphens/>
              <w:rPr>
                <w:bCs/>
                <w:iCs/>
              </w:rPr>
            </w:pPr>
            <w:r w:rsidRPr="00362191">
              <w:rPr>
                <w:bCs/>
                <w:iCs/>
              </w:rPr>
              <w:t xml:space="preserve">Оказание помощи </w:t>
            </w:r>
            <w:proofErr w:type="gramStart"/>
            <w:r w:rsidRPr="00362191">
              <w:rPr>
                <w:bCs/>
                <w:iCs/>
              </w:rPr>
              <w:t>при</w:t>
            </w:r>
            <w:proofErr w:type="gramEnd"/>
            <w:r w:rsidRPr="00362191">
              <w:rPr>
                <w:bCs/>
                <w:iCs/>
              </w:rPr>
              <w:t xml:space="preserve"> </w:t>
            </w:r>
            <w:proofErr w:type="gramStart"/>
            <w:r w:rsidRPr="00362191">
              <w:rPr>
                <w:bCs/>
                <w:iCs/>
              </w:rPr>
              <w:t>потери</w:t>
            </w:r>
            <w:proofErr w:type="gramEnd"/>
            <w:r w:rsidRPr="00362191">
              <w:rPr>
                <w:bCs/>
                <w:iCs/>
              </w:rPr>
              <w:t>, смерти, горе.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  <w:tr w:rsidR="006A7011" w:rsidRPr="00362191" w:rsidTr="00E317D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362191" w:rsidRDefault="006A7011" w:rsidP="00E317DC">
            <w:pPr>
              <w:tabs>
                <w:tab w:val="left" w:pos="708"/>
              </w:tabs>
              <w:snapToGrid w:val="0"/>
              <w:jc w:val="right"/>
              <w:rPr>
                <w:rFonts w:eastAsia="Calibri"/>
                <w:b/>
                <w:bCs/>
              </w:rPr>
            </w:pPr>
            <w:r w:rsidRPr="00362191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11" w:rsidRPr="00131055" w:rsidRDefault="006A7011" w:rsidP="00E317DC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7011" w:rsidRPr="00362191" w:rsidRDefault="006A7011" w:rsidP="00E317DC">
            <w:pPr>
              <w:snapToGrid w:val="0"/>
              <w:jc w:val="center"/>
            </w:pPr>
          </w:p>
        </w:tc>
      </w:tr>
    </w:tbl>
    <w:p w:rsidR="006A7011" w:rsidRPr="00362191" w:rsidRDefault="006A7011" w:rsidP="006A7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62191">
        <w:t xml:space="preserve">Для характеристики уровня освоения учебного материала используются следующие обозначения: </w:t>
      </w:r>
    </w:p>
    <w:p w:rsidR="006A7011" w:rsidRPr="00362191" w:rsidRDefault="006A7011" w:rsidP="006A7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62191">
        <w:t xml:space="preserve">1 – </w:t>
      </w:r>
      <w:proofErr w:type="gramStart"/>
      <w:r w:rsidRPr="00362191">
        <w:t>ознакомительный</w:t>
      </w:r>
      <w:proofErr w:type="gramEnd"/>
      <w:r w:rsidRPr="00362191">
        <w:t xml:space="preserve"> (узнавание ранее изученных объектов, свойств); </w:t>
      </w:r>
    </w:p>
    <w:p w:rsidR="006A7011" w:rsidRPr="00362191" w:rsidRDefault="006A7011" w:rsidP="006A7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62191">
        <w:t>2 – </w:t>
      </w:r>
      <w:proofErr w:type="gramStart"/>
      <w:r w:rsidRPr="00362191">
        <w:t>репродуктивный</w:t>
      </w:r>
      <w:proofErr w:type="gramEnd"/>
      <w:r w:rsidRPr="00362191">
        <w:t xml:space="preserve"> (выполнение деятельности по образцу, инструкции или под руководством); </w:t>
      </w:r>
    </w:p>
    <w:p w:rsidR="0077640B" w:rsidRPr="0036219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62191">
        <w:t xml:space="preserve">3 – </w:t>
      </w:r>
      <w:proofErr w:type="gramStart"/>
      <w:r w:rsidRPr="00362191">
        <w:t>продуктивный</w:t>
      </w:r>
      <w:proofErr w:type="gramEnd"/>
      <w:r w:rsidRPr="00362191">
        <w:t xml:space="preserve"> (планирование и самостоятельное выполнение деятельности, решение проблемных задач).</w:t>
      </w:r>
    </w:p>
    <w:p w:rsidR="0077640B" w:rsidRPr="0036219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3621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62191">
        <w:rPr>
          <w:b/>
          <w:caps/>
        </w:rPr>
        <w:lastRenderedPageBreak/>
        <w:t>4. условия реализации программы ПРОФЕССИОНАЛЬНОГО МОДУЛЯ</w:t>
      </w:r>
    </w:p>
    <w:p w:rsidR="006A54B3" w:rsidRPr="00362191" w:rsidRDefault="006A54B3" w:rsidP="006A54B3"/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2191">
        <w:rPr>
          <w:b/>
        </w:rPr>
        <w:t xml:space="preserve">4.1. </w:t>
      </w:r>
      <w:r w:rsidRPr="00362191">
        <w:rPr>
          <w:b/>
          <w:bCs/>
        </w:rPr>
        <w:t>Требования к минимальному материально-техническому обеспечению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62191">
        <w:t>Реализация профессионального модуля предполагает наличие учебных кабинетов доклинической практики «Основы сестринского дела».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362191">
        <w:rPr>
          <w:bCs/>
        </w:rPr>
        <w:t>Оборудование учебного кабинета и рабочих мест кабинета «Основы сестринского дела»:</w:t>
      </w:r>
    </w:p>
    <w:p w:rsidR="006A54B3" w:rsidRPr="00362191" w:rsidRDefault="006A54B3" w:rsidP="003607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комплект изделий медицинского назначения;</w:t>
      </w:r>
    </w:p>
    <w:p w:rsidR="006A54B3" w:rsidRPr="00362191" w:rsidRDefault="006A54B3" w:rsidP="003607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комплект муляжей;</w:t>
      </w:r>
    </w:p>
    <w:p w:rsidR="006A54B3" w:rsidRPr="00362191" w:rsidRDefault="006A54B3" w:rsidP="003607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комплект бланков медицинской документации;</w:t>
      </w:r>
    </w:p>
    <w:p w:rsidR="006A54B3" w:rsidRPr="00362191" w:rsidRDefault="006A54B3" w:rsidP="003607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комплект учебно-методической документации;</w:t>
      </w:r>
    </w:p>
    <w:p w:rsidR="006A54B3" w:rsidRPr="00362191" w:rsidRDefault="006A54B3" w:rsidP="0036079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наглядные пособия.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Технические средства обучения: устройства для прослушивания и визуализации учебного материала.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2191">
        <w:t>Реализация профессионального модуля предполагает обязательную производственную практику, которую рекомендуется проводить концентрировано.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2191">
        <w:rPr>
          <w:b/>
        </w:rPr>
        <w:t>Оборудование и технологическое оснащение рабочих мест: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2191">
        <w:rPr>
          <w:b/>
          <w:bCs/>
        </w:rPr>
        <w:t>Аппаратура и приборы: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весы,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 xml:space="preserve">ростометр, 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биксы разных размеров,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тонометры,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фонендоскопы,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стерилизатор,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секундомеры,</w:t>
      </w:r>
    </w:p>
    <w:p w:rsidR="006A54B3" w:rsidRPr="00362191" w:rsidRDefault="006A54B3" w:rsidP="0036079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песочные часы.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2191">
        <w:rPr>
          <w:b/>
          <w:bCs/>
        </w:rPr>
        <w:t>Медицинское оборудование  и принадлежности: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пробирки разные,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чашки Петри,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штативы для пробирок,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мерная посуда,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емкости (разнообразные) для сбора лабораторных анализов,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емкости для дезинфицирующих средств разные,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мешки для сбора обходов классов</w:t>
      </w:r>
      <w:proofErr w:type="gramStart"/>
      <w:r w:rsidRPr="00362191">
        <w:rPr>
          <w:bCs/>
        </w:rPr>
        <w:t xml:space="preserve"> А</w:t>
      </w:r>
      <w:proofErr w:type="gramEnd"/>
      <w:r w:rsidRPr="00362191">
        <w:rPr>
          <w:bCs/>
        </w:rPr>
        <w:t xml:space="preserve"> и Б,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362191">
        <w:rPr>
          <w:bCs/>
        </w:rPr>
        <w:t>иглосъемники разнообразные,</w:t>
      </w:r>
      <w:proofErr w:type="gramEnd"/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t>стойки-тележки  для сбора отходов в отделении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</w:rPr>
      </w:pPr>
      <w:r w:rsidRPr="00362191">
        <w:rPr>
          <w:rStyle w:val="apple-style-span"/>
        </w:rPr>
        <w:t>комбинированные упаковки (пленка + бумага) для стерилизации,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Cs/>
        </w:rPr>
      </w:pPr>
      <w:r w:rsidRPr="00362191">
        <w:rPr>
          <w:rStyle w:val="apple-style-span"/>
        </w:rPr>
        <w:t>пакеты бумажные для стерилизации,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Cs/>
        </w:rPr>
      </w:pPr>
      <w:r w:rsidRPr="00362191">
        <w:rPr>
          <w:rStyle w:val="apple-style-span"/>
        </w:rPr>
        <w:t>крафт-пакеты для стерилизации медицинского инструментария,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Cs/>
        </w:rPr>
      </w:pPr>
      <w:r w:rsidRPr="00362191">
        <w:rPr>
          <w:rStyle w:val="apple-style-span"/>
        </w:rPr>
        <w:t>дозатор для жидкого мыла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bCs/>
        </w:rPr>
      </w:pPr>
      <w:r w:rsidRPr="00362191">
        <w:rPr>
          <w:rStyle w:val="apple-style-span"/>
        </w:rPr>
        <w:t>полотенцедержатель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3"/>
        <w:jc w:val="both"/>
        <w:rPr>
          <w:rStyle w:val="apple-style-span"/>
          <w:bCs/>
        </w:rPr>
      </w:pPr>
      <w:r w:rsidRPr="00362191">
        <w:rPr>
          <w:rStyle w:val="apple-style-span"/>
        </w:rPr>
        <w:t>бумажное полотенце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3"/>
        <w:jc w:val="both"/>
      </w:pPr>
      <w:r w:rsidRPr="00362191">
        <w:t>аварийная аптечка,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t>штативы для капельниц,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маски медицинские,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жгуты,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подушечки клеенчатые,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lastRenderedPageBreak/>
        <w:t>ведра,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мензурки,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t>комплект маркированных контейнеров (емкостей) для проведения уборки,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ершики,</w:t>
      </w:r>
    </w:p>
    <w:p w:rsidR="006A54B3" w:rsidRPr="00362191" w:rsidRDefault="006A54B3" w:rsidP="003607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ветошь,</w:t>
      </w: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2191">
        <w:rPr>
          <w:b/>
        </w:rPr>
        <w:t>Медицинский инструментарий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шприцы разные,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системы для внутривенного капельного вливания,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иглы разные,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корнцанги,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ножницы,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пинцеты,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шпатели,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мандрены,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лотки разные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пипетки глазные,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стеклянные глазные палочки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маски кислородные,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конюли носовые,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газоотводные трубки разные,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грушевидные баллоны разные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грелки,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системы для промывания желудка,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кружки Эсмарха,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клизменные наконечники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мочевые катетеры разные,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пузыри для льда,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перчатки медицинские (чистые и стерильные)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бумага компрессная,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термометры медицинские,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термометры водяные,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rPr>
          <w:bCs/>
        </w:rPr>
        <w:t>клеенчатая шапочка или косынка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rPr>
          <w:bCs/>
        </w:rPr>
        <w:t>шпатель,</w:t>
      </w:r>
    </w:p>
    <w:p w:rsidR="006A54B3" w:rsidRPr="00362191" w:rsidRDefault="006A54B3" w:rsidP="0036079B">
      <w:pPr>
        <w:numPr>
          <w:ilvl w:val="0"/>
          <w:numId w:val="19"/>
        </w:numPr>
      </w:pPr>
      <w:r w:rsidRPr="00362191">
        <w:t>система для проведения сифонной клизмы,</w:t>
      </w:r>
    </w:p>
    <w:p w:rsidR="006A54B3" w:rsidRPr="00362191" w:rsidRDefault="006A54B3" w:rsidP="006A54B3">
      <w:pPr>
        <w:ind w:left="720"/>
      </w:pPr>
    </w:p>
    <w:p w:rsidR="006A54B3" w:rsidRPr="00362191" w:rsidRDefault="006A54B3" w:rsidP="006A54B3"/>
    <w:p w:rsidR="006A54B3" w:rsidRPr="00362191" w:rsidRDefault="006A54B3" w:rsidP="006A54B3">
      <w:pPr>
        <w:rPr>
          <w:b/>
        </w:rPr>
      </w:pPr>
      <w:r w:rsidRPr="00362191">
        <w:rPr>
          <w:b/>
        </w:rPr>
        <w:t>Предметы ухода: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бинты,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вата,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 xml:space="preserve">клеенки, 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впитывающие пеленки,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противопролежневый матрац,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мочеприемники разные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комплекты постельного белья,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комплекты нательного белья,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простыни,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пеленки,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полотенца,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комплект столовой посуды для кормления тяжелобольного пациента,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салфетки марлевые разные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марля,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lastRenderedPageBreak/>
        <w:t>судна подкладные,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фартуки клеенчатые,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подгузники,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кувшины.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t>тазы,</w:t>
      </w:r>
    </w:p>
    <w:p w:rsidR="006A54B3" w:rsidRPr="00362191" w:rsidRDefault="006A54B3" w:rsidP="0036079B">
      <w:pPr>
        <w:numPr>
          <w:ilvl w:val="0"/>
          <w:numId w:val="20"/>
        </w:numPr>
      </w:pPr>
      <w:r w:rsidRPr="00362191">
        <w:rPr>
          <w:bCs/>
        </w:rPr>
        <w:t>гребешок.</w:t>
      </w:r>
    </w:p>
    <w:p w:rsidR="006A54B3" w:rsidRPr="00362191" w:rsidRDefault="006A54B3" w:rsidP="006A54B3"/>
    <w:p w:rsidR="006A54B3" w:rsidRPr="00362191" w:rsidRDefault="006A54B3" w:rsidP="006A54B3">
      <w:pPr>
        <w:rPr>
          <w:b/>
        </w:rPr>
      </w:pPr>
      <w:r w:rsidRPr="00362191">
        <w:rPr>
          <w:b/>
        </w:rPr>
        <w:t>Лекарственные средства и другие вещества:</w:t>
      </w:r>
    </w:p>
    <w:p w:rsidR="006A54B3" w:rsidRPr="00362191" w:rsidRDefault="006A54B3" w:rsidP="0036079B">
      <w:pPr>
        <w:pStyle w:val="1"/>
        <w:keepNext w:val="0"/>
        <w:numPr>
          <w:ilvl w:val="0"/>
          <w:numId w:val="21"/>
        </w:numPr>
        <w:autoSpaceDE/>
        <w:ind w:hanging="578"/>
        <w:jc w:val="both"/>
      </w:pPr>
      <w:r w:rsidRPr="00362191">
        <w:rPr>
          <w:bCs/>
        </w:rPr>
        <w:t xml:space="preserve">жидкое мыло 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proofErr w:type="gramStart"/>
      <w:r w:rsidRPr="00362191">
        <w:t>педикулоциты разные,</w:t>
      </w:r>
      <w:proofErr w:type="gramEnd"/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3% раствор перекиси водорода,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вазелиновое масло,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 xml:space="preserve">вазелин, 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«стерильный» глицерин,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лекарственные формы для энтерального и наружного применения.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ампулы с физиологическим раствором различной емкости,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флаконы с физиологическим раствором различной емкости,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флаконы с антибиотиком,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детская присыпка,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защитный крем (для профилактики пролежней),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горчичники.</w:t>
      </w:r>
    </w:p>
    <w:p w:rsidR="006A54B3" w:rsidRPr="00362191" w:rsidRDefault="006A54B3" w:rsidP="0036079B">
      <w:pPr>
        <w:pStyle w:val="1"/>
        <w:keepNext w:val="0"/>
        <w:numPr>
          <w:ilvl w:val="0"/>
          <w:numId w:val="21"/>
        </w:numPr>
        <w:autoSpaceDE/>
        <w:ind w:left="709" w:hanging="283"/>
        <w:jc w:val="both"/>
      </w:pPr>
      <w:r w:rsidRPr="00362191">
        <w:rPr>
          <w:bCs/>
        </w:rPr>
        <w:t>различные дезинфицирующие средства* с методическими рекомендациями (</w:t>
      </w:r>
      <w:r w:rsidRPr="00362191">
        <w:rPr>
          <w:i/>
          <w:iCs/>
        </w:rPr>
        <w:t>*Дезинфицирующие средства</w:t>
      </w:r>
      <w:r w:rsidRPr="00362191">
        <w:t xml:space="preserve"> – порошки или жидкости, имитирующие дезинфицирующие средства)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rPr>
          <w:bCs/>
        </w:rPr>
        <w:t>моющие средства для проведения предстерилизационной очистки,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rPr>
          <w:bCs/>
        </w:rPr>
        <w:t>1% спиртовой раствор фенолфталеина,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3% раствор перекиси водорода,</w:t>
      </w:r>
    </w:p>
    <w:p w:rsidR="006A54B3" w:rsidRPr="00362191" w:rsidRDefault="006A54B3" w:rsidP="0036079B">
      <w:pPr>
        <w:numPr>
          <w:ilvl w:val="0"/>
          <w:numId w:val="21"/>
        </w:numPr>
        <w:ind w:hanging="578"/>
      </w:pPr>
      <w:r w:rsidRPr="00362191">
        <w:t>раствор азапирама,</w:t>
      </w:r>
    </w:p>
    <w:p w:rsidR="006A54B3" w:rsidRPr="00362191" w:rsidRDefault="006A54B3" w:rsidP="006A54B3"/>
    <w:p w:rsidR="006A54B3" w:rsidRPr="00362191" w:rsidRDefault="006A54B3" w:rsidP="006A54B3">
      <w:pPr>
        <w:rPr>
          <w:b/>
        </w:rPr>
      </w:pPr>
      <w:r w:rsidRPr="00362191">
        <w:rPr>
          <w:b/>
        </w:rPr>
        <w:t>Медицинская документация: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</w:pPr>
      <w:r w:rsidRPr="00362191">
        <w:rPr>
          <w:bCs/>
        </w:rPr>
        <w:t xml:space="preserve">медицинская карта стационарного больного 003/у,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rStyle w:val="apple-style-span"/>
          <w:bCs/>
          <w:color w:val="000000"/>
        </w:rPr>
        <w:t>журнал</w:t>
      </w:r>
      <w:r w:rsidRPr="00362191">
        <w:rPr>
          <w:rStyle w:val="apple-converted-space"/>
          <w:bCs/>
          <w:color w:val="000000"/>
        </w:rPr>
        <w:t> </w:t>
      </w:r>
      <w:bookmarkStart w:id="0" w:name="001"/>
      <w:bookmarkEnd w:id="0"/>
      <w:r w:rsidRPr="00362191">
        <w:rPr>
          <w:rStyle w:val="apple-style-span"/>
          <w:bCs/>
          <w:color w:val="000000"/>
        </w:rPr>
        <w:t>учета приема больных и отказов в госпитализации (форма № 001/у)</w:t>
      </w:r>
      <w:r w:rsidRPr="00362191">
        <w:t xml:space="preserve">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 xml:space="preserve">журнал учета инфекционных заболеваний 060у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>статистическая карта выбывшего из стационара 006/</w:t>
      </w:r>
      <w:proofErr w:type="gramStart"/>
      <w:r w:rsidRPr="00362191">
        <w:rPr>
          <w:bCs/>
        </w:rPr>
        <w:t>у</w:t>
      </w:r>
      <w:proofErr w:type="gramEnd"/>
      <w:r w:rsidRPr="00362191">
        <w:rPr>
          <w:bCs/>
        </w:rPr>
        <w:t xml:space="preserve">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 xml:space="preserve">экстренное извещение 058/у,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 xml:space="preserve">квитанция на прием вещей и ценностей,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proofErr w:type="gramStart"/>
      <w:r w:rsidRPr="00362191">
        <w:rPr>
          <w:bCs/>
        </w:rPr>
        <w:t>температурные</w:t>
      </w:r>
      <w:proofErr w:type="gramEnd"/>
      <w:r w:rsidRPr="00362191">
        <w:rPr>
          <w:bCs/>
        </w:rPr>
        <w:t xml:space="preserve"> лист </w:t>
      </w:r>
      <w:r w:rsidRPr="00362191">
        <w:rPr>
          <w:rStyle w:val="apple-style-span"/>
          <w:bCs/>
          <w:color w:val="000000"/>
        </w:rPr>
        <w:t>(форма № 004/у)</w:t>
      </w:r>
      <w:r w:rsidRPr="00362191">
        <w:t xml:space="preserve"> </w:t>
      </w:r>
      <w:r w:rsidRPr="00362191">
        <w:rPr>
          <w:bCs/>
        </w:rPr>
        <w:t xml:space="preserve">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>порционник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 xml:space="preserve">тетрадь назначений,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bookmarkStart w:id="1" w:name="007"/>
      <w:r w:rsidRPr="00362191">
        <w:rPr>
          <w:bCs/>
        </w:rPr>
        <w:t>л</w:t>
      </w:r>
      <w:r w:rsidRPr="00362191">
        <w:rPr>
          <w:rStyle w:val="apple-style-span"/>
          <w:bCs/>
          <w:color w:val="000000"/>
        </w:rPr>
        <w:t>исток</w:t>
      </w:r>
      <w:r w:rsidRPr="00362191">
        <w:rPr>
          <w:rStyle w:val="apple-converted-space"/>
          <w:bCs/>
          <w:color w:val="000000"/>
        </w:rPr>
        <w:t> </w:t>
      </w:r>
      <w:bookmarkEnd w:id="1"/>
      <w:r w:rsidRPr="00362191">
        <w:rPr>
          <w:rStyle w:val="apple-style-span"/>
          <w:bCs/>
          <w:color w:val="000000"/>
        </w:rPr>
        <w:t>учета движения больных и коечного фонда стационара (форма № 007/у)</w:t>
      </w:r>
      <w:r w:rsidRPr="00362191">
        <w:t xml:space="preserve"> </w:t>
      </w:r>
      <w:r w:rsidRPr="00362191">
        <w:rPr>
          <w:bCs/>
        </w:rPr>
        <w:t xml:space="preserve">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>листы назначений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>бланки направлений на анализы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 xml:space="preserve">журнал движения больных, </w:t>
      </w:r>
    </w:p>
    <w:p w:rsidR="006A54B3" w:rsidRPr="00362191" w:rsidRDefault="006A54B3" w:rsidP="0036079B">
      <w:pPr>
        <w:pStyle w:val="1"/>
        <w:keepNext w:val="0"/>
        <w:widowControl w:val="0"/>
        <w:numPr>
          <w:ilvl w:val="0"/>
          <w:numId w:val="22"/>
        </w:numPr>
        <w:suppressAutoHyphens/>
        <w:autoSpaceDE/>
        <w:rPr>
          <w:bCs/>
        </w:rPr>
      </w:pPr>
      <w:r w:rsidRPr="00362191">
        <w:rPr>
          <w:bCs/>
        </w:rPr>
        <w:t>журнал передачи дежурств</w:t>
      </w:r>
    </w:p>
    <w:p w:rsidR="006A54B3" w:rsidRPr="00362191" w:rsidRDefault="006A54B3" w:rsidP="0036079B">
      <w:pPr>
        <w:numPr>
          <w:ilvl w:val="0"/>
          <w:numId w:val="22"/>
        </w:numPr>
        <w:rPr>
          <w:bCs/>
        </w:rPr>
      </w:pPr>
      <w:r w:rsidRPr="00362191">
        <w:rPr>
          <w:bCs/>
        </w:rPr>
        <w:t>журналы лабораторных и инструментальных методов исследования</w:t>
      </w:r>
    </w:p>
    <w:p w:rsidR="006A54B3" w:rsidRPr="00362191" w:rsidRDefault="006A54B3" w:rsidP="0036079B">
      <w:pPr>
        <w:pStyle w:val="1"/>
        <w:numPr>
          <w:ilvl w:val="0"/>
          <w:numId w:val="22"/>
        </w:numPr>
      </w:pPr>
      <w:r w:rsidRPr="00362191">
        <w:rPr>
          <w:rStyle w:val="apple-style-span"/>
        </w:rPr>
        <w:t>журнал учета наркотических веществ, </w:t>
      </w:r>
    </w:p>
    <w:p w:rsidR="006A54B3" w:rsidRPr="00362191" w:rsidRDefault="006A54B3" w:rsidP="0036079B">
      <w:pPr>
        <w:pStyle w:val="1"/>
        <w:numPr>
          <w:ilvl w:val="0"/>
          <w:numId w:val="22"/>
        </w:numPr>
        <w:rPr>
          <w:rStyle w:val="apple-style-span"/>
        </w:rPr>
      </w:pPr>
      <w:r w:rsidRPr="00362191">
        <w:t xml:space="preserve">журнал контроля работы стерилизаторов воздушного, парового (автоклава) </w:t>
      </w:r>
      <w:r w:rsidRPr="00362191">
        <w:rPr>
          <w:rStyle w:val="apple-style-span"/>
        </w:rPr>
        <w:t>ф.257/у,</w:t>
      </w:r>
    </w:p>
    <w:p w:rsidR="006A54B3" w:rsidRPr="00362191" w:rsidRDefault="006A54B3" w:rsidP="0036079B">
      <w:pPr>
        <w:pStyle w:val="1"/>
        <w:numPr>
          <w:ilvl w:val="0"/>
          <w:numId w:val="22"/>
        </w:numPr>
        <w:rPr>
          <w:rStyle w:val="apple-style-span"/>
        </w:rPr>
      </w:pPr>
      <w:r w:rsidRPr="00362191">
        <w:t xml:space="preserve">журнал Учета качества предстерилизационной обработки </w:t>
      </w:r>
      <w:r w:rsidRPr="00362191">
        <w:rPr>
          <w:rStyle w:val="apple-style-span"/>
        </w:rPr>
        <w:t>(ф.336/у),</w:t>
      </w:r>
    </w:p>
    <w:p w:rsidR="006A54B3" w:rsidRPr="00362191" w:rsidRDefault="006A54B3" w:rsidP="006A54B3"/>
    <w:p w:rsidR="006A54B3" w:rsidRPr="00362191" w:rsidRDefault="006A54B3" w:rsidP="006A54B3"/>
    <w:p w:rsidR="006A54B3" w:rsidRPr="00362191" w:rsidRDefault="006A54B3" w:rsidP="006A54B3">
      <w:pPr>
        <w:rPr>
          <w:b/>
        </w:rPr>
      </w:pPr>
      <w:r w:rsidRPr="00362191">
        <w:rPr>
          <w:b/>
        </w:rPr>
        <w:t>Учебно-наглядные пособия:</w:t>
      </w:r>
    </w:p>
    <w:p w:rsidR="006A54B3" w:rsidRPr="00362191" w:rsidRDefault="006A54B3" w:rsidP="0036079B">
      <w:pPr>
        <w:numPr>
          <w:ilvl w:val="0"/>
          <w:numId w:val="23"/>
        </w:numPr>
        <w:rPr>
          <w:rStyle w:val="apple-style-span"/>
        </w:rPr>
      </w:pPr>
      <w:r w:rsidRPr="00362191">
        <w:rPr>
          <w:rStyle w:val="apple-style-span"/>
        </w:rPr>
        <w:lastRenderedPageBreak/>
        <w:t>тренажер сердечно-легочной реанимации,</w:t>
      </w:r>
    </w:p>
    <w:p w:rsidR="006A54B3" w:rsidRPr="00362191" w:rsidRDefault="006A54B3" w:rsidP="0036079B">
      <w:pPr>
        <w:numPr>
          <w:ilvl w:val="0"/>
          <w:numId w:val="23"/>
        </w:numPr>
        <w:rPr>
          <w:rStyle w:val="apple-style-span"/>
        </w:rPr>
      </w:pPr>
      <w:r w:rsidRPr="00362191">
        <w:rPr>
          <w:rStyle w:val="apple-style-span"/>
        </w:rPr>
        <w:t>тренажер сердечн</w:t>
      </w:r>
      <w:proofErr w:type="gramStart"/>
      <w:r w:rsidRPr="00362191">
        <w:rPr>
          <w:rStyle w:val="apple-style-span"/>
        </w:rPr>
        <w:t>о-</w:t>
      </w:r>
      <w:proofErr w:type="gramEnd"/>
      <w:r w:rsidRPr="00362191">
        <w:rPr>
          <w:rStyle w:val="apple-style-span"/>
        </w:rPr>
        <w:t xml:space="preserve"> легочной реанимации ребенка до года,</w:t>
      </w:r>
    </w:p>
    <w:p w:rsidR="006A54B3" w:rsidRPr="00362191" w:rsidRDefault="006A54B3" w:rsidP="0036079B">
      <w:pPr>
        <w:numPr>
          <w:ilvl w:val="0"/>
          <w:numId w:val="23"/>
        </w:numPr>
        <w:rPr>
          <w:rStyle w:val="apple-style-span"/>
        </w:rPr>
      </w:pPr>
      <w:r w:rsidRPr="00362191">
        <w:rPr>
          <w:rStyle w:val="apple-style-span"/>
        </w:rPr>
        <w:t>тренажер для отработки приема Хеймлиха,</w:t>
      </w:r>
    </w:p>
    <w:p w:rsidR="006A54B3" w:rsidRPr="00362191" w:rsidRDefault="006A54B3" w:rsidP="0036079B">
      <w:pPr>
        <w:pStyle w:val="1"/>
        <w:numPr>
          <w:ilvl w:val="0"/>
          <w:numId w:val="23"/>
        </w:numPr>
      </w:pPr>
      <w:r w:rsidRPr="00362191">
        <w:t xml:space="preserve">тренажеры для проведения инъекций, </w:t>
      </w:r>
    </w:p>
    <w:p w:rsidR="006A54B3" w:rsidRPr="00362191" w:rsidRDefault="006A54B3" w:rsidP="0036079B">
      <w:pPr>
        <w:numPr>
          <w:ilvl w:val="0"/>
          <w:numId w:val="23"/>
        </w:numPr>
        <w:rPr>
          <w:rStyle w:val="apple-style-span"/>
        </w:rPr>
      </w:pPr>
      <w:r w:rsidRPr="00362191">
        <w:rPr>
          <w:rStyle w:val="apple-converted-space"/>
        </w:rPr>
        <w:t>т</w:t>
      </w:r>
      <w:r w:rsidRPr="00362191">
        <w:rPr>
          <w:rStyle w:val="apple-style-span"/>
        </w:rPr>
        <w:t>ренажер катетеризации мужского и женского мочевого пузыря,</w:t>
      </w:r>
    </w:p>
    <w:p w:rsidR="006A54B3" w:rsidRPr="00362191" w:rsidRDefault="006A54B3" w:rsidP="0036079B">
      <w:pPr>
        <w:numPr>
          <w:ilvl w:val="0"/>
          <w:numId w:val="23"/>
        </w:numPr>
      </w:pPr>
      <w:r w:rsidRPr="00362191">
        <w:t>тренажер для постановки клизм,</w:t>
      </w:r>
    </w:p>
    <w:p w:rsidR="006A54B3" w:rsidRPr="00362191" w:rsidRDefault="006A54B3" w:rsidP="0036079B">
      <w:pPr>
        <w:numPr>
          <w:ilvl w:val="0"/>
          <w:numId w:val="23"/>
        </w:numPr>
      </w:pPr>
      <w:r w:rsidRPr="00362191">
        <w:rPr>
          <w:rStyle w:val="apple-style-span"/>
        </w:rPr>
        <w:t>тренажер для  зондирования и промывания желудка,</w:t>
      </w:r>
      <w:r w:rsidRPr="00362191">
        <w:rPr>
          <w:rStyle w:val="apple-converted-space"/>
        </w:rPr>
        <w:t> </w:t>
      </w:r>
    </w:p>
    <w:p w:rsidR="006A54B3" w:rsidRPr="00362191" w:rsidRDefault="006A54B3" w:rsidP="0036079B">
      <w:pPr>
        <w:numPr>
          <w:ilvl w:val="0"/>
          <w:numId w:val="23"/>
        </w:numPr>
      </w:pPr>
      <w:r w:rsidRPr="00362191">
        <w:rPr>
          <w:rStyle w:val="apple-style-span"/>
          <w:bCs/>
        </w:rPr>
        <w:t>манекен-тренажер для медицинской сестры,</w:t>
      </w:r>
    </w:p>
    <w:p w:rsidR="006A54B3" w:rsidRPr="00362191" w:rsidRDefault="006A54B3" w:rsidP="006A54B3"/>
    <w:p w:rsidR="006A54B3" w:rsidRPr="00362191" w:rsidRDefault="006A54B3" w:rsidP="006A54B3">
      <w:pPr>
        <w:rPr>
          <w:b/>
        </w:rPr>
      </w:pPr>
      <w:r w:rsidRPr="00362191">
        <w:rPr>
          <w:b/>
        </w:rPr>
        <w:t xml:space="preserve">Мебель и оборудование 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кровать функциональная,</w:t>
      </w:r>
    </w:p>
    <w:p w:rsidR="006A54B3" w:rsidRPr="00362191" w:rsidRDefault="006A54B3" w:rsidP="0036079B">
      <w:pPr>
        <w:pStyle w:val="1"/>
        <w:keepNext w:val="0"/>
        <w:numPr>
          <w:ilvl w:val="0"/>
          <w:numId w:val="24"/>
        </w:numPr>
        <w:autoSpaceDE/>
        <w:jc w:val="both"/>
      </w:pPr>
      <w:r w:rsidRPr="00362191">
        <w:rPr>
          <w:bCs/>
        </w:rPr>
        <w:t>кресло-каталка,</w:t>
      </w:r>
    </w:p>
    <w:p w:rsidR="006A54B3" w:rsidRPr="00362191" w:rsidRDefault="006A54B3" w:rsidP="0036079B">
      <w:pPr>
        <w:pStyle w:val="1"/>
        <w:keepNext w:val="0"/>
        <w:numPr>
          <w:ilvl w:val="0"/>
          <w:numId w:val="24"/>
        </w:numPr>
        <w:autoSpaceDE/>
        <w:jc w:val="both"/>
        <w:rPr>
          <w:bCs/>
        </w:rPr>
      </w:pPr>
      <w:r w:rsidRPr="00362191">
        <w:rPr>
          <w:bCs/>
        </w:rPr>
        <w:t>каталка,</w:t>
      </w:r>
    </w:p>
    <w:p w:rsidR="006A54B3" w:rsidRPr="00362191" w:rsidRDefault="006A54B3" w:rsidP="0036079B">
      <w:pPr>
        <w:pStyle w:val="1"/>
        <w:keepNext w:val="0"/>
        <w:numPr>
          <w:ilvl w:val="0"/>
          <w:numId w:val="24"/>
        </w:numPr>
        <w:autoSpaceDE/>
        <w:jc w:val="both"/>
        <w:rPr>
          <w:bCs/>
        </w:rPr>
      </w:pPr>
      <w:r w:rsidRPr="00362191">
        <w:rPr>
          <w:bCs/>
        </w:rPr>
        <w:t>раковина,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кушетки,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передвижные манипуляционные столики,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шкафы для хранения  инструментария, оборудования, аппаратуры, медикаментов, предметов ухода, медицинской документации, учебно-наглядных пособий,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ширмы,</w:t>
      </w:r>
    </w:p>
    <w:p w:rsidR="006A54B3" w:rsidRPr="00362191" w:rsidRDefault="006A54B3" w:rsidP="0036079B">
      <w:pPr>
        <w:numPr>
          <w:ilvl w:val="0"/>
          <w:numId w:val="24"/>
        </w:numPr>
      </w:pPr>
      <w:r w:rsidRPr="00362191">
        <w:t>столик прикроватный,</w:t>
      </w: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2191">
        <w:rPr>
          <w:b/>
        </w:rPr>
        <w:t>4.2. Информационное обеспечение обучения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Перечень рекомендуемых учебных изданий, Интернет-ресурсов, дополнительной литературы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Основные источники:</w:t>
      </w:r>
    </w:p>
    <w:p w:rsidR="006A54B3" w:rsidRPr="00362191" w:rsidRDefault="006A54B3" w:rsidP="0036079B">
      <w:pPr>
        <w:numPr>
          <w:ilvl w:val="0"/>
          <w:numId w:val="25"/>
        </w:numPr>
        <w:jc w:val="both"/>
      </w:pPr>
      <w:r w:rsidRPr="00362191">
        <w:t>Мухина С.А. Тарновская И.И. Теоретические основы сестринского дела: Учебник. – 2-е изд., испр. и доп. – М.: ГЭОТАР – Медиа, 2008</w:t>
      </w:r>
      <w:r w:rsidR="00B40B38" w:rsidRPr="00362191">
        <w:t>, 3</w:t>
      </w:r>
      <w:r w:rsidR="009F52CB" w:rsidRPr="00362191">
        <w:t>99</w:t>
      </w:r>
      <w:r w:rsidR="00B40B38" w:rsidRPr="00362191">
        <w:t>с.</w:t>
      </w:r>
    </w:p>
    <w:p w:rsidR="006A54B3" w:rsidRPr="00362191" w:rsidRDefault="006A54B3" w:rsidP="0036079B">
      <w:pPr>
        <w:numPr>
          <w:ilvl w:val="0"/>
          <w:numId w:val="25"/>
        </w:numPr>
        <w:jc w:val="both"/>
      </w:pPr>
      <w:r w:rsidRPr="00362191">
        <w:t>Мухина С. А. , Тарновская И. И. «Практическое руководство к предмету «Основы сестринского дела»  Москва Издательская группа «Гэотар-Медиа» 2008</w:t>
      </w:r>
      <w:r w:rsidR="00B40B38" w:rsidRPr="00362191">
        <w:t xml:space="preserve">, </w:t>
      </w:r>
      <w:r w:rsidR="009F52CB" w:rsidRPr="00362191">
        <w:t>368с.</w:t>
      </w:r>
      <w:r w:rsidRPr="00362191">
        <w:t xml:space="preserve"> </w:t>
      </w:r>
    </w:p>
    <w:p w:rsidR="006A54B3" w:rsidRPr="00362191" w:rsidRDefault="006A54B3" w:rsidP="0036079B">
      <w:pPr>
        <w:numPr>
          <w:ilvl w:val="0"/>
          <w:numId w:val="25"/>
        </w:numPr>
        <w:jc w:val="both"/>
      </w:pPr>
      <w:r w:rsidRPr="00362191">
        <w:t>Островская И.В., Широкова Н.В. Основы сестринского дела: Учеб</w:t>
      </w:r>
      <w:r w:rsidR="009F52CB" w:rsidRPr="00362191">
        <w:t>ник. – М.: ГЭОТАР – Медиа, 2008, 320с.</w:t>
      </w:r>
    </w:p>
    <w:p w:rsidR="006A54B3" w:rsidRPr="00362191" w:rsidRDefault="006A54B3" w:rsidP="0036079B">
      <w:pPr>
        <w:numPr>
          <w:ilvl w:val="0"/>
          <w:numId w:val="25"/>
        </w:numPr>
        <w:jc w:val="both"/>
      </w:pPr>
      <w:r w:rsidRPr="00362191">
        <w:t>Осипова В.Л. «Дезинфекция» Учебное пособие для медицинских училищ и колледжей Москва Издательская группа «Гэота</w:t>
      </w:r>
      <w:proofErr w:type="gramStart"/>
      <w:r w:rsidRPr="00362191">
        <w:t>р-</w:t>
      </w:r>
      <w:proofErr w:type="gramEnd"/>
      <w:r w:rsidRPr="00362191">
        <w:t xml:space="preserve"> Медиа» 2009 г.</w:t>
      </w:r>
      <w:r w:rsidR="00362191" w:rsidRPr="00362191">
        <w:t>,132 с.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2191">
        <w:rPr>
          <w:b/>
          <w:bCs/>
        </w:rPr>
        <w:t>Дополнительные источники: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993"/>
        </w:tabs>
        <w:ind w:left="993" w:hanging="633"/>
        <w:jc w:val="both"/>
      </w:pPr>
      <w:r w:rsidRPr="00362191">
        <w:t xml:space="preserve">Абрамова И.М. Комментарии к методическим указаниям по дезинфекции, предстерилизационной очистке и стерилизации изделий медицинского назначения. \ Справочник фельдшера и акушера, 2003 №№ 4,5,6. </w:t>
      </w:r>
      <w:proofErr w:type="gramStart"/>
      <w:r w:rsidRPr="00362191">
        <w:t>стр</w:t>
      </w:r>
      <w:proofErr w:type="gramEnd"/>
      <w:r w:rsidRPr="00362191">
        <w:t xml:space="preserve"> 62-87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993"/>
        </w:tabs>
        <w:ind w:left="993" w:hanging="633"/>
        <w:jc w:val="both"/>
      </w:pPr>
      <w:r w:rsidRPr="00362191">
        <w:t>Семина Н.А. Ковалева Е.П. Акимкин В.Г., Селькова Е.П., Храпунова И.А. «Профилактика внутрибольничного инфицирования медицинских работников» Практическое руководство Москва Издательство РАМН 2006г.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993"/>
        </w:tabs>
        <w:ind w:left="993" w:hanging="633"/>
        <w:jc w:val="both"/>
      </w:pPr>
      <w:r w:rsidRPr="00362191">
        <w:t>Ситуационное обучение в сестринском деле: Учеб</w:t>
      </w:r>
      <w:proofErr w:type="gramStart"/>
      <w:r w:rsidRPr="00362191">
        <w:t>.</w:t>
      </w:r>
      <w:proofErr w:type="gramEnd"/>
      <w:r w:rsidRPr="00362191">
        <w:t xml:space="preserve"> </w:t>
      </w:r>
      <w:proofErr w:type="gramStart"/>
      <w:r w:rsidRPr="00362191">
        <w:t>п</w:t>
      </w:r>
      <w:proofErr w:type="gramEnd"/>
      <w:r w:rsidRPr="00362191">
        <w:t>ос. ∕ Под общ. ред. С.И. Двойникова, С.В. Лапик. – М.: ГОУ ВУНМЦ МЗ РФ, 2004.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993"/>
        </w:tabs>
        <w:ind w:left="993" w:hanging="633"/>
        <w:jc w:val="both"/>
      </w:pPr>
      <w:r w:rsidRPr="00362191">
        <w:t>Хетагурова А.К. «Проблемы этики и деонтологии в работе медицинской сестры» Приложение к журналу «Сестринское дело» № 1 2008 г.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360"/>
          <w:tab w:val="left" w:pos="993"/>
        </w:tabs>
        <w:ind w:left="993" w:hanging="633"/>
        <w:jc w:val="both"/>
      </w:pPr>
      <w:r w:rsidRPr="00362191">
        <w:t>Ярцева Т.Н., Плешкан Р.Н., Собчук Е.К. Сестринское дело в терапии с курсом первичной медицинской помощи: – 4.I. – М.: АНМИ, 2005.</w:t>
      </w:r>
    </w:p>
    <w:p w:rsidR="006A54B3" w:rsidRPr="00362191" w:rsidRDefault="006A54B3" w:rsidP="0036079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>Нормативные документы: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t xml:space="preserve">   Законы, СанПиНы. ОСТы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t xml:space="preserve">   Приказы Минздрава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Постановления главного государственного санитарного врача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Письма Минздрава РФ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t xml:space="preserve">   Письма Роспотребнадзора</w:t>
      </w:r>
    </w:p>
    <w:p w:rsidR="006A54B3" w:rsidRPr="00362191" w:rsidRDefault="006A54B3" w:rsidP="0036079B">
      <w:pPr>
        <w:pStyle w:val="ConsTitle"/>
        <w:widowControl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191">
        <w:rPr>
          <w:rFonts w:ascii="Times New Roman" w:hAnsi="Times New Roman" w:cs="Times New Roman"/>
          <w:b w:val="0"/>
          <w:sz w:val="24"/>
          <w:szCs w:val="24"/>
        </w:rPr>
        <w:t xml:space="preserve">   Методические указания инструкции и рекомендации, утвержденные Минздравом РФ (СССР)</w:t>
      </w:r>
    </w:p>
    <w:p w:rsidR="006A54B3" w:rsidRPr="00362191" w:rsidRDefault="006A54B3" w:rsidP="006A54B3">
      <w:pPr>
        <w:spacing w:before="120" w:after="120"/>
        <w:ind w:left="720"/>
      </w:pPr>
      <w:r w:rsidRPr="00362191">
        <w:rPr>
          <w:color w:val="000000"/>
        </w:rPr>
        <w:t>Базы данных, информационно-справочные и поисковые системы</w:t>
      </w:r>
      <w:r w:rsidRPr="00362191">
        <w:rPr>
          <w:b/>
        </w:rPr>
        <w:t xml:space="preserve"> – </w:t>
      </w:r>
      <w:r w:rsidRPr="00362191">
        <w:t xml:space="preserve">Интернет ресурсы, отвечающие тематике профессионального модуля, в том числе ------ </w:t>
      </w:r>
    </w:p>
    <w:p w:rsidR="006A54B3" w:rsidRPr="00362191" w:rsidRDefault="001525D5" w:rsidP="006A54B3">
      <w:pPr>
        <w:tabs>
          <w:tab w:val="left" w:pos="360"/>
          <w:tab w:val="left" w:pos="993"/>
        </w:tabs>
        <w:ind w:left="993"/>
        <w:jc w:val="both"/>
      </w:pPr>
      <w:hyperlink r:id="rId10" w:history="1">
        <w:r w:rsidR="006A54B3" w:rsidRPr="00362191">
          <w:rPr>
            <w:rStyle w:val="af0"/>
          </w:rPr>
          <w:t>http://dezsredstva.ru/</w:t>
        </w:r>
      </w:hyperlink>
      <w:r w:rsidR="006A54B3" w:rsidRPr="00362191">
        <w:t xml:space="preserve"> - методические указания к дезинфицирующим средствам, нормативные документы;</w:t>
      </w:r>
    </w:p>
    <w:p w:rsidR="006A54B3" w:rsidRPr="00362191" w:rsidRDefault="001525D5" w:rsidP="006A54B3">
      <w:pPr>
        <w:tabs>
          <w:tab w:val="left" w:pos="360"/>
          <w:tab w:val="left" w:pos="993"/>
        </w:tabs>
        <w:ind w:left="993"/>
        <w:jc w:val="both"/>
      </w:pPr>
      <w:hyperlink r:id="rId11" w:history="1">
        <w:r w:rsidR="006A54B3" w:rsidRPr="00362191">
          <w:rPr>
            <w:rStyle w:val="af0"/>
          </w:rPr>
          <w:t>http://www.consultant.ru/-</w:t>
        </w:r>
      </w:hyperlink>
      <w:r w:rsidR="006A54B3" w:rsidRPr="00362191">
        <w:t xml:space="preserve"> нормативные документы;</w:t>
      </w:r>
    </w:p>
    <w:p w:rsidR="006A54B3" w:rsidRPr="00362191" w:rsidRDefault="001525D5" w:rsidP="006A54B3">
      <w:pPr>
        <w:tabs>
          <w:tab w:val="left" w:pos="360"/>
          <w:tab w:val="left" w:pos="993"/>
        </w:tabs>
        <w:ind w:left="993"/>
        <w:jc w:val="both"/>
      </w:pPr>
      <w:hyperlink r:id="rId12" w:history="1">
        <w:r w:rsidR="006A54B3" w:rsidRPr="00362191">
          <w:rPr>
            <w:rStyle w:val="af0"/>
          </w:rPr>
          <w:t>http://www.recipe.ru/ -</w:t>
        </w:r>
      </w:hyperlink>
      <w:r w:rsidR="006A54B3" w:rsidRPr="00362191">
        <w:t xml:space="preserve"> нормативные документы;</w:t>
      </w:r>
    </w:p>
    <w:p w:rsidR="006A54B3" w:rsidRPr="00362191" w:rsidRDefault="001525D5" w:rsidP="006A54B3">
      <w:pPr>
        <w:tabs>
          <w:tab w:val="left" w:pos="360"/>
          <w:tab w:val="left" w:pos="993"/>
        </w:tabs>
        <w:ind w:left="993"/>
        <w:jc w:val="both"/>
      </w:pPr>
      <w:hyperlink r:id="rId13" w:history="1">
        <w:r w:rsidR="006A54B3" w:rsidRPr="00362191">
          <w:rPr>
            <w:rStyle w:val="af0"/>
          </w:rPr>
          <w:t>www.med-pravo.ru</w:t>
        </w:r>
      </w:hyperlink>
      <w:r w:rsidR="006A54B3" w:rsidRPr="00362191">
        <w:rPr>
          <w:rStyle w:val="apple-style-span"/>
          <w:color w:val="000000"/>
        </w:rPr>
        <w:t xml:space="preserve"> – нормативные документы</w:t>
      </w:r>
      <w:r w:rsidR="006A54B3" w:rsidRPr="00362191">
        <w:t xml:space="preserve"> и др.</w:t>
      </w:r>
    </w:p>
    <w:p w:rsidR="006A54B3" w:rsidRPr="00362191" w:rsidRDefault="006A54B3" w:rsidP="006A54B3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6A54B3" w:rsidRPr="00362191" w:rsidRDefault="006A54B3" w:rsidP="006A54B3"/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2191">
        <w:rPr>
          <w:b/>
        </w:rPr>
        <w:t>4.3. Общие требования к организации образовательного процесса</w:t>
      </w:r>
    </w:p>
    <w:p w:rsidR="006A54B3" w:rsidRPr="00362191" w:rsidRDefault="006A54B3" w:rsidP="006A54B3">
      <w:pPr>
        <w:pBdr>
          <w:bottom w:val="single" w:sz="12" w:space="3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362191">
        <w:rPr>
          <w:bCs/>
        </w:rPr>
        <w:t xml:space="preserve">Предшествовать освоению данного профессионального модуля </w:t>
      </w:r>
      <w:proofErr w:type="gramStart"/>
      <w:r w:rsidRPr="00362191">
        <w:rPr>
          <w:bCs/>
        </w:rPr>
        <w:t>должны</w:t>
      </w:r>
      <w:proofErr w:type="gramEnd"/>
      <w:r w:rsidRPr="00362191">
        <w:rPr>
          <w:bCs/>
        </w:rPr>
        <w:t>: ОП 01. «Основы латинского языка с медицинской терминологией», ОП 02. «Основы анатомии, физиологии и патологии», ОП 06. Основы микробиологии, гигиены и экологии человека.</w:t>
      </w:r>
    </w:p>
    <w:p w:rsidR="006A54B3" w:rsidRPr="00362191" w:rsidRDefault="006A54B3" w:rsidP="006A54B3">
      <w:pPr>
        <w:pBdr>
          <w:bottom w:val="single" w:sz="12" w:space="3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proofErr w:type="gramStart"/>
      <w:r w:rsidRPr="00362191">
        <w:rPr>
          <w:bCs/>
        </w:rPr>
        <w:t>Обязательным условием допуска к производственной практики  в рамках ПМ 04 «Выполнение работ по профессии Младшая медицинская сестра по уходу за больным (Решение проблем пациента путем сестринского ухода)» является освоение учебной практики по ПМ 0</w:t>
      </w:r>
      <w:r w:rsidR="00F045CF">
        <w:rPr>
          <w:bCs/>
        </w:rPr>
        <w:t>7</w:t>
      </w:r>
      <w:r w:rsidRPr="00362191">
        <w:rPr>
          <w:bCs/>
        </w:rPr>
        <w:t xml:space="preserve">. </w:t>
      </w:r>
      <w:proofErr w:type="gramEnd"/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362191">
        <w:rPr>
          <w:b/>
        </w:rPr>
        <w:t>4.4. Кадровое обеспечение образовательного процесса</w:t>
      </w:r>
    </w:p>
    <w:p w:rsidR="00982BF6" w:rsidRPr="00362191" w:rsidRDefault="00982BF6" w:rsidP="009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2191">
        <w:rPr>
          <w:bCs/>
        </w:rPr>
        <w:t xml:space="preserve">Требования к квалификации педагогических (медицинско-педагогических) кадров, обеспечивающих </w:t>
      </w:r>
      <w:proofErr w:type="gramStart"/>
      <w:r w:rsidRPr="00362191">
        <w:rPr>
          <w:bCs/>
        </w:rPr>
        <w:t>обучение по</w:t>
      </w:r>
      <w:proofErr w:type="gramEnd"/>
      <w:r w:rsidRPr="00362191">
        <w:rPr>
          <w:bCs/>
        </w:rPr>
        <w:t xml:space="preserve"> профессиональному модулю: </w:t>
      </w:r>
    </w:p>
    <w:p w:rsidR="00982BF6" w:rsidRPr="00362191" w:rsidRDefault="00982BF6" w:rsidP="00982BF6">
      <w:pPr>
        <w:pStyle w:val="Bodytext40"/>
        <w:shd w:val="clear" w:color="auto" w:fill="auto"/>
        <w:tabs>
          <w:tab w:val="left" w:leader="underscore" w:pos="10198"/>
        </w:tabs>
        <w:spacing w:line="240" w:lineRule="auto"/>
        <w:ind w:left="60"/>
        <w:rPr>
          <w:bCs/>
          <w:sz w:val="24"/>
          <w:szCs w:val="24"/>
        </w:rPr>
      </w:pPr>
      <w:r w:rsidRPr="00362191">
        <w:rPr>
          <w:bCs/>
          <w:sz w:val="24"/>
          <w:szCs w:val="24"/>
        </w:rPr>
        <w:t xml:space="preserve">      Наличие </w:t>
      </w:r>
      <w:proofErr w:type="gramStart"/>
      <w:r w:rsidRPr="00362191">
        <w:rPr>
          <w:bCs/>
          <w:sz w:val="24"/>
          <w:szCs w:val="24"/>
        </w:rPr>
        <w:t>высшего профессионального</w:t>
      </w:r>
      <w:proofErr w:type="gramEnd"/>
      <w:r w:rsidRPr="00362191">
        <w:rPr>
          <w:bCs/>
          <w:sz w:val="24"/>
          <w:szCs w:val="24"/>
        </w:rPr>
        <w:t xml:space="preserve"> образования, соответствующего профилю модуля </w:t>
      </w:r>
      <w:r w:rsidRPr="00362191">
        <w:rPr>
          <w:sz w:val="24"/>
          <w:szCs w:val="24"/>
        </w:rPr>
        <w:t>«</w:t>
      </w:r>
      <w:r w:rsidR="00FF4386">
        <w:rPr>
          <w:sz w:val="24"/>
          <w:szCs w:val="24"/>
        </w:rPr>
        <w:t>_____________________________________________________________</w:t>
      </w:r>
      <w:r w:rsidRPr="00362191">
        <w:rPr>
          <w:sz w:val="24"/>
          <w:szCs w:val="24"/>
        </w:rPr>
        <w:t>»</w:t>
      </w:r>
      <w:r w:rsidR="00362B24">
        <w:rPr>
          <w:sz w:val="24"/>
          <w:szCs w:val="24"/>
        </w:rPr>
        <w:t xml:space="preserve">. </w:t>
      </w:r>
      <w:r w:rsidRPr="00362191">
        <w:rPr>
          <w:bCs/>
          <w:sz w:val="24"/>
          <w:szCs w:val="24"/>
        </w:rPr>
        <w:t>Опыт деятельности в организациях соответствующей профессиональной сферы является обязательным</w:t>
      </w:r>
    </w:p>
    <w:p w:rsidR="00982BF6" w:rsidRPr="00362191" w:rsidRDefault="00982BF6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color w:val="FF0000"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362191">
        <w:rPr>
          <w:bCs/>
        </w:rPr>
        <w:t>Требования к квалификации педагогических кадров, осуществляющих руководство практикой:</w:t>
      </w:r>
    </w:p>
    <w:p w:rsidR="006A54B3" w:rsidRPr="00362191" w:rsidRDefault="006A54B3" w:rsidP="00982BF6">
      <w:pPr>
        <w:pStyle w:val="Bodytext40"/>
        <w:shd w:val="clear" w:color="auto" w:fill="auto"/>
        <w:tabs>
          <w:tab w:val="left" w:leader="underscore" w:pos="10198"/>
        </w:tabs>
        <w:spacing w:line="240" w:lineRule="auto"/>
        <w:ind w:left="60"/>
        <w:rPr>
          <w:bCs/>
          <w:sz w:val="24"/>
          <w:szCs w:val="24"/>
        </w:rPr>
      </w:pPr>
      <w:r w:rsidRPr="00362191">
        <w:rPr>
          <w:bCs/>
          <w:sz w:val="24"/>
          <w:szCs w:val="24"/>
        </w:rPr>
        <w:t>Педагогический состав:</w:t>
      </w:r>
      <w:r w:rsidRPr="00362191">
        <w:rPr>
          <w:sz w:val="24"/>
          <w:szCs w:val="24"/>
        </w:rPr>
        <w:t xml:space="preserve"> дипломированные специалисты – преподаватели  </w:t>
      </w:r>
      <w:r w:rsidRPr="00362191">
        <w:rPr>
          <w:bCs/>
          <w:sz w:val="24"/>
          <w:szCs w:val="24"/>
        </w:rPr>
        <w:t>профессионального модуля</w:t>
      </w:r>
      <w:r w:rsidR="00982BF6" w:rsidRPr="00362191">
        <w:rPr>
          <w:bCs/>
          <w:sz w:val="24"/>
          <w:szCs w:val="24"/>
        </w:rPr>
        <w:t xml:space="preserve"> </w:t>
      </w:r>
      <w:r w:rsidR="00982BF6" w:rsidRPr="00362191">
        <w:rPr>
          <w:sz w:val="24"/>
          <w:szCs w:val="24"/>
        </w:rPr>
        <w:t>«</w:t>
      </w:r>
      <w:r w:rsidR="00FF4386">
        <w:rPr>
          <w:sz w:val="24"/>
          <w:szCs w:val="24"/>
        </w:rPr>
        <w:t>________________________________________________</w:t>
      </w:r>
      <w:r w:rsidR="00982BF6" w:rsidRPr="00362191">
        <w:rPr>
          <w:sz w:val="24"/>
          <w:szCs w:val="24"/>
        </w:rPr>
        <w:t>»</w:t>
      </w:r>
    </w:p>
    <w:p w:rsidR="006A54B3" w:rsidRPr="00362191" w:rsidRDefault="006A54B3" w:rsidP="0036079B">
      <w:pPr>
        <w:pStyle w:val="1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362191">
        <w:rPr>
          <w:bCs/>
        </w:rPr>
        <w:t>Непосредственные руководители: старшие медицинские сестры лечебных отделений лечебно-профилактических учреждений.</w:t>
      </w:r>
    </w:p>
    <w:p w:rsidR="006A54B3" w:rsidRPr="00362191" w:rsidRDefault="006A54B3" w:rsidP="0036079B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362191">
        <w:t>Общие руководители: главные медицинские сестры  лечебно-профилактических учреждений.</w:t>
      </w:r>
    </w:p>
    <w:p w:rsidR="00362B24" w:rsidRDefault="00362B24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62B24" w:rsidRDefault="00362B24">
      <w:pPr>
        <w:rPr>
          <w:b/>
          <w:caps/>
        </w:rPr>
      </w:pPr>
      <w:r>
        <w:rPr>
          <w:b/>
          <w:caps/>
        </w:rPr>
        <w:br w:type="page"/>
      </w:r>
    </w:p>
    <w:p w:rsidR="006A54B3" w:rsidRPr="00362191" w:rsidRDefault="006A54B3" w:rsidP="006A54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62191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6A54B3" w:rsidRPr="00362191" w:rsidRDefault="006A54B3" w:rsidP="006A54B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2835"/>
      </w:tblGrid>
      <w:tr w:rsidR="006A54B3" w:rsidRPr="00362191" w:rsidTr="0007783C">
        <w:tc>
          <w:tcPr>
            <w:tcW w:w="2518" w:type="dxa"/>
            <w:vAlign w:val="center"/>
            <w:hideMark/>
          </w:tcPr>
          <w:p w:rsidR="006A54B3" w:rsidRPr="00362191" w:rsidRDefault="006A54B3" w:rsidP="0036079B">
            <w:pPr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 xml:space="preserve">Результаты </w:t>
            </w:r>
          </w:p>
          <w:p w:rsidR="006A54B3" w:rsidRPr="00362191" w:rsidRDefault="006A54B3" w:rsidP="0036079B">
            <w:pPr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4" w:type="dxa"/>
            <w:vAlign w:val="center"/>
            <w:hideMark/>
          </w:tcPr>
          <w:p w:rsidR="006A54B3" w:rsidRPr="00362191" w:rsidRDefault="006A54B3" w:rsidP="0036079B">
            <w:pPr>
              <w:jc w:val="center"/>
              <w:rPr>
                <w:bCs/>
              </w:rPr>
            </w:pPr>
            <w:r w:rsidRPr="0036219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  <w:hideMark/>
          </w:tcPr>
          <w:p w:rsidR="006A54B3" w:rsidRPr="00362191" w:rsidRDefault="006A54B3" w:rsidP="0036079B">
            <w:pPr>
              <w:jc w:val="center"/>
              <w:rPr>
                <w:b/>
                <w:bCs/>
              </w:rPr>
            </w:pPr>
            <w:r w:rsidRPr="00362191">
              <w:rPr>
                <w:b/>
              </w:rPr>
              <w:t xml:space="preserve">Формы и методы контроля и оценки </w:t>
            </w:r>
          </w:p>
        </w:tc>
      </w:tr>
      <w:tr w:rsidR="006A54B3" w:rsidRPr="00362191" w:rsidTr="0007783C">
        <w:trPr>
          <w:trHeight w:val="637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rPr>
                <w:bCs/>
                <w:i/>
              </w:rPr>
            </w:pPr>
            <w:r w:rsidRPr="00362191">
              <w:rPr>
                <w:bCs/>
              </w:rPr>
              <w:t>ПК 4.1. 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pStyle w:val="3"/>
              <w:numPr>
                <w:ilvl w:val="0"/>
                <w:numId w:val="29"/>
              </w:numPr>
              <w:ind w:left="317" w:hanging="317"/>
              <w:rPr>
                <w:bCs/>
                <w:iCs/>
                <w:sz w:val="24"/>
                <w:szCs w:val="24"/>
              </w:rPr>
            </w:pPr>
            <w:r w:rsidRPr="00362191">
              <w:rPr>
                <w:bCs/>
                <w:iCs/>
                <w:sz w:val="24"/>
                <w:szCs w:val="24"/>
              </w:rPr>
              <w:t>умение использовать различные каналы общения и выбирать необходимый канал для эффективного общения;</w:t>
            </w:r>
          </w:p>
          <w:p w:rsidR="006A54B3" w:rsidRPr="00362191" w:rsidRDefault="006A54B3" w:rsidP="0036079B">
            <w:pPr>
              <w:pStyle w:val="3"/>
              <w:numPr>
                <w:ilvl w:val="0"/>
                <w:numId w:val="29"/>
              </w:numPr>
              <w:ind w:left="317" w:hanging="317"/>
              <w:rPr>
                <w:bCs/>
                <w:iCs/>
                <w:sz w:val="24"/>
                <w:szCs w:val="24"/>
              </w:rPr>
            </w:pPr>
            <w:r w:rsidRPr="00362191">
              <w:rPr>
                <w:bCs/>
                <w:iCs/>
                <w:sz w:val="24"/>
                <w:szCs w:val="24"/>
              </w:rPr>
              <w:t xml:space="preserve">определение и анализ факторов, способствующих или препятствующих эффективному устному или письменному общению; </w:t>
            </w:r>
          </w:p>
          <w:p w:rsidR="006A54B3" w:rsidRPr="00362191" w:rsidRDefault="006A54B3" w:rsidP="0036079B">
            <w:pPr>
              <w:pStyle w:val="3"/>
              <w:numPr>
                <w:ilvl w:val="0"/>
                <w:numId w:val="29"/>
              </w:numPr>
              <w:spacing w:after="0"/>
              <w:ind w:left="317" w:right="86" w:hanging="317"/>
              <w:jc w:val="both"/>
              <w:rPr>
                <w:sz w:val="24"/>
                <w:szCs w:val="24"/>
              </w:rPr>
            </w:pPr>
            <w:r w:rsidRPr="00362191">
              <w:rPr>
                <w:bCs/>
                <w:iCs/>
                <w:sz w:val="24"/>
                <w:szCs w:val="24"/>
              </w:rPr>
              <w:t>умение выбрать уровень и тип общения;</w:t>
            </w:r>
          </w:p>
          <w:p w:rsidR="006A54B3" w:rsidRPr="00362191" w:rsidRDefault="006A54B3" w:rsidP="0036079B">
            <w:pPr>
              <w:numPr>
                <w:ilvl w:val="0"/>
                <w:numId w:val="29"/>
              </w:numPr>
              <w:ind w:left="317" w:right="86" w:hanging="317"/>
              <w:jc w:val="both"/>
            </w:pPr>
            <w:r w:rsidRPr="00362191">
              <w:t>умение использовать различные каналы общения и выбирать необходимый канал для эффективного общения;</w:t>
            </w:r>
          </w:p>
          <w:p w:rsidR="006A54B3" w:rsidRPr="00362191" w:rsidRDefault="006A54B3" w:rsidP="0036079B">
            <w:pPr>
              <w:numPr>
                <w:ilvl w:val="0"/>
                <w:numId w:val="29"/>
              </w:numPr>
              <w:ind w:left="317" w:right="86" w:hanging="317"/>
              <w:jc w:val="both"/>
            </w:pPr>
            <w:r w:rsidRPr="00362191">
              <w:t>умение определить факторы, способствующие или препятствующие эффективному устному или письменному общению;</w:t>
            </w:r>
          </w:p>
          <w:p w:rsidR="006A54B3" w:rsidRPr="00362191" w:rsidRDefault="006A54B3" w:rsidP="0036079B">
            <w:pPr>
              <w:numPr>
                <w:ilvl w:val="0"/>
                <w:numId w:val="29"/>
              </w:numPr>
              <w:ind w:left="317" w:right="86" w:hanging="317"/>
              <w:jc w:val="both"/>
            </w:pPr>
            <w:r w:rsidRPr="00362191">
              <w:t>владение техникой вербального и невербального общения;</w:t>
            </w:r>
          </w:p>
          <w:p w:rsidR="006A54B3" w:rsidRPr="00362191" w:rsidRDefault="006A54B3" w:rsidP="0036079B">
            <w:pPr>
              <w:numPr>
                <w:ilvl w:val="0"/>
                <w:numId w:val="29"/>
              </w:numPr>
              <w:ind w:left="317" w:right="86" w:hanging="317"/>
              <w:jc w:val="both"/>
            </w:pPr>
            <w:r w:rsidRPr="00362191">
              <w:t>умение использовать пять элементов эффективного общения.</w:t>
            </w:r>
          </w:p>
        </w:tc>
        <w:tc>
          <w:tcPr>
            <w:tcW w:w="2835" w:type="dxa"/>
          </w:tcPr>
          <w:p w:rsidR="006A54B3" w:rsidRDefault="00362B24" w:rsidP="0007783C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362B24" w:rsidRPr="00362191" w:rsidRDefault="00362B24" w:rsidP="0007783C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637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jc w:val="both"/>
              <w:rPr>
                <w:bCs/>
              </w:rPr>
            </w:pPr>
            <w:r w:rsidRPr="00362191">
              <w:rPr>
                <w:bCs/>
              </w:rPr>
              <w:t xml:space="preserve">ПК 4.2. </w:t>
            </w:r>
          </w:p>
          <w:p w:rsidR="006A54B3" w:rsidRPr="00362191" w:rsidRDefault="006A54B3" w:rsidP="0036079B">
            <w:pPr>
              <w:jc w:val="both"/>
              <w:rPr>
                <w:bCs/>
              </w:rPr>
            </w:pPr>
            <w:r w:rsidRPr="00362191">
              <w:rPr>
                <w:bCs/>
              </w:rPr>
              <w:t>Соблюдать принципы профессиональной этики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hanging="317"/>
              <w:jc w:val="both"/>
            </w:pPr>
            <w:r w:rsidRPr="00362191">
              <w:t>соблюдение морально-этических норм, правил и принципов профессионального сестринского поведения;</w:t>
            </w:r>
          </w:p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hanging="317"/>
              <w:jc w:val="both"/>
            </w:pPr>
            <w:r w:rsidRPr="00362191">
              <w:t xml:space="preserve">понимание значимости сестринского дела в истории России; </w:t>
            </w:r>
          </w:p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hanging="317"/>
              <w:jc w:val="both"/>
            </w:pPr>
            <w:r w:rsidRPr="00362191">
              <w:t>понимание концепции философии сестринского дела;</w:t>
            </w:r>
          </w:p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hanging="317"/>
              <w:jc w:val="both"/>
            </w:pPr>
            <w:r w:rsidRPr="00362191">
              <w:t>готовность и способность к социальному взаимодействию с обществом, коллективом, семьёй, партнёрами; к сотрудничеству и разрешению конфликтов, к толерантности, к социальной мобильности в профессиональной деятельности.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254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jc w:val="both"/>
              <w:rPr>
                <w:bCs/>
              </w:rPr>
            </w:pPr>
            <w:r w:rsidRPr="00362191">
              <w:rPr>
                <w:bCs/>
              </w:rPr>
              <w:t>ПК 4.3.</w:t>
            </w:r>
          </w:p>
          <w:p w:rsidR="006A54B3" w:rsidRPr="00362191" w:rsidRDefault="006A54B3" w:rsidP="0036079B">
            <w:pPr>
              <w:jc w:val="both"/>
              <w:rPr>
                <w:bCs/>
              </w:rPr>
            </w:pPr>
            <w:r w:rsidRPr="00362191">
              <w:rPr>
                <w:bCs/>
              </w:rPr>
              <w:t xml:space="preserve">Осуществлять уход за пациентами различных </w:t>
            </w:r>
            <w:r w:rsidRPr="00362191">
              <w:rPr>
                <w:bCs/>
              </w:rPr>
              <w:lastRenderedPageBreak/>
              <w:t>возрастных групп в условиях учреждения здравоохранения и на дому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hanging="284"/>
              <w:jc w:val="both"/>
            </w:pPr>
            <w:r w:rsidRPr="00362191">
              <w:lastRenderedPageBreak/>
              <w:t xml:space="preserve">умение собирать и анализировать информацию о состоянии здоровья пациента, определять проблемы пациента, связанные со здоровьем, </w:t>
            </w:r>
            <w:r w:rsidRPr="00362191">
              <w:lastRenderedPageBreak/>
              <w:t>планировать и осуществлять сестринский уход, заполнять медицинскую документацию;</w:t>
            </w:r>
          </w:p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right="66" w:hanging="284"/>
              <w:jc w:val="both"/>
            </w:pPr>
            <w:r w:rsidRPr="00362191">
              <w:rPr>
                <w:bCs/>
                <w:iCs/>
              </w:rPr>
              <w:t>умение провести личную гигиену и профилактику пролежней у тяжелобольного пациента;</w:t>
            </w:r>
            <w:r w:rsidRPr="00362191">
              <w:t xml:space="preserve"> </w:t>
            </w:r>
          </w:p>
          <w:p w:rsidR="006A54B3" w:rsidRPr="00362191" w:rsidRDefault="006A54B3" w:rsidP="0036079B">
            <w:pPr>
              <w:numPr>
                <w:ilvl w:val="0"/>
                <w:numId w:val="30"/>
              </w:numPr>
              <w:ind w:left="317" w:right="66" w:hanging="284"/>
              <w:jc w:val="both"/>
            </w:pPr>
            <w:r w:rsidRPr="00362191">
              <w:rPr>
                <w:bCs/>
                <w:iCs/>
              </w:rPr>
              <w:t xml:space="preserve">умение накормить тяжелобольного пациента. </w:t>
            </w:r>
            <w:proofErr w:type="gramStart"/>
            <w:r w:rsidRPr="00362191">
              <w:rPr>
                <w:bCs/>
                <w:iCs/>
              </w:rPr>
              <w:t>Вести необходимую документацию;</w:t>
            </w:r>
            <w:proofErr w:type="gramEnd"/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 xml:space="preserve">Портфолио, </w:t>
            </w:r>
            <w:r>
              <w:rPr>
                <w:bCs/>
              </w:rPr>
              <w:lastRenderedPageBreak/>
              <w:t>тестирование, собеседование.</w:t>
            </w:r>
          </w:p>
        </w:tc>
      </w:tr>
      <w:tr w:rsidR="006A54B3" w:rsidRPr="00362191" w:rsidTr="0007783C">
        <w:trPr>
          <w:trHeight w:val="1529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rPr>
                <w:bCs/>
              </w:rPr>
            </w:pPr>
            <w:r w:rsidRPr="00362191">
              <w:lastRenderedPageBreak/>
              <w:t>ПК 4.4. Консультировать пациента и его окружение по вопросам ухода и самоухода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>умение оценивать потребность пациента в обучении;</w:t>
            </w:r>
          </w:p>
          <w:p w:rsidR="006A54B3" w:rsidRPr="00362191" w:rsidRDefault="006A54B3" w:rsidP="0036079B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>умение оценивать исходный уровень знаний, умений пациента и \или его родственников;</w:t>
            </w:r>
          </w:p>
          <w:p w:rsidR="006A54B3" w:rsidRPr="00362191" w:rsidRDefault="006A54B3" w:rsidP="0036079B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>умение мотивировать пациента к обучению;</w:t>
            </w:r>
          </w:p>
          <w:p w:rsidR="006A54B3" w:rsidRPr="00362191" w:rsidRDefault="006A54B3" w:rsidP="0036079B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>умение оценить способность пациента к обучению;</w:t>
            </w:r>
          </w:p>
          <w:p w:rsidR="006C5D6D" w:rsidRPr="00362191" w:rsidRDefault="006A54B3" w:rsidP="006C5D6D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 xml:space="preserve">умение составить </w:t>
            </w:r>
            <w:proofErr w:type="gramStart"/>
            <w:r w:rsidRPr="00362191">
              <w:t>индивидуальный</w:t>
            </w:r>
            <w:proofErr w:type="gramEnd"/>
            <w:r w:rsidRPr="00362191">
              <w:t xml:space="preserve"> </w:t>
            </w:r>
          </w:p>
          <w:p w:rsidR="006C5D6D" w:rsidRPr="00362191" w:rsidRDefault="006A54B3" w:rsidP="006C5D6D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 xml:space="preserve">план </w:t>
            </w:r>
            <w:r w:rsidR="006C5D6D" w:rsidRPr="00362191">
              <w:t>обучения;</w:t>
            </w:r>
          </w:p>
          <w:p w:rsidR="006C5D6D" w:rsidRPr="00362191" w:rsidRDefault="006C5D6D" w:rsidP="006C5D6D">
            <w:pPr>
              <w:numPr>
                <w:ilvl w:val="0"/>
                <w:numId w:val="31"/>
              </w:numPr>
              <w:ind w:left="317" w:right="86" w:hanging="317"/>
              <w:jc w:val="both"/>
            </w:pPr>
            <w:r w:rsidRPr="00362191">
              <w:t>умение определить содержание обучения;</w:t>
            </w:r>
          </w:p>
          <w:p w:rsidR="006A54B3" w:rsidRPr="00362191" w:rsidRDefault="006C5D6D" w:rsidP="006C5D6D">
            <w:pPr>
              <w:numPr>
                <w:ilvl w:val="0"/>
                <w:numId w:val="31"/>
              </w:numPr>
              <w:ind w:left="317" w:right="86" w:hanging="317"/>
              <w:jc w:val="both"/>
              <w:rPr>
                <w:bCs/>
              </w:rPr>
            </w:pPr>
            <w:r w:rsidRPr="00362191">
              <w:t>умение оценить эффективность обучения.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C5D6D" w:rsidRPr="00362191" w:rsidTr="00131055">
        <w:trPr>
          <w:trHeight w:val="1653"/>
        </w:trPr>
        <w:tc>
          <w:tcPr>
            <w:tcW w:w="2518" w:type="dxa"/>
            <w:hideMark/>
          </w:tcPr>
          <w:p w:rsidR="006C5D6D" w:rsidRPr="00362191" w:rsidRDefault="006C5D6D" w:rsidP="0036079B">
            <w:pPr>
              <w:jc w:val="both"/>
            </w:pPr>
            <w:r w:rsidRPr="00362191">
              <w:t>ПК 4.5.Оформлять медицинскую документацию</w:t>
            </w:r>
          </w:p>
        </w:tc>
        <w:tc>
          <w:tcPr>
            <w:tcW w:w="4394" w:type="dxa"/>
            <w:hideMark/>
          </w:tcPr>
          <w:p w:rsidR="006C5D6D" w:rsidRPr="00362191" w:rsidRDefault="006C5D6D" w:rsidP="0036079B">
            <w:pPr>
              <w:numPr>
                <w:ilvl w:val="0"/>
                <w:numId w:val="32"/>
              </w:numPr>
              <w:ind w:left="317" w:hanging="284"/>
              <w:jc w:val="both"/>
              <w:rPr>
                <w:bCs/>
              </w:rPr>
            </w:pPr>
            <w:r w:rsidRPr="00362191">
              <w:rPr>
                <w:bCs/>
              </w:rPr>
              <w:t>правильное оформление</w:t>
            </w:r>
          </w:p>
          <w:p w:rsidR="006C5D6D" w:rsidRPr="00362191" w:rsidRDefault="006C5D6D" w:rsidP="0036079B">
            <w:pPr>
              <w:numPr>
                <w:ilvl w:val="0"/>
                <w:numId w:val="32"/>
              </w:numPr>
              <w:ind w:left="317" w:hanging="284"/>
              <w:jc w:val="both"/>
              <w:rPr>
                <w:bCs/>
              </w:rPr>
            </w:pPr>
            <w:r w:rsidRPr="00362191">
              <w:rPr>
                <w:bCs/>
              </w:rPr>
              <w:t xml:space="preserve"> медицинской документации установленного образца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C5D6D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253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jc w:val="both"/>
            </w:pPr>
            <w:r w:rsidRPr="00362191">
              <w:t xml:space="preserve">ПК 4.6. </w:t>
            </w:r>
          </w:p>
          <w:p w:rsidR="006A54B3" w:rsidRPr="00362191" w:rsidRDefault="006A54B3" w:rsidP="0036079B">
            <w:pPr>
              <w:jc w:val="both"/>
            </w:pPr>
            <w:r w:rsidRPr="00362191">
              <w:t>Оказывать медицинские услуги в пределах своих полномочий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rPr>
                <w:u w:val="single"/>
              </w:rPr>
            </w:pPr>
            <w:r w:rsidRPr="00362191">
              <w:rPr>
                <w:bCs/>
              </w:rPr>
              <w:t xml:space="preserve">Уметь: 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hanging="283"/>
              <w:rPr>
                <w:u w:val="single"/>
              </w:rPr>
            </w:pPr>
            <w:r w:rsidRPr="00362191">
              <w:rPr>
                <w:bCs/>
              </w:rPr>
              <w:t>принять пациента в стационар, заполнить необходимую документацию;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  <w:rPr>
                <w:bCs/>
                <w:iCs/>
              </w:rPr>
            </w:pPr>
            <w:r w:rsidRPr="00362191">
              <w:rPr>
                <w:bCs/>
              </w:rPr>
              <w:t>оценить функциональное состояние пациента;</w:t>
            </w:r>
            <w:r w:rsidRPr="00362191">
              <w:rPr>
                <w:bCs/>
                <w:iCs/>
              </w:rPr>
              <w:t xml:space="preserve"> 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</w:pPr>
            <w:r w:rsidRPr="00362191">
              <w:rPr>
                <w:bCs/>
                <w:iCs/>
              </w:rPr>
              <w:t xml:space="preserve">проводить </w:t>
            </w:r>
            <w:r w:rsidRPr="00362191">
              <w:t xml:space="preserve"> простейшую физиотерапию, оксигенотерапию;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поставить  газоотводную трубку и различные виды клизм;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катетеризировать мочевой пузырь мягким катетером. Ввести постоянный мочевой катетер и ухаживать  за ним;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rPr>
                <w:bCs/>
                <w:iCs/>
              </w:rPr>
            </w:pPr>
            <w:r w:rsidRPr="00362191">
              <w:rPr>
                <w:bCs/>
                <w:iCs/>
              </w:rPr>
              <w:t>промыть желудок по назначению врача;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  <w:rPr>
                <w:bCs/>
                <w:iCs/>
                <w:u w:val="single"/>
              </w:rPr>
            </w:pPr>
            <w:proofErr w:type="gramStart"/>
            <w:r w:rsidRPr="00362191">
              <w:rPr>
                <w:bCs/>
                <w:iCs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  <w:proofErr w:type="gramEnd"/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66" w:hanging="283"/>
              <w:jc w:val="both"/>
            </w:pPr>
            <w:r w:rsidRPr="00362191">
              <w:rPr>
                <w:bCs/>
                <w:iCs/>
              </w:rPr>
              <w:t xml:space="preserve">осуществление подготовки пациента </w:t>
            </w:r>
            <w:r w:rsidRPr="00362191">
              <w:rPr>
                <w:bCs/>
                <w:iCs/>
              </w:rPr>
              <w:lastRenderedPageBreak/>
              <w:t>к  лабораторным методам исследования;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142" w:hanging="283"/>
              <w:jc w:val="both"/>
            </w:pPr>
            <w:r w:rsidRPr="00362191">
              <w:rPr>
                <w:bCs/>
                <w:iCs/>
              </w:rPr>
              <w:t>осуществление подготовки пациента к инструментальным методам исследования;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142" w:hanging="283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>проведение сердечно-легочной реанимации;</w:t>
            </w:r>
          </w:p>
          <w:p w:rsidR="006A54B3" w:rsidRPr="00362191" w:rsidRDefault="006A54B3" w:rsidP="0036079B">
            <w:pPr>
              <w:numPr>
                <w:ilvl w:val="0"/>
                <w:numId w:val="32"/>
              </w:numPr>
              <w:ind w:left="317" w:right="142" w:hanging="283"/>
              <w:jc w:val="both"/>
              <w:rPr>
                <w:bCs/>
                <w:iCs/>
              </w:rPr>
            </w:pPr>
            <w:r w:rsidRPr="00362191">
              <w:rPr>
                <w:bCs/>
                <w:iCs/>
              </w:rPr>
              <w:t xml:space="preserve">оказание сестринской помощи при  потере, смерти, горе; проведение посмертного сестринского ухода;  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253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lastRenderedPageBreak/>
              <w:t>ПК 4.7. Обеспечивать инфекционную безопасность.</w:t>
            </w:r>
          </w:p>
          <w:p w:rsidR="006A54B3" w:rsidRPr="00362191" w:rsidRDefault="006A54B3" w:rsidP="0036079B">
            <w:pPr>
              <w:jc w:val="both"/>
              <w:rPr>
                <w:bCs/>
                <w:i/>
              </w:rPr>
            </w:pP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15"/>
              </w:numPr>
              <w:tabs>
                <w:tab w:val="num" w:pos="248"/>
              </w:tabs>
              <w:ind w:left="248" w:hanging="248"/>
            </w:pPr>
            <w:r w:rsidRPr="00362191">
              <w:t>проведение текущей и генеральной уборки помещений с использованием различных дезинфицирующих средств;</w:t>
            </w:r>
          </w:p>
          <w:p w:rsidR="006A54B3" w:rsidRPr="00362191" w:rsidRDefault="006A54B3" w:rsidP="0036079B">
            <w:pPr>
              <w:numPr>
                <w:ilvl w:val="0"/>
                <w:numId w:val="15"/>
              </w:numPr>
              <w:tabs>
                <w:tab w:val="num" w:pos="248"/>
              </w:tabs>
              <w:ind w:left="248" w:hanging="248"/>
            </w:pPr>
            <w:r w:rsidRPr="00362191">
              <w:t>аргументированные выбор и применение методов и способов профилактики внутрибольничной инфекции.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253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t>ПК 4.8.</w:t>
            </w:r>
          </w:p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t>Обеспечивать безопасную больничную среду для пациентов и персонала.</w:t>
            </w:r>
          </w:p>
          <w:p w:rsidR="006A54B3" w:rsidRPr="00362191" w:rsidRDefault="006A54B3" w:rsidP="0036079B">
            <w:pPr>
              <w:jc w:val="both"/>
              <w:rPr>
                <w:bCs/>
                <w:i/>
              </w:rPr>
            </w:pP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</w:pPr>
            <w:r w:rsidRPr="00362191">
              <w:t>применение сре</w:t>
            </w:r>
            <w:proofErr w:type="gramStart"/>
            <w:r w:rsidRPr="00362191">
              <w:t>дств тр</w:t>
            </w:r>
            <w:proofErr w:type="gramEnd"/>
            <w:r w:rsidRPr="00362191">
              <w:t>анспортировки пациентов и средств малой механизации с учетом основ эргономики;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  <w:jc w:val="both"/>
            </w:pPr>
            <w:r w:rsidRPr="00362191">
              <w:t>выполнение требований техники безопасности и противопожарной безопасности</w:t>
            </w:r>
            <w:r w:rsidRPr="00362191">
              <w:rPr>
                <w:spacing w:val="-6"/>
              </w:rPr>
              <w:t xml:space="preserve"> при уходе за пациентом во время проведения процедур и манипуляций</w:t>
            </w:r>
            <w:r w:rsidRPr="00362191">
              <w:t xml:space="preserve"> 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  <w:jc w:val="both"/>
            </w:pPr>
            <w:r w:rsidRPr="00362191">
              <w:t xml:space="preserve">обеспечение безопасной больничной среды для пациента, его окружения и персонала 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</w:pPr>
            <w:r w:rsidRPr="00362191">
              <w:t xml:space="preserve">определение факторов, влияющих на безопасность пациента и персонала; 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</w:pPr>
            <w:r w:rsidRPr="00362191">
              <w:t>применение в профессиональной деятельности знаний основ эргономики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1739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t>ПК 4.9.</w:t>
            </w:r>
          </w:p>
          <w:p w:rsidR="006A54B3" w:rsidRPr="00362191" w:rsidRDefault="006A54B3" w:rsidP="0036079B">
            <w:pPr>
              <w:tabs>
                <w:tab w:val="left" w:pos="700"/>
              </w:tabs>
              <w:ind w:left="123"/>
              <w:rPr>
                <w:bCs/>
                <w:i/>
              </w:rPr>
            </w:pPr>
            <w:r w:rsidRPr="00362191">
              <w:t>Участвовать в санитарно-просветительской работе среди населения.</w:t>
            </w: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  <w:jc w:val="both"/>
              <w:rPr>
                <w:bCs/>
              </w:rPr>
            </w:pPr>
            <w:r w:rsidRPr="00362191">
              <w:t xml:space="preserve"> знать принципы санитарно-гигиенического воспитания и образования среди населения 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  <w:jc w:val="both"/>
              <w:rPr>
                <w:bCs/>
              </w:rPr>
            </w:pPr>
            <w:r w:rsidRPr="00362191">
              <w:t>составлять памятки для пациента и его окружения по вопросам ухода и самоухода,</w:t>
            </w:r>
            <w:r w:rsidR="00CB7148" w:rsidRPr="00362191">
              <w:t xml:space="preserve"> инфекционной безопасности, по вопросам физических нагрузок, употребления продуктов питания и т.д.;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C5D6D" w:rsidRPr="00362191" w:rsidTr="0007783C">
        <w:trPr>
          <w:trHeight w:val="1253"/>
        </w:trPr>
        <w:tc>
          <w:tcPr>
            <w:tcW w:w="2518" w:type="dxa"/>
            <w:hideMark/>
          </w:tcPr>
          <w:p w:rsidR="006C5D6D" w:rsidRPr="00362191" w:rsidRDefault="00CB7148" w:rsidP="0036079B">
            <w:pPr>
              <w:tabs>
                <w:tab w:val="left" w:pos="700"/>
              </w:tabs>
              <w:ind w:left="123"/>
            </w:pPr>
            <w:r w:rsidRPr="00362191">
              <w:t>ПК</w:t>
            </w:r>
            <w:proofErr w:type="gramStart"/>
            <w:r w:rsidRPr="00362191">
              <w:t>4</w:t>
            </w:r>
            <w:proofErr w:type="gramEnd"/>
            <w:r w:rsidRPr="00362191">
              <w:t>.10.</w:t>
            </w:r>
            <w:r w:rsidR="006C5D6D" w:rsidRPr="00362191">
              <w:t>Владеть основами гигиенического питания.</w:t>
            </w:r>
          </w:p>
        </w:tc>
        <w:tc>
          <w:tcPr>
            <w:tcW w:w="4394" w:type="dxa"/>
            <w:hideMark/>
          </w:tcPr>
          <w:p w:rsidR="00CB7148" w:rsidRPr="00362191" w:rsidRDefault="006C5D6D" w:rsidP="0036079B">
            <w:pPr>
              <w:numPr>
                <w:ilvl w:val="0"/>
                <w:numId w:val="33"/>
              </w:numPr>
              <w:ind w:left="257" w:hanging="257"/>
              <w:jc w:val="both"/>
            </w:pPr>
            <w:r w:rsidRPr="00362191">
              <w:t xml:space="preserve"> </w:t>
            </w:r>
            <w:proofErr w:type="gramStart"/>
            <w:r w:rsidR="00CB7148" w:rsidRPr="00362191">
              <w:t>обеспечивать гигиенические</w:t>
            </w:r>
            <w:proofErr w:type="gramEnd"/>
          </w:p>
          <w:p w:rsidR="006C5D6D" w:rsidRPr="00362191" w:rsidRDefault="00CB7148" w:rsidP="0036079B">
            <w:pPr>
              <w:numPr>
                <w:ilvl w:val="0"/>
                <w:numId w:val="33"/>
              </w:numPr>
              <w:ind w:left="257" w:hanging="257"/>
              <w:jc w:val="both"/>
            </w:pPr>
            <w:r w:rsidRPr="00362191">
              <w:t xml:space="preserve"> </w:t>
            </w:r>
            <w:r w:rsidR="006C5D6D" w:rsidRPr="00362191">
              <w:t>условия при получении и доставке лечебного питания для пациентов в ЛПУ</w:t>
            </w: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t>Отчет о производственной практики.</w:t>
            </w:r>
            <w:proofErr w:type="gramEnd"/>
          </w:p>
          <w:p w:rsidR="006C5D6D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  <w:tr w:rsidR="006A54B3" w:rsidRPr="00362191" w:rsidTr="0007783C">
        <w:trPr>
          <w:trHeight w:val="253"/>
        </w:trPr>
        <w:tc>
          <w:tcPr>
            <w:tcW w:w="2518" w:type="dxa"/>
            <w:hideMark/>
          </w:tcPr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t>ПК 4.11.</w:t>
            </w:r>
          </w:p>
          <w:p w:rsidR="006A54B3" w:rsidRPr="00362191" w:rsidRDefault="006A54B3" w:rsidP="0036079B">
            <w:pPr>
              <w:tabs>
                <w:tab w:val="left" w:pos="700"/>
              </w:tabs>
              <w:ind w:left="123"/>
            </w:pPr>
            <w:r w:rsidRPr="00362191">
              <w:t xml:space="preserve">Обеспечивать </w:t>
            </w:r>
            <w:proofErr w:type="gramStart"/>
            <w:r w:rsidRPr="00362191">
              <w:lastRenderedPageBreak/>
              <w:t>производствен</w:t>
            </w:r>
            <w:r w:rsidR="00CB7148" w:rsidRPr="00362191">
              <w:t>-</w:t>
            </w:r>
            <w:r w:rsidRPr="00362191">
              <w:t>ную</w:t>
            </w:r>
            <w:proofErr w:type="gramEnd"/>
            <w:r w:rsidRPr="00362191">
              <w:t xml:space="preserve"> санитарию и личную гигиену на рабочем месте.</w:t>
            </w:r>
          </w:p>
          <w:p w:rsidR="006A54B3" w:rsidRPr="00362191" w:rsidRDefault="006A54B3" w:rsidP="0036079B">
            <w:pPr>
              <w:jc w:val="both"/>
              <w:rPr>
                <w:bCs/>
                <w:i/>
              </w:rPr>
            </w:pPr>
          </w:p>
        </w:tc>
        <w:tc>
          <w:tcPr>
            <w:tcW w:w="4394" w:type="dxa"/>
            <w:hideMark/>
          </w:tcPr>
          <w:p w:rsidR="006A54B3" w:rsidRPr="00362191" w:rsidRDefault="006A54B3" w:rsidP="0036079B">
            <w:pPr>
              <w:numPr>
                <w:ilvl w:val="0"/>
                <w:numId w:val="15"/>
              </w:numPr>
              <w:tabs>
                <w:tab w:val="num" w:pos="248"/>
              </w:tabs>
              <w:ind w:left="248" w:hanging="248"/>
            </w:pPr>
            <w:r w:rsidRPr="00362191">
              <w:lastRenderedPageBreak/>
              <w:t xml:space="preserve">обеспечивать санитарные условия в учреждениях здравоохранения и на </w:t>
            </w:r>
            <w:r w:rsidRPr="00362191">
              <w:lastRenderedPageBreak/>
              <w:t>дому;</w:t>
            </w:r>
          </w:p>
          <w:p w:rsidR="006A54B3" w:rsidRPr="00362191" w:rsidRDefault="006A54B3" w:rsidP="0036079B">
            <w:pPr>
              <w:numPr>
                <w:ilvl w:val="0"/>
                <w:numId w:val="33"/>
              </w:numPr>
              <w:ind w:left="257" w:hanging="257"/>
            </w:pPr>
            <w:r w:rsidRPr="00362191"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6A54B3" w:rsidRPr="00362191" w:rsidRDefault="006A54B3" w:rsidP="0036079B">
            <w:pPr>
              <w:ind w:left="257" w:hanging="257"/>
              <w:jc w:val="both"/>
              <w:rPr>
                <w:bCs/>
              </w:rPr>
            </w:pPr>
          </w:p>
        </w:tc>
        <w:tc>
          <w:tcPr>
            <w:tcW w:w="2835" w:type="dxa"/>
            <w:hideMark/>
          </w:tcPr>
          <w:p w:rsidR="00362B24" w:rsidRDefault="00362B24" w:rsidP="00362B24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Отчет о производственной </w:t>
            </w:r>
            <w:r>
              <w:rPr>
                <w:bCs/>
              </w:rPr>
              <w:lastRenderedPageBreak/>
              <w:t>практики.</w:t>
            </w:r>
            <w:proofErr w:type="gramEnd"/>
          </w:p>
          <w:p w:rsidR="006A54B3" w:rsidRPr="00362191" w:rsidRDefault="00362B24" w:rsidP="00362B24">
            <w:pPr>
              <w:rPr>
                <w:bCs/>
              </w:rPr>
            </w:pPr>
            <w:r>
              <w:rPr>
                <w:bCs/>
              </w:rPr>
              <w:t>Портфолио, тестирование, собеседование.</w:t>
            </w:r>
          </w:p>
        </w:tc>
      </w:tr>
    </w:tbl>
    <w:p w:rsidR="006C5D6D" w:rsidRPr="00362191" w:rsidRDefault="006C5D6D" w:rsidP="006A54B3"/>
    <w:p w:rsidR="006A54B3" w:rsidRPr="00362191" w:rsidRDefault="006A54B3" w:rsidP="006A5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6219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54B3" w:rsidRPr="00362191" w:rsidRDefault="006A54B3" w:rsidP="006A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3544"/>
        <w:gridCol w:w="2233"/>
      </w:tblGrid>
      <w:tr w:rsidR="006A54B3" w:rsidRPr="00362191" w:rsidTr="0036079B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6A54B3" w:rsidP="0036079B">
            <w:pPr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 xml:space="preserve">Результаты </w:t>
            </w:r>
          </w:p>
          <w:p w:rsidR="006A54B3" w:rsidRPr="00362191" w:rsidRDefault="006A54B3" w:rsidP="0036079B">
            <w:pPr>
              <w:jc w:val="center"/>
              <w:rPr>
                <w:b/>
                <w:bCs/>
              </w:rPr>
            </w:pPr>
            <w:r w:rsidRPr="0036219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6A54B3" w:rsidP="0036079B">
            <w:pPr>
              <w:jc w:val="center"/>
              <w:rPr>
                <w:bCs/>
              </w:rPr>
            </w:pPr>
            <w:r w:rsidRPr="0036219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6A54B3" w:rsidP="0036079B">
            <w:pPr>
              <w:jc w:val="center"/>
              <w:rPr>
                <w:b/>
                <w:bCs/>
                <w:i/>
                <w:iCs/>
              </w:rPr>
            </w:pPr>
            <w:r w:rsidRPr="00362191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6A54B3" w:rsidRPr="00362191" w:rsidTr="00413CAD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6A54B3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ОК 01. </w:t>
            </w:r>
          </w:p>
          <w:p w:rsidR="006A54B3" w:rsidRPr="00362191" w:rsidRDefault="006A54B3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6A54B3" w:rsidP="0036079B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bCs/>
              </w:rPr>
            </w:pPr>
            <w:r w:rsidRPr="00362191">
              <w:t>демонстрация интереса к будущей профессии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6A54B3" w:rsidRPr="00362191" w:rsidRDefault="00E32F3E" w:rsidP="0036079B">
            <w:pPr>
              <w:rPr>
                <w:bCs/>
                <w:iCs/>
              </w:rPr>
            </w:pPr>
            <w:r w:rsidRPr="00362191">
              <w:rPr>
                <w:bCs/>
                <w:iCs/>
              </w:rPr>
              <w:t>Наблюдение и собе</w:t>
            </w:r>
            <w:r w:rsidR="00705471" w:rsidRPr="00362191">
              <w:rPr>
                <w:bCs/>
                <w:iCs/>
              </w:rPr>
              <w:t>с</w:t>
            </w:r>
            <w:r w:rsidRPr="00362191">
              <w:rPr>
                <w:bCs/>
                <w:iCs/>
              </w:rPr>
              <w:t>едование</w:t>
            </w:r>
          </w:p>
        </w:tc>
      </w:tr>
      <w:tr w:rsidR="004A0232" w:rsidRPr="00362191" w:rsidTr="00413CAD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ОК 02. </w:t>
            </w:r>
          </w:p>
          <w:p w:rsidR="004A0232" w:rsidRPr="00362191" w:rsidRDefault="004A0232" w:rsidP="0036079B">
            <w:pPr>
              <w:jc w:val="both"/>
            </w:pPr>
            <w:r w:rsidRPr="00362191"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4"/>
              </w:numPr>
              <w:tabs>
                <w:tab w:val="clear" w:pos="0"/>
                <w:tab w:val="left" w:pos="252"/>
                <w:tab w:val="num" w:pos="317"/>
              </w:tabs>
              <w:ind w:left="317" w:hanging="317"/>
            </w:pPr>
            <w:r w:rsidRPr="00362191">
              <w:t>выбор и применение методов и способов решения профессиональных задач;</w:t>
            </w:r>
          </w:p>
          <w:p w:rsidR="004A0232" w:rsidRPr="00362191" w:rsidRDefault="004A0232" w:rsidP="0036079B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t>Наблюдение и собеседование</w:t>
            </w:r>
          </w:p>
        </w:tc>
      </w:tr>
      <w:tr w:rsidR="004A0232" w:rsidRPr="00362191" w:rsidTr="00E8477C">
        <w:trPr>
          <w:trHeight w:val="207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413CAD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ОК 03. </w:t>
            </w:r>
          </w:p>
          <w:p w:rsidR="004A0232" w:rsidRPr="00362191" w:rsidRDefault="004A0232" w:rsidP="00413CAD">
            <w:pPr>
              <w:pStyle w:val="af"/>
              <w:widowControl w:val="0"/>
              <w:ind w:left="0" w:firstLine="0"/>
            </w:pPr>
            <w:r w:rsidRPr="00362191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252"/>
              </w:tabs>
              <w:ind w:left="317" w:hanging="317"/>
            </w:pPr>
            <w:r>
              <w:rPr>
                <w:bCs/>
              </w:rPr>
              <w:t xml:space="preserve">точно и быстро оценивать ситуацию и правильно принимать решения в </w:t>
            </w:r>
            <w:r w:rsidRPr="000F68F9">
              <w:t>стандартных и нестандартных ситуациях</w:t>
            </w:r>
            <w:r w:rsidRPr="00362191">
              <w:t>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t>Наблюдение и собеседование</w:t>
            </w:r>
          </w:p>
        </w:tc>
      </w:tr>
      <w:tr w:rsidR="004A0232" w:rsidRPr="00362191" w:rsidTr="00E8477C">
        <w:trPr>
          <w:trHeight w:val="1908"/>
        </w:trPr>
        <w:tc>
          <w:tcPr>
            <w:tcW w:w="3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E32F3E">
            <w:pPr>
              <w:pStyle w:val="af"/>
              <w:widowControl w:val="0"/>
              <w:ind w:left="0" w:firstLine="0"/>
            </w:pPr>
            <w:r w:rsidRPr="00362191">
              <w:t>ОК 04.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jc w:val="both"/>
              <w:rPr>
                <w:bCs/>
              </w:rPr>
            </w:pPr>
            <w:proofErr w:type="gramStart"/>
            <w:r w:rsidRPr="00362191">
              <w:rPr>
                <w:bCs/>
              </w:rPr>
              <w:t>э</w:t>
            </w:r>
            <w:proofErr w:type="gramEnd"/>
            <w:r w:rsidRPr="00362191">
              <w:rPr>
                <w:bCs/>
              </w:rPr>
              <w:t>ффективный поиск</w:t>
            </w:r>
          </w:p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jc w:val="both"/>
              <w:rPr>
                <w:bCs/>
              </w:rPr>
            </w:pPr>
            <w:r w:rsidRPr="00362191">
              <w:rPr>
                <w:bCs/>
              </w:rPr>
              <w:t xml:space="preserve"> </w:t>
            </w:r>
            <w:r w:rsidRPr="00362191">
              <w:t>необходимой информации;</w:t>
            </w:r>
          </w:p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rPr>
                <w:bCs/>
              </w:rPr>
            </w:pPr>
            <w:r w:rsidRPr="00362191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362191">
              <w:rPr>
                <w:bCs/>
              </w:rPr>
              <w:t>электронные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t>Наблюдение и собеседование</w:t>
            </w:r>
          </w:p>
        </w:tc>
      </w:tr>
      <w:tr w:rsidR="004A0232" w:rsidRPr="00362191" w:rsidTr="00E8477C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ОК 05. </w:t>
            </w:r>
          </w:p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jc w:val="both"/>
              <w:rPr>
                <w:bCs/>
              </w:rPr>
            </w:pPr>
            <w:r w:rsidRPr="00362191">
              <w:rPr>
                <w:bCs/>
              </w:rPr>
              <w:t>работа с электронной документацией</w:t>
            </w:r>
          </w:p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jc w:val="both"/>
              <w:rPr>
                <w:bCs/>
              </w:rPr>
            </w:pPr>
            <w:r w:rsidRPr="00362191">
              <w:rPr>
                <w:bCs/>
              </w:rPr>
              <w:t xml:space="preserve">демонстрация навыков использования </w:t>
            </w:r>
            <w:r w:rsidRPr="00362191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t>Наблюдение и собеседование</w:t>
            </w:r>
          </w:p>
        </w:tc>
      </w:tr>
      <w:tr w:rsidR="004A0232" w:rsidRPr="00362191" w:rsidTr="00E8477C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 xml:space="preserve">ОК 06. </w:t>
            </w:r>
          </w:p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6"/>
              </w:numPr>
              <w:tabs>
                <w:tab w:val="left" w:pos="317"/>
              </w:tabs>
              <w:ind w:left="317" w:hanging="317"/>
              <w:jc w:val="both"/>
              <w:rPr>
                <w:bCs/>
              </w:rPr>
            </w:pPr>
            <w:r w:rsidRPr="00362191">
              <w:rPr>
                <w:bCs/>
              </w:rPr>
              <w:t xml:space="preserve">взаимодействие со студентами, преподавателями, руководителями практики, </w:t>
            </w:r>
            <w:r w:rsidRPr="00362191">
              <w:rPr>
                <w:bCs/>
              </w:rPr>
              <w:lastRenderedPageBreak/>
              <w:t>медицинским персоналом, пациентами, родственниками пациентов в ходе обучения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lastRenderedPageBreak/>
              <w:t>Наблюдение и собеседование</w:t>
            </w:r>
          </w:p>
        </w:tc>
      </w:tr>
      <w:tr w:rsidR="004A0232" w:rsidRPr="00362191" w:rsidTr="00E8477C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pStyle w:val="af"/>
              <w:widowControl w:val="0"/>
              <w:ind w:left="0" w:firstLine="0"/>
              <w:jc w:val="both"/>
            </w:pPr>
            <w:r w:rsidRPr="00362191">
              <w:lastRenderedPageBreak/>
              <w:t xml:space="preserve">ОК 07. </w:t>
            </w:r>
          </w:p>
          <w:p w:rsidR="004A0232" w:rsidRPr="00362191" w:rsidRDefault="004A0232" w:rsidP="0036079B">
            <w:pPr>
              <w:jc w:val="both"/>
            </w:pPr>
            <w:r w:rsidRPr="00362191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191" w:rsidRDefault="004A0232" w:rsidP="0036079B">
            <w:pPr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62191">
              <w:rPr>
                <w:bCs/>
              </w:rPr>
              <w:t>Уважительное отношение к историческому и культурному наследию</w:t>
            </w:r>
          </w:p>
          <w:p w:rsidR="004A0232" w:rsidRPr="00362191" w:rsidRDefault="004A0232" w:rsidP="0036079B">
            <w:pPr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62191">
              <w:rPr>
                <w:bCs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A0232" w:rsidRDefault="004A0232">
            <w:r w:rsidRPr="00C11E69">
              <w:rPr>
                <w:bCs/>
                <w:iCs/>
              </w:rPr>
              <w:t>Наблюдение и собеседование</w:t>
            </w:r>
          </w:p>
        </w:tc>
      </w:tr>
      <w:tr w:rsidR="004A0232" w:rsidRPr="00362191" w:rsidTr="00E8477C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B24" w:rsidRDefault="004A0232" w:rsidP="0036079B">
            <w:pPr>
              <w:pStyle w:val="af"/>
              <w:widowControl w:val="0"/>
              <w:ind w:left="0" w:firstLine="0"/>
              <w:jc w:val="both"/>
              <w:rPr>
                <w:iCs/>
              </w:rPr>
            </w:pPr>
            <w:r w:rsidRPr="00362B24">
              <w:rPr>
                <w:iCs/>
              </w:rPr>
              <w:t xml:space="preserve">ОК 08. </w:t>
            </w:r>
          </w:p>
          <w:p w:rsidR="004A0232" w:rsidRPr="00362B24" w:rsidRDefault="004A0232" w:rsidP="0036079B">
            <w:pPr>
              <w:jc w:val="both"/>
              <w:rPr>
                <w:iCs/>
              </w:rPr>
            </w:pPr>
            <w:r w:rsidRPr="00362B24">
              <w:rPr>
                <w:iCs/>
              </w:rPr>
              <w:t>Соблюдать правила охраны труда, противопожарной безопасности и техники безопасности.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B24" w:rsidRDefault="004A0232" w:rsidP="0036079B">
            <w:pPr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362B24">
              <w:rPr>
                <w:bCs/>
                <w:iCs/>
              </w:rPr>
              <w:t>соблюдение техники безопасности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232" w:rsidRPr="00362B24" w:rsidRDefault="004A0232">
            <w:r w:rsidRPr="00362B24">
              <w:rPr>
                <w:bCs/>
                <w:iCs/>
              </w:rPr>
              <w:t>Наблюдение и собеседование</w:t>
            </w:r>
          </w:p>
        </w:tc>
      </w:tr>
    </w:tbl>
    <w:p w:rsidR="006C5D6D" w:rsidRPr="00362191" w:rsidRDefault="006C5D6D" w:rsidP="0036079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  <w:caps/>
        </w:rPr>
      </w:pPr>
    </w:p>
    <w:p w:rsidR="006A54B3" w:rsidRPr="00362191" w:rsidRDefault="006A54B3" w:rsidP="0036079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center"/>
        <w:rPr>
          <w:b/>
          <w:caps/>
        </w:rPr>
      </w:pPr>
    </w:p>
    <w:p w:rsidR="00FA1293" w:rsidRPr="00362191" w:rsidRDefault="00FA1293" w:rsidP="00FA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1293" w:rsidRPr="00362191" w:rsidRDefault="00FA1293" w:rsidP="00FA1293"/>
    <w:p w:rsidR="00FA1293" w:rsidRPr="00362191" w:rsidRDefault="00FA1293" w:rsidP="00FA1293">
      <w:pPr>
        <w:spacing w:line="360" w:lineRule="auto"/>
        <w:rPr>
          <w:b/>
        </w:rPr>
      </w:pPr>
      <w:r w:rsidRPr="00362191">
        <w:rPr>
          <w:b/>
        </w:rPr>
        <w:t xml:space="preserve">Разработчики: </w:t>
      </w:r>
      <w:r w:rsidRPr="00362191">
        <w:rPr>
          <w:b/>
        </w:rPr>
        <w:tab/>
      </w:r>
    </w:p>
    <w:p w:rsidR="00FA1293" w:rsidRPr="00362191" w:rsidRDefault="00FA1293" w:rsidP="00FA1293">
      <w:pPr>
        <w:pStyle w:val="1"/>
        <w:ind w:firstLine="0"/>
        <w:jc w:val="both"/>
      </w:pPr>
      <w:proofErr w:type="gramStart"/>
      <w:r w:rsidRPr="00362191">
        <w:t>ГБОУ СПО СК «Пятигорский</w:t>
      </w:r>
      <w:proofErr w:type="gramEnd"/>
    </w:p>
    <w:p w:rsidR="00FA1293" w:rsidRPr="00362191" w:rsidRDefault="00FA1293" w:rsidP="00F1124B">
      <w:pPr>
        <w:pStyle w:val="1"/>
        <w:ind w:firstLine="0"/>
        <w:jc w:val="both"/>
      </w:pPr>
      <w:r w:rsidRPr="00362191">
        <w:t xml:space="preserve"> медицинский колледж»</w:t>
      </w:r>
      <w:r w:rsidR="00F1124B" w:rsidRPr="00362191">
        <w:t xml:space="preserve">                                        </w:t>
      </w:r>
      <w:r w:rsidRPr="00362191">
        <w:t xml:space="preserve">преподаватель         </w:t>
      </w:r>
      <w:r w:rsidR="00F1124B" w:rsidRPr="00362191">
        <w:t>Богданова Г.А.</w:t>
      </w:r>
      <w:r w:rsidRPr="00362191">
        <w:t xml:space="preserve">   </w:t>
      </w:r>
    </w:p>
    <w:p w:rsidR="00FA1293" w:rsidRPr="00362191" w:rsidRDefault="00FA1293" w:rsidP="00FA1293">
      <w:pPr>
        <w:jc w:val="both"/>
      </w:pPr>
      <w:r w:rsidRPr="00362191">
        <w:t xml:space="preserve">  </w:t>
      </w:r>
    </w:p>
    <w:p w:rsidR="00F1124B" w:rsidRPr="00362191" w:rsidRDefault="00F1124B" w:rsidP="00F1124B">
      <w:pPr>
        <w:pStyle w:val="1"/>
        <w:ind w:firstLine="0"/>
        <w:jc w:val="both"/>
      </w:pPr>
      <w:proofErr w:type="gramStart"/>
      <w:r w:rsidRPr="00362191">
        <w:t>ГБОУ СПО СК «Пятигорский</w:t>
      </w:r>
      <w:proofErr w:type="gramEnd"/>
    </w:p>
    <w:p w:rsidR="00F1124B" w:rsidRPr="00362191" w:rsidRDefault="00F1124B" w:rsidP="00F1124B">
      <w:pPr>
        <w:pStyle w:val="1"/>
        <w:ind w:firstLine="0"/>
        <w:jc w:val="both"/>
      </w:pPr>
      <w:r w:rsidRPr="00362191">
        <w:t xml:space="preserve"> медицинский колледж»                                        преподаватель         Великая И.П.   </w:t>
      </w:r>
    </w:p>
    <w:p w:rsidR="00FA1293" w:rsidRPr="00362191" w:rsidRDefault="00FA1293" w:rsidP="00FA1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A1293" w:rsidRPr="00362191" w:rsidRDefault="00FA1293" w:rsidP="00FA1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A1293" w:rsidRPr="00362191" w:rsidRDefault="00FA1293" w:rsidP="00FA1293">
      <w:pPr>
        <w:tabs>
          <w:tab w:val="left" w:pos="6225"/>
        </w:tabs>
        <w:rPr>
          <w:b/>
        </w:rPr>
      </w:pPr>
      <w:r w:rsidRPr="00362191">
        <w:rPr>
          <w:b/>
        </w:rPr>
        <w:t xml:space="preserve"> </w:t>
      </w:r>
    </w:p>
    <w:p w:rsidR="00FA1293" w:rsidRPr="00362191" w:rsidRDefault="00FA1293" w:rsidP="00FA1293">
      <w:pPr>
        <w:rPr>
          <w:b/>
        </w:rPr>
      </w:pPr>
      <w:r w:rsidRPr="00362191">
        <w:rPr>
          <w:b/>
        </w:rPr>
        <w:t xml:space="preserve">Эксперты: </w:t>
      </w:r>
    </w:p>
    <w:p w:rsidR="00FA1293" w:rsidRPr="00362191" w:rsidRDefault="00FA1293" w:rsidP="00FA1293">
      <w:pPr>
        <w:ind w:firstLine="180"/>
      </w:pPr>
      <w:r w:rsidRPr="00362191">
        <w:t>____________________            ___________________          _________________________</w:t>
      </w:r>
    </w:p>
    <w:p w:rsidR="00FA1293" w:rsidRPr="00362191" w:rsidRDefault="00FA1293" w:rsidP="00FA1293">
      <w:pPr>
        <w:tabs>
          <w:tab w:val="left" w:pos="6225"/>
        </w:tabs>
      </w:pPr>
      <w:r w:rsidRPr="00362191">
        <w:t xml:space="preserve">    (место работы)                         (занимаемая должность)              (инициалы, фамилия)</w:t>
      </w:r>
    </w:p>
    <w:p w:rsidR="00FA1293" w:rsidRPr="00362191" w:rsidRDefault="00FA1293" w:rsidP="00FA1293">
      <w:pPr>
        <w:ind w:firstLine="180"/>
      </w:pPr>
    </w:p>
    <w:p w:rsidR="00FA1293" w:rsidRPr="00362191" w:rsidRDefault="00FA1293" w:rsidP="00FA1293">
      <w:pPr>
        <w:ind w:firstLine="180"/>
      </w:pPr>
      <w:r w:rsidRPr="00362191">
        <w:t>____________________            ___________________          _________________________</w:t>
      </w:r>
    </w:p>
    <w:p w:rsidR="00FA1293" w:rsidRPr="00362191" w:rsidRDefault="00FA1293" w:rsidP="00FA1293">
      <w:pPr>
        <w:tabs>
          <w:tab w:val="left" w:pos="6225"/>
        </w:tabs>
      </w:pPr>
      <w:r w:rsidRPr="00362191">
        <w:t xml:space="preserve">   (место работы)                           (занимаемая должность)             (инициалы, фамилия)</w:t>
      </w:r>
    </w:p>
    <w:p w:rsidR="00FA1293" w:rsidRPr="00362191" w:rsidRDefault="00FA1293" w:rsidP="00FA1293">
      <w:pPr>
        <w:ind w:firstLine="180"/>
      </w:pPr>
    </w:p>
    <w:p w:rsidR="00FA1293" w:rsidRPr="00362191" w:rsidRDefault="00FA1293" w:rsidP="00FA1293"/>
    <w:p w:rsidR="00FA1293" w:rsidRPr="00362191" w:rsidRDefault="00FA1293" w:rsidP="00FA1293">
      <w:pPr>
        <w:widowControl w:val="0"/>
        <w:suppressAutoHyphens/>
        <w:jc w:val="both"/>
        <w:rPr>
          <w:i/>
        </w:rPr>
      </w:pPr>
    </w:p>
    <w:p w:rsidR="00FA1293" w:rsidRPr="00362191" w:rsidRDefault="00FA1293" w:rsidP="00FA1293"/>
    <w:p w:rsidR="00FA1293" w:rsidRPr="00362191" w:rsidRDefault="00FA1293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FA1293" w:rsidRPr="00362191" w:rsidSect="00670DF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2A" w:rsidRDefault="0038032A">
      <w:r>
        <w:separator/>
      </w:r>
    </w:p>
  </w:endnote>
  <w:endnote w:type="continuationSeparator" w:id="0">
    <w:p w:rsidR="0038032A" w:rsidRDefault="0038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3" w:rsidRDefault="001525D5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06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0623" w:rsidRDefault="009D0623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3" w:rsidRDefault="001525D5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06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14B5">
      <w:rPr>
        <w:rStyle w:val="aa"/>
        <w:noProof/>
      </w:rPr>
      <w:t>1</w:t>
    </w:r>
    <w:r>
      <w:rPr>
        <w:rStyle w:val="aa"/>
      </w:rPr>
      <w:fldChar w:fldCharType="end"/>
    </w:r>
  </w:p>
  <w:p w:rsidR="009D0623" w:rsidRDefault="009D0623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3" w:rsidRDefault="001525D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2.05pt;margin-top:.05pt;width:83.1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9D0623" w:rsidRDefault="001525D5">
                <w:pPr>
                  <w:pStyle w:val="a9"/>
                </w:pPr>
                <w:r>
                  <w:rPr>
                    <w:rStyle w:val="aa"/>
                  </w:rPr>
                  <w:fldChar w:fldCharType="begin"/>
                </w:r>
                <w:r w:rsidR="009D0623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6614B5">
                  <w:rPr>
                    <w:rStyle w:val="aa"/>
                    <w:noProof/>
                  </w:rPr>
                  <w:t>38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2A" w:rsidRDefault="0038032A">
      <w:r>
        <w:separator/>
      </w:r>
    </w:p>
  </w:footnote>
  <w:footnote w:type="continuationSeparator" w:id="0">
    <w:p w:rsidR="0038032A" w:rsidRDefault="0038032A">
      <w:r>
        <w:continuationSeparator/>
      </w:r>
    </w:p>
  </w:footnote>
  <w:footnote w:id="1">
    <w:p w:rsidR="009D0623" w:rsidRDefault="009D0623"/>
    <w:p w:rsidR="009D0623" w:rsidRPr="00E110C4" w:rsidRDefault="009D0623" w:rsidP="00E110C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7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545454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2">
    <w:nsid w:val="00000017"/>
    <w:multiLevelType w:val="singleLevel"/>
    <w:tmpl w:val="00000017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8"/>
    <w:multiLevelType w:val="singleLevel"/>
    <w:tmpl w:val="00000018"/>
    <w:name w:val="WW8Num32"/>
    <w:lvl w:ilvl="0">
      <w:start w:val="1"/>
      <w:numFmt w:val="bullet"/>
      <w:lvlText w:val="–"/>
      <w:lvlJc w:val="left"/>
      <w:pPr>
        <w:tabs>
          <w:tab w:val="num" w:pos="0"/>
        </w:tabs>
        <w:ind w:left="1206" w:hanging="360"/>
      </w:pPr>
      <w:rPr>
        <w:rFonts w:ascii="Times New Roman" w:hAnsi="Times New Roman" w:cs="Times New Roman"/>
      </w:rPr>
    </w:lvl>
  </w:abstractNum>
  <w:abstractNum w:abstractNumId="14">
    <w:nsid w:val="00000019"/>
    <w:multiLevelType w:val="singleLevel"/>
    <w:tmpl w:val="00000019"/>
    <w:name w:val="WW8Num3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rFonts w:ascii="Times New Roman" w:hAnsi="Times New Roman" w:cs="Arial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color w:val="545454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19F66F9"/>
    <w:multiLevelType w:val="hybridMultilevel"/>
    <w:tmpl w:val="72BCF4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5764A6"/>
    <w:multiLevelType w:val="hybridMultilevel"/>
    <w:tmpl w:val="E1B6904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543EF9"/>
    <w:multiLevelType w:val="hybridMultilevel"/>
    <w:tmpl w:val="2C0C28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773145"/>
    <w:multiLevelType w:val="hybridMultilevel"/>
    <w:tmpl w:val="9E28D9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430E2E"/>
    <w:multiLevelType w:val="hybridMultilevel"/>
    <w:tmpl w:val="71C056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820DA4"/>
    <w:multiLevelType w:val="hybridMultilevel"/>
    <w:tmpl w:val="E520C3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F0692E"/>
    <w:multiLevelType w:val="hybridMultilevel"/>
    <w:tmpl w:val="D87CC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4A4C52"/>
    <w:multiLevelType w:val="hybridMultilevel"/>
    <w:tmpl w:val="4DF089A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A07AEB"/>
    <w:multiLevelType w:val="hybridMultilevel"/>
    <w:tmpl w:val="D11C97E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26E9A"/>
    <w:multiLevelType w:val="hybridMultilevel"/>
    <w:tmpl w:val="D11815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76210"/>
    <w:multiLevelType w:val="hybridMultilevel"/>
    <w:tmpl w:val="A9C8D5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47559"/>
    <w:multiLevelType w:val="hybridMultilevel"/>
    <w:tmpl w:val="5A8869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965B1"/>
    <w:multiLevelType w:val="hybridMultilevel"/>
    <w:tmpl w:val="07A6AB20"/>
    <w:lvl w:ilvl="0" w:tplc="FFFFFFFF">
      <w:start w:val="1"/>
      <w:numFmt w:val="bullet"/>
      <w:lvlText w:val="–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5">
    <w:nsid w:val="70D72BFC"/>
    <w:multiLevelType w:val="hybridMultilevel"/>
    <w:tmpl w:val="6060C4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0"/>
  </w:num>
  <w:num w:numId="18">
    <w:abstractNumId w:val="28"/>
  </w:num>
  <w:num w:numId="19">
    <w:abstractNumId w:val="42"/>
  </w:num>
  <w:num w:numId="20">
    <w:abstractNumId w:val="36"/>
  </w:num>
  <w:num w:numId="21">
    <w:abstractNumId w:val="25"/>
  </w:num>
  <w:num w:numId="22">
    <w:abstractNumId w:val="41"/>
  </w:num>
  <w:num w:numId="23">
    <w:abstractNumId w:val="24"/>
  </w:num>
  <w:num w:numId="24">
    <w:abstractNumId w:val="3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43"/>
  </w:num>
  <w:num w:numId="29">
    <w:abstractNumId w:val="35"/>
  </w:num>
  <w:num w:numId="30">
    <w:abstractNumId w:val="29"/>
  </w:num>
  <w:num w:numId="31">
    <w:abstractNumId w:val="45"/>
  </w:num>
  <w:num w:numId="32">
    <w:abstractNumId w:val="31"/>
  </w:num>
  <w:num w:numId="33">
    <w:abstractNumId w:val="27"/>
  </w:num>
  <w:num w:numId="34">
    <w:abstractNumId w:val="26"/>
  </w:num>
  <w:num w:numId="35">
    <w:abstractNumId w:val="30"/>
  </w:num>
  <w:num w:numId="36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40B"/>
    <w:rsid w:val="00024B6F"/>
    <w:rsid w:val="000254C6"/>
    <w:rsid w:val="0003272F"/>
    <w:rsid w:val="00034C2D"/>
    <w:rsid w:val="00047A75"/>
    <w:rsid w:val="00054A5B"/>
    <w:rsid w:val="0007783C"/>
    <w:rsid w:val="00083AB0"/>
    <w:rsid w:val="000A11EF"/>
    <w:rsid w:val="000A17A7"/>
    <w:rsid w:val="000B56FC"/>
    <w:rsid w:val="000D0180"/>
    <w:rsid w:val="000D71E8"/>
    <w:rsid w:val="000F7A15"/>
    <w:rsid w:val="00114D9E"/>
    <w:rsid w:val="00114DA7"/>
    <w:rsid w:val="00131055"/>
    <w:rsid w:val="001442FD"/>
    <w:rsid w:val="001525D5"/>
    <w:rsid w:val="00157EC5"/>
    <w:rsid w:val="00160861"/>
    <w:rsid w:val="00160E9B"/>
    <w:rsid w:val="001615F8"/>
    <w:rsid w:val="001909F8"/>
    <w:rsid w:val="001A33CA"/>
    <w:rsid w:val="001C2636"/>
    <w:rsid w:val="001C5E91"/>
    <w:rsid w:val="001C73F4"/>
    <w:rsid w:val="001D378F"/>
    <w:rsid w:val="001E0941"/>
    <w:rsid w:val="001E4958"/>
    <w:rsid w:val="00212E9F"/>
    <w:rsid w:val="00235952"/>
    <w:rsid w:val="002852E5"/>
    <w:rsid w:val="00295088"/>
    <w:rsid w:val="00295936"/>
    <w:rsid w:val="002D01D3"/>
    <w:rsid w:val="002E224D"/>
    <w:rsid w:val="00300E00"/>
    <w:rsid w:val="00311953"/>
    <w:rsid w:val="00337A0C"/>
    <w:rsid w:val="00342C69"/>
    <w:rsid w:val="0036079B"/>
    <w:rsid w:val="00362191"/>
    <w:rsid w:val="00362B24"/>
    <w:rsid w:val="003632B4"/>
    <w:rsid w:val="0038032A"/>
    <w:rsid w:val="003935AA"/>
    <w:rsid w:val="003A154E"/>
    <w:rsid w:val="003A1618"/>
    <w:rsid w:val="003E6FC0"/>
    <w:rsid w:val="003F0A9B"/>
    <w:rsid w:val="003F61DC"/>
    <w:rsid w:val="0040711A"/>
    <w:rsid w:val="00413CAD"/>
    <w:rsid w:val="00420309"/>
    <w:rsid w:val="004415ED"/>
    <w:rsid w:val="004462B9"/>
    <w:rsid w:val="0044646F"/>
    <w:rsid w:val="00446615"/>
    <w:rsid w:val="00450741"/>
    <w:rsid w:val="004565D0"/>
    <w:rsid w:val="00456704"/>
    <w:rsid w:val="00483866"/>
    <w:rsid w:val="004A0232"/>
    <w:rsid w:val="004A3F87"/>
    <w:rsid w:val="004A5010"/>
    <w:rsid w:val="004A53FF"/>
    <w:rsid w:val="004A74A6"/>
    <w:rsid w:val="004B0588"/>
    <w:rsid w:val="004B0BCA"/>
    <w:rsid w:val="004B254B"/>
    <w:rsid w:val="004B7482"/>
    <w:rsid w:val="004D279E"/>
    <w:rsid w:val="004D469E"/>
    <w:rsid w:val="005027B1"/>
    <w:rsid w:val="005112FB"/>
    <w:rsid w:val="00554EDB"/>
    <w:rsid w:val="005A6E38"/>
    <w:rsid w:val="005B6779"/>
    <w:rsid w:val="005D1401"/>
    <w:rsid w:val="005D5CCB"/>
    <w:rsid w:val="005E0EBA"/>
    <w:rsid w:val="005E2B00"/>
    <w:rsid w:val="005F18A0"/>
    <w:rsid w:val="005F6CA3"/>
    <w:rsid w:val="005F786E"/>
    <w:rsid w:val="00604924"/>
    <w:rsid w:val="00606C54"/>
    <w:rsid w:val="00615A33"/>
    <w:rsid w:val="006473AF"/>
    <w:rsid w:val="006614B5"/>
    <w:rsid w:val="00666B33"/>
    <w:rsid w:val="00670DF5"/>
    <w:rsid w:val="00673D97"/>
    <w:rsid w:val="006825EF"/>
    <w:rsid w:val="006931A0"/>
    <w:rsid w:val="006A059B"/>
    <w:rsid w:val="006A54B3"/>
    <w:rsid w:val="006A7011"/>
    <w:rsid w:val="006C5D6D"/>
    <w:rsid w:val="006D71DE"/>
    <w:rsid w:val="006D7B7C"/>
    <w:rsid w:val="006E232A"/>
    <w:rsid w:val="006F7515"/>
    <w:rsid w:val="00705471"/>
    <w:rsid w:val="00716F54"/>
    <w:rsid w:val="00725BDC"/>
    <w:rsid w:val="00730229"/>
    <w:rsid w:val="00741BD2"/>
    <w:rsid w:val="00763CC0"/>
    <w:rsid w:val="007678FB"/>
    <w:rsid w:val="00775A7F"/>
    <w:rsid w:val="0077640B"/>
    <w:rsid w:val="0079545B"/>
    <w:rsid w:val="007A4E68"/>
    <w:rsid w:val="007B05EB"/>
    <w:rsid w:val="007F4916"/>
    <w:rsid w:val="00823AFE"/>
    <w:rsid w:val="00831CCF"/>
    <w:rsid w:val="00834E0E"/>
    <w:rsid w:val="00851230"/>
    <w:rsid w:val="00852BAC"/>
    <w:rsid w:val="00855F73"/>
    <w:rsid w:val="0086127E"/>
    <w:rsid w:val="008658F1"/>
    <w:rsid w:val="008726F3"/>
    <w:rsid w:val="00874F90"/>
    <w:rsid w:val="00883B42"/>
    <w:rsid w:val="008927E5"/>
    <w:rsid w:val="008A1E19"/>
    <w:rsid w:val="008F6316"/>
    <w:rsid w:val="008F6F7F"/>
    <w:rsid w:val="0091026B"/>
    <w:rsid w:val="0091430A"/>
    <w:rsid w:val="00925985"/>
    <w:rsid w:val="0093157F"/>
    <w:rsid w:val="009338C4"/>
    <w:rsid w:val="0095019B"/>
    <w:rsid w:val="0096392B"/>
    <w:rsid w:val="00971FAD"/>
    <w:rsid w:val="00982BF6"/>
    <w:rsid w:val="009849AA"/>
    <w:rsid w:val="009A1894"/>
    <w:rsid w:val="009A40DF"/>
    <w:rsid w:val="009B3686"/>
    <w:rsid w:val="009C3207"/>
    <w:rsid w:val="009D0623"/>
    <w:rsid w:val="009F52CB"/>
    <w:rsid w:val="00A14608"/>
    <w:rsid w:val="00A14F4F"/>
    <w:rsid w:val="00A16323"/>
    <w:rsid w:val="00A235E5"/>
    <w:rsid w:val="00A40AB6"/>
    <w:rsid w:val="00A5420D"/>
    <w:rsid w:val="00A64D67"/>
    <w:rsid w:val="00AD0FEB"/>
    <w:rsid w:val="00AE5CFD"/>
    <w:rsid w:val="00B01859"/>
    <w:rsid w:val="00B02114"/>
    <w:rsid w:val="00B14E3A"/>
    <w:rsid w:val="00B21DF1"/>
    <w:rsid w:val="00B30F8A"/>
    <w:rsid w:val="00B40B38"/>
    <w:rsid w:val="00B4442F"/>
    <w:rsid w:val="00B50115"/>
    <w:rsid w:val="00BD3C96"/>
    <w:rsid w:val="00BE75FE"/>
    <w:rsid w:val="00C002B9"/>
    <w:rsid w:val="00C153A2"/>
    <w:rsid w:val="00C329F3"/>
    <w:rsid w:val="00C770E8"/>
    <w:rsid w:val="00C95AE2"/>
    <w:rsid w:val="00CA2983"/>
    <w:rsid w:val="00CB3C3E"/>
    <w:rsid w:val="00CB7148"/>
    <w:rsid w:val="00CC55BD"/>
    <w:rsid w:val="00CD0939"/>
    <w:rsid w:val="00CF34D2"/>
    <w:rsid w:val="00CF4CFA"/>
    <w:rsid w:val="00D048C4"/>
    <w:rsid w:val="00D11278"/>
    <w:rsid w:val="00D12993"/>
    <w:rsid w:val="00D16A19"/>
    <w:rsid w:val="00D3025E"/>
    <w:rsid w:val="00D31F9D"/>
    <w:rsid w:val="00D37A5A"/>
    <w:rsid w:val="00D61A2E"/>
    <w:rsid w:val="00DC3C83"/>
    <w:rsid w:val="00DC6008"/>
    <w:rsid w:val="00DD4946"/>
    <w:rsid w:val="00DF6C29"/>
    <w:rsid w:val="00E110C4"/>
    <w:rsid w:val="00E200FB"/>
    <w:rsid w:val="00E317DC"/>
    <w:rsid w:val="00E32F3E"/>
    <w:rsid w:val="00E34F02"/>
    <w:rsid w:val="00E62260"/>
    <w:rsid w:val="00E8477C"/>
    <w:rsid w:val="00E85DE1"/>
    <w:rsid w:val="00EA4332"/>
    <w:rsid w:val="00EB132B"/>
    <w:rsid w:val="00EE37FF"/>
    <w:rsid w:val="00EF4F69"/>
    <w:rsid w:val="00EF6C11"/>
    <w:rsid w:val="00F045CF"/>
    <w:rsid w:val="00F04EA9"/>
    <w:rsid w:val="00F1124B"/>
    <w:rsid w:val="00F1482C"/>
    <w:rsid w:val="00F14D81"/>
    <w:rsid w:val="00F22E36"/>
    <w:rsid w:val="00F440E6"/>
    <w:rsid w:val="00F4429A"/>
    <w:rsid w:val="00F45391"/>
    <w:rsid w:val="00F81726"/>
    <w:rsid w:val="00F922A9"/>
    <w:rsid w:val="00F966BA"/>
    <w:rsid w:val="00F9774B"/>
    <w:rsid w:val="00FA1293"/>
    <w:rsid w:val="00FB4939"/>
    <w:rsid w:val="00FC4046"/>
    <w:rsid w:val="00FD6CE4"/>
    <w:rsid w:val="00FF4386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rsid w:val="0077640B"/>
    <w:rPr>
      <w:sz w:val="20"/>
      <w:szCs w:val="20"/>
    </w:rPr>
  </w:style>
  <w:style w:type="character" w:styleId="a6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15A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15A33"/>
    <w:rPr>
      <w:sz w:val="24"/>
      <w:szCs w:val="24"/>
    </w:rPr>
  </w:style>
  <w:style w:type="paragraph" w:styleId="3">
    <w:name w:val="Body Text 3"/>
    <w:basedOn w:val="a"/>
    <w:link w:val="30"/>
    <w:rsid w:val="00741B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BD2"/>
    <w:rPr>
      <w:sz w:val="16"/>
      <w:szCs w:val="16"/>
    </w:rPr>
  </w:style>
  <w:style w:type="paragraph" w:styleId="af">
    <w:name w:val="List"/>
    <w:basedOn w:val="a"/>
    <w:rsid w:val="002852E5"/>
    <w:pPr>
      <w:ind w:left="283" w:hanging="283"/>
      <w:contextualSpacing/>
    </w:pPr>
  </w:style>
  <w:style w:type="paragraph" w:customStyle="1" w:styleId="210">
    <w:name w:val="Список 21"/>
    <w:basedOn w:val="a"/>
    <w:rsid w:val="002852E5"/>
    <w:pPr>
      <w:suppressAutoHyphens/>
      <w:ind w:left="566" w:hanging="283"/>
    </w:pPr>
    <w:rPr>
      <w:lang w:eastAsia="ar-SA"/>
    </w:rPr>
  </w:style>
  <w:style w:type="paragraph" w:customStyle="1" w:styleId="31">
    <w:name w:val="Основной текст 31"/>
    <w:basedOn w:val="a"/>
    <w:rsid w:val="002852E5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FA1293"/>
  </w:style>
  <w:style w:type="character" w:styleId="af0">
    <w:name w:val="Hyperlink"/>
    <w:rsid w:val="00FA1293"/>
    <w:rPr>
      <w:rFonts w:ascii="Arial" w:hAnsi="Arial" w:cs="Arial"/>
      <w:strike w:val="0"/>
      <w:dstrike w:val="0"/>
      <w:color w:val="0033CC"/>
      <w:u w:val="none"/>
    </w:rPr>
  </w:style>
  <w:style w:type="paragraph" w:customStyle="1" w:styleId="ConsTitle">
    <w:name w:val="ConsTitle"/>
    <w:uiPriority w:val="99"/>
    <w:rsid w:val="00FA129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WW8Num1z1">
    <w:name w:val="WW8Num1z1"/>
    <w:rsid w:val="006A7011"/>
    <w:rPr>
      <w:rFonts w:ascii="Courier New" w:hAnsi="Courier New" w:cs="Courier New"/>
    </w:rPr>
  </w:style>
  <w:style w:type="character" w:customStyle="1" w:styleId="af1">
    <w:name w:val="Символ сноски"/>
    <w:rsid w:val="006A7011"/>
    <w:rPr>
      <w:vertAlign w:val="superscript"/>
    </w:rPr>
  </w:style>
  <w:style w:type="paragraph" w:customStyle="1" w:styleId="af2">
    <w:name w:val="Содержимое таблицы"/>
    <w:basedOn w:val="a"/>
    <w:rsid w:val="006A701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1">
    <w:name w:val="Основной текст 21"/>
    <w:basedOn w:val="a"/>
    <w:rsid w:val="006A7011"/>
    <w:pPr>
      <w:suppressAutoHyphens/>
      <w:overflowPunct w:val="0"/>
      <w:autoSpaceDE w:val="0"/>
      <w:ind w:left="709" w:firstLine="709"/>
    </w:pPr>
    <w:rPr>
      <w:sz w:val="32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0D71E8"/>
  </w:style>
  <w:style w:type="character" w:customStyle="1" w:styleId="10">
    <w:name w:val="Заголовок 1 Знак"/>
    <w:basedOn w:val="a0"/>
    <w:link w:val="1"/>
    <w:rsid w:val="006A54B3"/>
    <w:rPr>
      <w:sz w:val="24"/>
      <w:szCs w:val="24"/>
    </w:rPr>
  </w:style>
  <w:style w:type="character" w:customStyle="1" w:styleId="apple-converted-space">
    <w:name w:val="apple-converted-space"/>
    <w:rsid w:val="006A54B3"/>
  </w:style>
  <w:style w:type="character" w:customStyle="1" w:styleId="Bodytext4">
    <w:name w:val="Body text (4)_"/>
    <w:basedOn w:val="a0"/>
    <w:link w:val="Bodytext40"/>
    <w:rsid w:val="001442FD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1442FD"/>
    <w:pPr>
      <w:shd w:val="clear" w:color="auto" w:fill="FFFFFF"/>
      <w:spacing w:line="0" w:lineRule="atLeast"/>
    </w:pPr>
    <w:rPr>
      <w:sz w:val="20"/>
      <w:szCs w:val="20"/>
    </w:rPr>
  </w:style>
  <w:style w:type="paragraph" w:styleId="af3">
    <w:name w:val="header"/>
    <w:basedOn w:val="a"/>
    <w:link w:val="af4"/>
    <w:rsid w:val="00AD0F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D0FEB"/>
    <w:rPr>
      <w:sz w:val="24"/>
      <w:szCs w:val="24"/>
    </w:rPr>
  </w:style>
  <w:style w:type="character" w:styleId="af5">
    <w:name w:val="annotation reference"/>
    <w:basedOn w:val="a0"/>
    <w:rsid w:val="003935AA"/>
    <w:rPr>
      <w:sz w:val="16"/>
      <w:szCs w:val="16"/>
    </w:rPr>
  </w:style>
  <w:style w:type="paragraph" w:styleId="af6">
    <w:name w:val="annotation text"/>
    <w:basedOn w:val="a"/>
    <w:link w:val="af7"/>
    <w:rsid w:val="003935A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935AA"/>
  </w:style>
  <w:style w:type="paragraph" w:styleId="af8">
    <w:name w:val="annotation subject"/>
    <w:basedOn w:val="af6"/>
    <w:next w:val="af6"/>
    <w:link w:val="af9"/>
    <w:rsid w:val="003935AA"/>
    <w:rPr>
      <w:b/>
      <w:bCs/>
    </w:rPr>
  </w:style>
  <w:style w:type="character" w:customStyle="1" w:styleId="af9">
    <w:name w:val="Тема примечания Знак"/>
    <w:basedOn w:val="af7"/>
    <w:link w:val="af8"/>
    <w:rsid w:val="00393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-pr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ipe.ru/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zsredstv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FF25-D397-4960-AFEB-C40C1529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38</Pages>
  <Words>6766</Words>
  <Characters>52570</Characters>
  <Application>Microsoft Office Word</Application>
  <DocSecurity>0</DocSecurity>
  <Lines>438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>МИНИСТЕРСТВО ОБРАЗОВАНИЯ И НАУКИ</vt:lpstr>
      <vt:lpstr/>
      <vt:lpstr/>
      <vt:lpstr>СОДЕРЖАНИЕ </vt:lpstr>
      <vt:lpstr>2. результаты освоения ПРОФЕССИОНАЛЬНОГО МОДУЛЯ </vt:lpstr>
      <vt:lpstr>4. условия реализации программы ПРОФЕССИОНАЛЬНОГО МОДУЛЯ</vt:lpstr>
      <vt:lpstr>4.1. Требования к минимальному материально-техническому обеспечению</vt:lpstr>
      <vt:lpstr/>
      <vt:lpstr>Медицинский инструментарий</vt:lpstr>
      <vt:lpstr>жидкое мыло </vt:lpstr>
      <vt:lpstr>различные дезинфицирующие средства* с методическими рекомендациями (*Дезинфициру</vt:lpstr>
      <vt:lpstr>медицинская карта стационарного больного 003/у, </vt:lpstr>
      <vt:lpstr>журнал учета приема больных и отказов в госпитализации (форма № 001/у) </vt:lpstr>
      <vt:lpstr>журнал учета инфекционных заболеваний 060у </vt:lpstr>
      <vt:lpstr>статистическая карта выбывшего из стационара 006/у, </vt:lpstr>
      <vt:lpstr>экстренное извещение 058/у, </vt:lpstr>
      <vt:lpstr>квитанция на прием вещей и ценностей, </vt:lpstr>
      <vt:lpstr>температурные лист (форма № 004/у)  </vt:lpstr>
      <vt:lpstr>порционник</vt:lpstr>
      <vt:lpstr>тетрадь назначений, </vt:lpstr>
      <vt:lpstr>листок учета движения больных и коечного фонда стационара (форма № 007/у)  </vt:lpstr>
      <vt:lpstr>листы назначений</vt:lpstr>
      <vt:lpstr>бланки направлений на анализы</vt:lpstr>
      <vt:lpstr>журнал движения больных, </vt:lpstr>
      <vt:lpstr>журнал передачи дежурств</vt:lpstr>
      <vt:lpstr>журнал учета наркотических веществ, </vt:lpstr>
      <vt:lpstr>журнал контроля работы стерилизаторов воздушного, парового (автоклава) ф.257/у,</vt:lpstr>
      <vt:lpstr>журнал Учета качества предстерилизационной обработки (ф.336/у),</vt:lpstr>
      <vt:lpstr>тренажеры для проведения инъекций, </vt:lpstr>
      <vt:lpstr>кресло-каталка,</vt:lpstr>
      <vt:lpstr>каталка,</vt:lpstr>
      <vt:lpstr>раковина,</vt:lpstr>
      <vt:lpstr/>
      <vt:lpstr/>
      <vt:lpstr>4.2. Информационное обеспечение обучения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  <vt:lpstr>Непосредственные руководители: старшие медицинские сестры лечебных отделений леч</vt:lpstr>
      <vt:lpstr/>
      <vt:lpstr>5. Контроль и оценка результатов освоения профессионального модуля (вида професс</vt:lpstr>
      <vt:lpstr/>
      <vt:lpstr/>
      <vt:lpstr>ГБОУ СПО СК «Пятигорский</vt:lpstr>
      <vt:lpstr>медицинский колледж»                                        преподаватель      </vt:lpstr>
      <vt:lpstr>ГБОУ СПО СК «Пятигорский</vt:lpstr>
      <vt:lpstr>медицинский колледж»                                        преподаватель      </vt:lpstr>
      <vt:lpstr/>
    </vt:vector>
  </TitlesOfParts>
  <Company>Microsoft</Company>
  <LinksUpToDate>false</LinksUpToDate>
  <CharactersWithSpaces>59218</CharactersWithSpaces>
  <SharedDoc>false</SharedDoc>
  <HLinks>
    <vt:vector size="24" baseType="variant"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http://www.recipe.ru/-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http://www.consultant.ru/-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http://dezsredstva.ru/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Гость</cp:lastModifiedBy>
  <cp:revision>16</cp:revision>
  <cp:lastPrinted>2012-06-27T11:18:00Z</cp:lastPrinted>
  <dcterms:created xsi:type="dcterms:W3CDTF">2012-07-11T12:01:00Z</dcterms:created>
  <dcterms:modified xsi:type="dcterms:W3CDTF">2014-01-22T09:16:00Z</dcterms:modified>
</cp:coreProperties>
</file>