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A" w:rsidRPr="00C14A7A" w:rsidRDefault="00C14A7A" w:rsidP="00C14A7A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1F497D" w:themeColor="text2"/>
          <w:sz w:val="40"/>
          <w:szCs w:val="40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40"/>
          <w:szCs w:val="40"/>
          <w:lang w:eastAsia="ru-RU"/>
        </w:rPr>
        <w:t>Активный отдых на природе и безопасность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824DFF" w:rsidRPr="00824DFF" w:rsidRDefault="00824DFF" w:rsidP="008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Обобщение правил безопасного поведения во время активного отдыха на природе                        </w:t>
      </w:r>
    </w:p>
    <w:p w:rsidR="00824DFF" w:rsidRPr="00824DFF" w:rsidRDefault="00824DFF" w:rsidP="008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навыки самоконтроля при подготовке к походу.</w:t>
      </w:r>
    </w:p>
    <w:p w:rsidR="00824DFF" w:rsidRPr="00824DFF" w:rsidRDefault="00824DFF" w:rsidP="008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Прививать интерес к предмету, учить беречь время, воспитывать любовь к родному краю.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Вид урока: 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обобщения и закрепления изученного материала.</w:t>
      </w:r>
    </w:p>
    <w:p w:rsidR="00A9632C" w:rsidRDefault="00824DFF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Учебно-материальное обеспечение: 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ТСО (компьютер и проектор), карточки с заданиями для групповой работы и карточки контроля на каждого ученика, памятки.</w:t>
      </w: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      </w:t>
      </w:r>
    </w:p>
    <w:p w:rsidR="00824DFF" w:rsidRPr="00A9632C" w:rsidRDefault="00824DFF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34"/>
          <w:lang w:eastAsia="ru-RU"/>
        </w:rPr>
        <w:t>Ход урока</w:t>
      </w:r>
      <w:r w:rsidR="00A9632C">
        <w:rPr>
          <w:rFonts w:ascii="Helvetica" w:eastAsia="Times New Roman" w:hAnsi="Helvetica" w:cs="Helvetica"/>
          <w:b/>
          <w:bCs/>
          <w:color w:val="1F497D" w:themeColor="text2"/>
          <w:sz w:val="34"/>
          <w:lang w:eastAsia="ru-RU"/>
        </w:rPr>
        <w:t>:</w:t>
      </w:r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  <w:t>1. Организационный момент. Сообщение целей, задач урока.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 небольшой фрагмент, и скажите, чему будет посвящен наш урок.</w:t>
      </w:r>
    </w:p>
    <w:p w:rsidR="00824DFF" w:rsidRPr="00A9632C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r w:rsidRPr="00A9632C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lang w:eastAsia="ru-RU"/>
        </w:rPr>
        <w:t>Приложение 1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-Как вы думаете, для чего мы изучаем данные темы?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Всегда ли легко применить полученные знания на практике?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-Отчего это зависит?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мы попытаемся устранить ваши затруднения. За работу!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урок у нас будет необычный. Я предлагаю вам принять участие в игре - калейдоскоп.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-Что такое калейдоскоп? (</w:t>
      </w:r>
      <w:proofErr w:type="spellStart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узорник</w:t>
      </w:r>
      <w:proofErr w:type="spellEnd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трубки, при вращении которой узорчатые звезды из цветных стеклышек)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-При вращении нашего калейдоскопа будет высвечиваться определенный сектор, в котором вам будут даны определенные задания. Выполняя данные задания мы сможем повторить материал, проверить наши знания, применить наши знания на практике, выявим самых активных, сообразительных, с которыми не страшно будет </w:t>
      </w:r>
      <w:proofErr w:type="gramStart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отправится</w:t>
      </w:r>
      <w:proofErr w:type="gramEnd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любой поход.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Класс разбивается на 3 группы, каждая составляет отдельную команду.</w:t>
      </w:r>
    </w:p>
    <w:p w:rsidR="00C14A7A" w:rsidRPr="00A9632C" w:rsidRDefault="00824DFF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Руководители групп в конце урока оценят работу членов своей группы.</w:t>
      </w:r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  <w:t>2. Актуализация знаний. Сектор «Домашнее задание»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5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1</w:t>
        </w:r>
      </w:hyperlink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учащихся по темам: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«Пешие походы на равнинной и горной местности»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6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2</w:t>
        </w:r>
      </w:hyperlink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«Проведение лыжных походов»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7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3</w:t>
        </w:r>
      </w:hyperlink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«Водные походы»</w:t>
      </w:r>
    </w:p>
    <w:p w:rsidR="00C14A7A" w:rsidRPr="00A9632C" w:rsidRDefault="00FE0A4A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8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4</w:t>
        </w:r>
      </w:hyperlink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lang w:eastAsia="ru-RU"/>
        </w:rPr>
        <w:t>3. Закрепление.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Решение ситуативных задач.</w:t>
      </w: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 успешно справились с домашним заданием, и теперь Вам предстоит решить ситуативные задачи. Для того чтобы Вы нашли правильное решение по выходу из сложной ситуации, Вам предлагаются памятки.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9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1</w:t>
        </w:r>
      </w:hyperlink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.Сектор «Веер проблем»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Ситуация № 1.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Наступил вечер, вы заблудились в лесу.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Ваши действия.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Ситуация № 2.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водного похода судно перевернулось.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Ваши действия.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Ситуация № 3.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лыжного похода сломалась лыжа.</w:t>
      </w:r>
    </w:p>
    <w:p w:rsidR="00C14A7A" w:rsidRPr="00A9632C" w:rsidRDefault="00824DFF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Ваши действия.</w:t>
      </w:r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  <w:t>4. Практическая работа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10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1</w:t>
        </w:r>
      </w:hyperlink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Сектор «Бивак»</w:t>
      </w:r>
    </w:p>
    <w:p w:rsidR="00824DFF" w:rsidRPr="00824DFF" w:rsidRDefault="00824DFF" w:rsidP="0082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№ 1.</w:t>
      </w:r>
    </w:p>
    <w:p w:rsidR="00824DFF" w:rsidRPr="00824DFF" w:rsidRDefault="00824DFF" w:rsidP="00824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Приготовить костер для приготовления пищи</w:t>
      </w:r>
    </w:p>
    <w:p w:rsidR="00824DFF" w:rsidRPr="00824DFF" w:rsidRDefault="00824DFF" w:rsidP="00824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Собери рюкзак для похода по равнинной местности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№ 2.</w:t>
      </w:r>
    </w:p>
    <w:p w:rsidR="00824DFF" w:rsidRPr="00824DFF" w:rsidRDefault="00824DFF" w:rsidP="00824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Приготовить костер для обогрева</w:t>
      </w:r>
    </w:p>
    <w:p w:rsidR="00824DFF" w:rsidRPr="00824DFF" w:rsidRDefault="00824DFF" w:rsidP="00824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Собери рюкзак для водного похода.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№ 3.</w:t>
      </w:r>
    </w:p>
    <w:p w:rsidR="00824DFF" w:rsidRPr="00824DFF" w:rsidRDefault="00824DFF" w:rsidP="00824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Приготовить костер для подачи сигнала и освещения бивака</w:t>
      </w:r>
    </w:p>
    <w:p w:rsidR="00C14A7A" w:rsidRPr="00A9632C" w:rsidRDefault="00824DFF" w:rsidP="00A96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Собери рюкзак для похода в горы</w:t>
      </w:r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  <w:t>5. Тестирование</w:t>
      </w:r>
    </w:p>
    <w:p w:rsidR="00824DFF" w:rsidRPr="00A9632C" w:rsidRDefault="00FE0A4A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eastAsia="ru-RU"/>
        </w:rPr>
      </w:pPr>
      <w:hyperlink r:id="rId11" w:history="1">
        <w:r w:rsidR="00824DFF" w:rsidRPr="00A9632C">
          <w:rPr>
            <w:rFonts w:ascii="Helvetica" w:eastAsia="Times New Roman" w:hAnsi="Helvetica" w:cs="Helvetica"/>
            <w:b/>
            <w:bCs/>
            <w:color w:val="1F497D" w:themeColor="text2"/>
            <w:sz w:val="24"/>
            <w:szCs w:val="24"/>
            <w:lang w:eastAsia="ru-RU"/>
          </w:rPr>
          <w:t>Приложение 1</w:t>
        </w:r>
      </w:hyperlink>
    </w:p>
    <w:p w:rsidR="00824DFF" w:rsidRPr="00824DFF" w:rsidRDefault="00824DFF" w:rsidP="0082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№ 1.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Что необходимо сделать, прежде чем разводить костер? Выберите ответ: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следует дождаться хорошей погоды;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следует выбрать и расчистить место;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в) следует вымыть руки;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таких правил не существует.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 какой стороны пней и деревьев любят строить свои жили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ща муравьи? Выберите ответ: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северной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восточной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западной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с южной стороны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№ 2.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Где категорически запрещается разжигать костер? Выберите ответ: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таких ограничений не существует;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 хвойных молодняках;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участках с сухим тростником, камышом, мхом, травой;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на вырубках, на торфяниках, в лесу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 какой стороны на сосне обычно растут лишайники и мхи? Выберите ответ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северной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восточной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западной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с южной стороны.</w:t>
      </w:r>
    </w:p>
    <w:p w:rsidR="00824DFF" w:rsidRPr="00824DFF" w:rsidRDefault="00824DFF" w:rsidP="0082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3адание № 3.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Какое считается лучшее топливо для костра? Выберите ответ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бензин, керосин;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молодые деревья;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сухостой сосны, ели;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валежник березы.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 какой стороны ствола сосны выступает смола? Выберите ответ;</w:t>
      </w:r>
    </w:p>
    <w:p w:rsidR="00C14A7A" w:rsidRPr="00A9632C" w:rsidRDefault="00824DFF" w:rsidP="00A9632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северной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восточной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западной стороны;</w:t>
      </w: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с южной стороны.</w:t>
      </w:r>
    </w:p>
    <w:p w:rsidR="00824DFF" w:rsidRPr="00C14A7A" w:rsidRDefault="00824DFF" w:rsidP="00824DFF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</w:pPr>
      <w:r w:rsidRPr="00C14A7A">
        <w:rPr>
          <w:rFonts w:ascii="Helvetica" w:eastAsia="Times New Roman" w:hAnsi="Helvetica" w:cs="Helvetica"/>
          <w:b/>
          <w:bCs/>
          <w:color w:val="1F497D" w:themeColor="text2"/>
          <w:sz w:val="26"/>
          <w:szCs w:val="26"/>
          <w:lang w:eastAsia="ru-RU"/>
        </w:rPr>
        <w:t>6. Рефлексия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Скажите, ребята, а нам было ли сегодня скучно на уроке? Почему?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Молодцы! Вы ответили на все вопросы и выполнили все задания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Какой вопрос или задание вам больше всего понравился?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и подошла к концу наша игра. Чем можно измерить глубину озера, глубину мыслей, знаний? Я сегодня постарался измерить глубину Ваших знаний. А теперь посоветуйтесь и решите, кто был самым активным в сегодняшней игре.</w:t>
      </w:r>
    </w:p>
    <w:p w:rsidR="00824DFF" w:rsidRPr="00824DFF" w:rsidRDefault="00824DFF" w:rsidP="00824DFF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4D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Спасибо всем за работу.</w:t>
      </w:r>
    </w:p>
    <w:p w:rsidR="00F92C11" w:rsidRDefault="00F92C11"/>
    <w:sectPr w:rsidR="00F92C11" w:rsidSect="00A9632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F67"/>
    <w:multiLevelType w:val="multilevel"/>
    <w:tmpl w:val="C15E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16DB"/>
    <w:multiLevelType w:val="multilevel"/>
    <w:tmpl w:val="F312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B5C73"/>
    <w:multiLevelType w:val="multilevel"/>
    <w:tmpl w:val="E0D6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34350"/>
    <w:multiLevelType w:val="multilevel"/>
    <w:tmpl w:val="2994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DFF"/>
    <w:rsid w:val="00824DFF"/>
    <w:rsid w:val="00A9632C"/>
    <w:rsid w:val="00C14A7A"/>
    <w:rsid w:val="00CA47B5"/>
    <w:rsid w:val="00F92C11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11"/>
  </w:style>
  <w:style w:type="paragraph" w:styleId="2">
    <w:name w:val="heading 2"/>
    <w:basedOn w:val="a"/>
    <w:link w:val="20"/>
    <w:uiPriority w:val="9"/>
    <w:qFormat/>
    <w:rsid w:val="00824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4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FF"/>
    <w:rPr>
      <w:b/>
      <w:bCs/>
    </w:rPr>
  </w:style>
  <w:style w:type="character" w:customStyle="1" w:styleId="apple-converted-space">
    <w:name w:val="apple-converted-space"/>
    <w:basedOn w:val="a0"/>
    <w:rsid w:val="00824DFF"/>
  </w:style>
  <w:style w:type="character" w:styleId="a5">
    <w:name w:val="Hyperlink"/>
    <w:basedOn w:val="a0"/>
    <w:uiPriority w:val="99"/>
    <w:semiHidden/>
    <w:unhideWhenUsed/>
    <w:rsid w:val="00824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9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2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41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4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7663/pril4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7663/pril3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7663/pril2.ppt" TargetMode="External"/><Relationship Id="rId11" Type="http://schemas.openxmlformats.org/officeDocument/2006/relationships/hyperlink" Target="http://festival.1september.ru/articles/577663/pril1.zip" TargetMode="External"/><Relationship Id="rId5" Type="http://schemas.openxmlformats.org/officeDocument/2006/relationships/hyperlink" Target="http://festival.1september.ru/articles/577663/pril1.zip" TargetMode="External"/><Relationship Id="rId10" Type="http://schemas.openxmlformats.org/officeDocument/2006/relationships/hyperlink" Target="http://festival.1september.ru/articles/577663/pril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7663/pril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3935</Characters>
  <Application>Microsoft Office Word</Application>
  <DocSecurity>0</DocSecurity>
  <Lines>32</Lines>
  <Paragraphs>9</Paragraphs>
  <ScaleCrop>false</ScaleCrop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Noodles</dc:creator>
  <cp:keywords/>
  <dc:description/>
  <cp:lastModifiedBy>Noodles</cp:lastModifiedBy>
  <cp:revision>6</cp:revision>
  <dcterms:created xsi:type="dcterms:W3CDTF">2014-11-03T11:16:00Z</dcterms:created>
  <dcterms:modified xsi:type="dcterms:W3CDTF">2014-12-02T15:20:00Z</dcterms:modified>
</cp:coreProperties>
</file>