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20" w:rsidRPr="008D3064" w:rsidRDefault="00B53598" w:rsidP="009B6172">
      <w:pPr>
        <w:spacing w:line="240" w:lineRule="auto"/>
        <w:rPr>
          <w:b/>
          <w:i/>
          <w:sz w:val="28"/>
          <w:szCs w:val="28"/>
        </w:rPr>
      </w:pPr>
      <w:r w:rsidRPr="008D3064">
        <w:rPr>
          <w:b/>
          <w:i/>
          <w:sz w:val="28"/>
          <w:szCs w:val="28"/>
        </w:rPr>
        <w:t xml:space="preserve">                             Психологическое здоровье</w:t>
      </w:r>
    </w:p>
    <w:p w:rsidR="008D3064" w:rsidRPr="008D3064" w:rsidRDefault="008D3064" w:rsidP="004D35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D35F1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Здоровье – это </w:t>
      </w:r>
      <w:r w:rsidR="004D35F1">
        <w:rPr>
          <w:sz w:val="24"/>
          <w:szCs w:val="24"/>
        </w:rPr>
        <w:t>драгоценность и, притом, единст</w:t>
      </w:r>
      <w:r>
        <w:rPr>
          <w:sz w:val="24"/>
          <w:szCs w:val="24"/>
        </w:rPr>
        <w:t xml:space="preserve">венная, ради которой </w:t>
      </w:r>
      <w:r w:rsidR="004D35F1">
        <w:rPr>
          <w:sz w:val="24"/>
          <w:szCs w:val="24"/>
        </w:rPr>
        <w:t xml:space="preserve">        д</w:t>
      </w:r>
      <w:r>
        <w:rPr>
          <w:sz w:val="24"/>
          <w:szCs w:val="24"/>
        </w:rPr>
        <w:t xml:space="preserve">ействительно стоит не  только не жалеть времен, сил, трудов и всяких благ, </w:t>
      </w:r>
      <w:r w:rsidR="004D35F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но и пожертвовать ради него частицей самой жизни.</w:t>
      </w:r>
    </w:p>
    <w:p w:rsidR="00D11769" w:rsidRDefault="00D11769" w:rsidP="00D117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Актуальность проблемы сохранности здоровья обучающихся сегодня понятна каждому участнику образовательного процесса. По данным министерства образования РФ сегодня среди первоклассников едва ли наберется 15% детей, не имеющих хронических заболеваний на момент поступления в школу, число часто болеющих школьников с 1 по 9 класс возросло за последние два года в 4 раза, при этом количество детей, страдающих нервно-психическими заболеваниями возросло с 15 до 40%.</w:t>
      </w:r>
    </w:p>
    <w:p w:rsidR="00D11769" w:rsidRDefault="00D11769" w:rsidP="00D117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E2AB8">
        <w:rPr>
          <w:sz w:val="24"/>
          <w:szCs w:val="24"/>
        </w:rPr>
        <w:t>Школа сегодня – серьезный психогенный фактор, и влияние образовательного процесса на здоровье обучающихся очевидно: понятие синдрома хронической усталости прочно вошло в нашу жизнь, его жертвой все чаще становятся дети, а что говорить о педагогах, которые сегодня в 80% случаев подвержены «профессиональному сгоранию».</w:t>
      </w:r>
    </w:p>
    <w:p w:rsidR="00D11769" w:rsidRPr="00FE2AB8" w:rsidRDefault="00FE2AB8" w:rsidP="00FE2A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Под термином </w:t>
      </w:r>
      <w:r w:rsidRPr="00FE2AB8">
        <w:rPr>
          <w:b/>
          <w:sz w:val="24"/>
          <w:szCs w:val="24"/>
        </w:rPr>
        <w:t>«здоровье</w:t>
      </w:r>
      <w:r>
        <w:rPr>
          <w:sz w:val="24"/>
          <w:szCs w:val="24"/>
        </w:rPr>
        <w:t>» Всемирная организация здравоохранения в 1990 году постановила понимать «</w:t>
      </w:r>
      <w:r w:rsidRPr="00FE2AB8">
        <w:rPr>
          <w:b/>
          <w:sz w:val="24"/>
          <w:szCs w:val="24"/>
        </w:rPr>
        <w:t>не просто отсутствие болезни, а полное духовное и физическое благополучие»</w:t>
      </w:r>
      <w:r>
        <w:rPr>
          <w:b/>
          <w:sz w:val="24"/>
          <w:szCs w:val="24"/>
        </w:rPr>
        <w:t>.</w:t>
      </w:r>
    </w:p>
    <w:p w:rsidR="00B53598" w:rsidRDefault="00FE2AB8" w:rsidP="009B6172">
      <w:pPr>
        <w:spacing w:line="240" w:lineRule="auto"/>
        <w:rPr>
          <w:b/>
          <w:i/>
          <w:sz w:val="24"/>
          <w:szCs w:val="24"/>
        </w:rPr>
      </w:pPr>
      <w:r w:rsidRPr="00FE2AB8">
        <w:rPr>
          <w:b/>
          <w:i/>
          <w:sz w:val="24"/>
          <w:szCs w:val="24"/>
        </w:rPr>
        <w:t xml:space="preserve">                                         </w:t>
      </w:r>
      <w:r>
        <w:rPr>
          <w:b/>
          <w:i/>
          <w:sz w:val="24"/>
          <w:szCs w:val="24"/>
        </w:rPr>
        <w:t xml:space="preserve">     </w:t>
      </w:r>
      <w:r w:rsidR="00B53598" w:rsidRPr="00FE2AB8">
        <w:rPr>
          <w:b/>
          <w:i/>
          <w:sz w:val="24"/>
          <w:szCs w:val="24"/>
        </w:rPr>
        <w:t>Психическое здоровье.</w:t>
      </w:r>
    </w:p>
    <w:p w:rsidR="00FE2AB8" w:rsidRPr="00FE2AB8" w:rsidRDefault="00FE2AB8" w:rsidP="009B6172">
      <w:pPr>
        <w:spacing w:line="240" w:lineRule="auto"/>
        <w:rPr>
          <w:sz w:val="24"/>
          <w:szCs w:val="24"/>
        </w:rPr>
      </w:pPr>
      <w:r w:rsidRPr="00FE2AB8">
        <w:rPr>
          <w:sz w:val="24"/>
          <w:szCs w:val="24"/>
        </w:rPr>
        <w:t>Современная наука и практика психическое здоровье</w:t>
      </w:r>
      <w:r>
        <w:rPr>
          <w:sz w:val="24"/>
          <w:szCs w:val="24"/>
        </w:rPr>
        <w:t xml:space="preserve"> понимает как отсутствие нарушений психического развития, которое обеспечивает</w:t>
      </w:r>
      <w:r w:rsidR="00AE4820">
        <w:rPr>
          <w:sz w:val="24"/>
          <w:szCs w:val="24"/>
        </w:rPr>
        <w:t xml:space="preserve"> адекватную регуляцию поведения.</w:t>
      </w:r>
    </w:p>
    <w:p w:rsidR="00B53598" w:rsidRDefault="00B53598" w:rsidP="009B6172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Основным критерием психического здоровья является </w:t>
      </w:r>
      <w:r w:rsidRPr="00B53598">
        <w:rPr>
          <w:b/>
          <w:sz w:val="24"/>
          <w:szCs w:val="24"/>
        </w:rPr>
        <w:t>психическое равновесие</w:t>
      </w:r>
      <w:r>
        <w:rPr>
          <w:sz w:val="24"/>
          <w:szCs w:val="24"/>
        </w:rPr>
        <w:t xml:space="preserve">. С его помощью можно судить о характере функционирования  психической сферы человека с различных сторон (познавательной, эмоциональной, волевой). Этот критерий органично связан с двумя другими: </w:t>
      </w:r>
      <w:r w:rsidRPr="00B53598">
        <w:rPr>
          <w:b/>
          <w:sz w:val="24"/>
          <w:szCs w:val="24"/>
        </w:rPr>
        <w:t>гармоничностью организации психики</w:t>
      </w:r>
      <w:r>
        <w:rPr>
          <w:b/>
          <w:sz w:val="24"/>
          <w:szCs w:val="24"/>
        </w:rPr>
        <w:t xml:space="preserve"> </w:t>
      </w:r>
      <w:r w:rsidRPr="00B53598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 xml:space="preserve">  </w:t>
      </w:r>
      <w:r w:rsidRPr="00B53598">
        <w:rPr>
          <w:b/>
          <w:sz w:val="24"/>
          <w:szCs w:val="24"/>
        </w:rPr>
        <w:t>ее адаптивными возможностями.</w:t>
      </w:r>
    </w:p>
    <w:p w:rsidR="00B53598" w:rsidRDefault="00FE2AB8" w:rsidP="009B6172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B53598" w:rsidRPr="00FE2AB8">
        <w:rPr>
          <w:b/>
          <w:i/>
          <w:sz w:val="24"/>
          <w:szCs w:val="24"/>
        </w:rPr>
        <w:t>Психологическое здоровье.</w:t>
      </w:r>
    </w:p>
    <w:p w:rsidR="00AE4820" w:rsidRPr="00AE4820" w:rsidRDefault="00AE4820" w:rsidP="009B61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Понятие достаточно неоднозначное. На сегодняшний день его основу составляет состояние душевного комфорта личности, определяющее успешное развитие адаптивных механизмов.</w:t>
      </w:r>
    </w:p>
    <w:p w:rsidR="009B6172" w:rsidRDefault="009B6172" w:rsidP="009B61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Этот термин относится </w:t>
      </w:r>
      <w:r w:rsidRPr="009864C1">
        <w:rPr>
          <w:b/>
          <w:sz w:val="24"/>
          <w:szCs w:val="24"/>
        </w:rPr>
        <w:t xml:space="preserve">к личности в целом, находится в тесной связи с высшими проявлениями человеческого духа </w:t>
      </w:r>
      <w:r>
        <w:rPr>
          <w:sz w:val="24"/>
          <w:szCs w:val="24"/>
        </w:rPr>
        <w:t>и позволяет выделить собственно психологический аспект проблемы психического здоровья в отличие от медицинского, социального, философского и других аспектов.</w:t>
      </w:r>
    </w:p>
    <w:p w:rsidR="009B6172" w:rsidRDefault="009B6172" w:rsidP="009B61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Психологическое здоровье позволяет личности постепенно стать самодостаточной, имеющей собственную точку зрения и внутренние осознанные самоориентиры. Психологическое здоровье предполагает здоровье психическое.</w:t>
      </w:r>
    </w:p>
    <w:p w:rsidR="009B6172" w:rsidRDefault="009B6172" w:rsidP="009B61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Здоровый человек –</w:t>
      </w:r>
      <w:r w:rsidR="009864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это</w:t>
      </w:r>
      <w:proofErr w:type="gramEnd"/>
      <w:r>
        <w:rPr>
          <w:sz w:val="24"/>
          <w:szCs w:val="24"/>
        </w:rPr>
        <w:t xml:space="preserve"> прежде всего человек счастливый, живущий в гармонии с самим собою, не ощущающий внутреннего разлада, защищающийся, но первым ни на кого не нападающий</w:t>
      </w:r>
      <w:r w:rsidR="009864C1">
        <w:rPr>
          <w:sz w:val="24"/>
          <w:szCs w:val="24"/>
        </w:rPr>
        <w:t>.</w:t>
      </w:r>
    </w:p>
    <w:p w:rsidR="009864C1" w:rsidRDefault="009864C1" w:rsidP="009B61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А.Маслоу выделяет два составляющих психологического здоровья:</w:t>
      </w:r>
    </w:p>
    <w:p w:rsidR="009864C1" w:rsidRDefault="009864C1" w:rsidP="009B61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 стремление людей быть всем, чем они могут, то есть развивать весь свой потенциал через самоактуализацию</w:t>
      </w:r>
    </w:p>
    <w:p w:rsidR="009864C1" w:rsidRDefault="009864C1" w:rsidP="009864C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стремление к гуманистическим ценностям. Самоактуализирующейся личности присущи такие качества, как принятие других, автономия, стойкость, чувствительность к прекрасному, чувство юмора, альтруизм, желание улучшить человечество, склонность к творчеству.</w:t>
      </w:r>
    </w:p>
    <w:p w:rsidR="00AE4820" w:rsidRDefault="00AE4820" w:rsidP="009864C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На основе данных определений «здоровья»  современные направления науки выделяют  3 основных уровня здоровья:</w:t>
      </w:r>
    </w:p>
    <w:p w:rsidR="00AE4820" w:rsidRDefault="00AE4820" w:rsidP="00AE482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Соматический (генетический, биохимический, физический, физиологический, функциональный, психический);</w:t>
      </w:r>
    </w:p>
    <w:p w:rsidR="00AE4820" w:rsidRDefault="00AE4820" w:rsidP="00AE482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Психологический;</w:t>
      </w:r>
    </w:p>
    <w:p w:rsidR="005D5B67" w:rsidRDefault="005D5B67" w:rsidP="005D5B67">
      <w:pPr>
        <w:pStyle w:val="a3"/>
        <w:spacing w:line="240" w:lineRule="auto"/>
        <w:jc w:val="both"/>
        <w:rPr>
          <w:sz w:val="24"/>
          <w:szCs w:val="24"/>
        </w:rPr>
      </w:pPr>
    </w:p>
    <w:p w:rsidR="00AE4820" w:rsidRDefault="00AE4820" w:rsidP="00AE482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Социально-нравственный.</w:t>
      </w:r>
    </w:p>
    <w:p w:rsidR="00AE4820" w:rsidRDefault="000C4D39" w:rsidP="005D5B6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D5B67">
        <w:rPr>
          <w:sz w:val="24"/>
          <w:szCs w:val="24"/>
        </w:rPr>
        <w:t xml:space="preserve">Безусловно, все уровни здоровья взаимосвязаны. Современные исследования в области психологии и медицины доказали психологическую (психосоматическую) природу физических симптомов болезней. Социально-нравственное, духовное здоровье, в свою очередь, тесно связано со здоровьем психологическим и физическим, формируя ту систему ценностей и адаптивных механизмов, которая определяет поведение человека в целом. </w:t>
      </w:r>
    </w:p>
    <w:p w:rsidR="005D5B67" w:rsidRDefault="005D5B67" w:rsidP="005D5B6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Поэтому понимание всеми субъектами образовательной деятельности тесной взаимосвязи и взаимовлияния социально-нравственного, психологического и физического здоровья является одним из условий успешной реализации наших задач.</w:t>
      </w:r>
    </w:p>
    <w:p w:rsidR="000C4D39" w:rsidRDefault="000C4D39" w:rsidP="005D5B67">
      <w:pPr>
        <w:spacing w:line="240" w:lineRule="auto"/>
        <w:jc w:val="both"/>
        <w:rPr>
          <w:b/>
          <w:sz w:val="24"/>
          <w:szCs w:val="24"/>
        </w:rPr>
      </w:pPr>
      <w:r w:rsidRPr="000C4D39">
        <w:rPr>
          <w:b/>
          <w:i/>
          <w:sz w:val="24"/>
          <w:szCs w:val="24"/>
        </w:rPr>
        <w:t xml:space="preserve">                Психологическое здоровье школьника </w:t>
      </w:r>
      <w:r>
        <w:rPr>
          <w:b/>
          <w:i/>
          <w:sz w:val="24"/>
          <w:szCs w:val="24"/>
        </w:rPr>
        <w:t>–</w:t>
      </w:r>
      <w:r w:rsidRPr="000C4D39"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одно из главных условий образовательного процесса</w:t>
      </w:r>
      <w:r w:rsidR="008D3064">
        <w:rPr>
          <w:b/>
          <w:sz w:val="24"/>
          <w:szCs w:val="24"/>
        </w:rPr>
        <w:t>.</w:t>
      </w:r>
    </w:p>
    <w:p w:rsidR="008D3064" w:rsidRPr="008D3064" w:rsidRDefault="004F5B04" w:rsidP="005D5B6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Нервные перегрузки, </w:t>
      </w:r>
      <w:r w:rsidR="008D3064">
        <w:rPr>
          <w:sz w:val="24"/>
          <w:szCs w:val="24"/>
        </w:rPr>
        <w:t xml:space="preserve">стрессы, характерные для современного уровня жизни, неблагоприятно </w:t>
      </w:r>
      <w:proofErr w:type="gramStart"/>
      <w:r w:rsidR="008D3064">
        <w:rPr>
          <w:sz w:val="24"/>
          <w:szCs w:val="24"/>
        </w:rPr>
        <w:t>сказываются на становление</w:t>
      </w:r>
      <w:proofErr w:type="gramEnd"/>
      <w:r w:rsidR="008D3064">
        <w:rPr>
          <w:sz w:val="24"/>
          <w:szCs w:val="24"/>
        </w:rPr>
        <w:t xml:space="preserve"> личности ребенка.</w:t>
      </w:r>
      <w:r>
        <w:rPr>
          <w:sz w:val="24"/>
          <w:szCs w:val="24"/>
        </w:rPr>
        <w:t xml:space="preserve"> Незрелость эмоциональной сферы, коммуникативные трудности приводят к нарушению социального поведения, способствуют возникновению эмоциональных кризисов, а неумение малыша выражать свои негативные переживания в социально приемлемой форме могут привести к перенапряжению нервной системы, неврозам и психосоматическим заболеваниям.</w:t>
      </w:r>
    </w:p>
    <w:p w:rsidR="00CD2D6C" w:rsidRDefault="004F5B04" w:rsidP="005D5B67">
      <w:pPr>
        <w:spacing w:line="240" w:lineRule="auto"/>
        <w:jc w:val="both"/>
        <w:rPr>
          <w:sz w:val="24"/>
          <w:szCs w:val="24"/>
        </w:rPr>
      </w:pPr>
      <w:r w:rsidRPr="004F5B04">
        <w:rPr>
          <w:sz w:val="24"/>
          <w:szCs w:val="24"/>
        </w:rPr>
        <w:t xml:space="preserve">              Согласно </w:t>
      </w:r>
      <w:r>
        <w:rPr>
          <w:sz w:val="24"/>
          <w:szCs w:val="24"/>
        </w:rPr>
        <w:t xml:space="preserve">данным Института возрастной физиологии РАН, среди детей, поступающих в 1 класс, свыше 60% относятся к категории риска школьной, соматической и психофизиологической дезадаптации. Из них около 35% имеют очевидные расстройства нервно-психической сферы. </w:t>
      </w:r>
      <w:proofErr w:type="gramStart"/>
      <w:r>
        <w:rPr>
          <w:sz w:val="24"/>
          <w:szCs w:val="24"/>
        </w:rPr>
        <w:t xml:space="preserve">Число учащихся начальной школы, не справляющихся с требованиями стандартной школьной программы, за последние 20 лет возросло в 2 – 2,5раза и составило 30% и более. </w:t>
      </w:r>
      <w:proofErr w:type="gramEnd"/>
    </w:p>
    <w:p w:rsidR="00184DBB" w:rsidRDefault="00184DBB" w:rsidP="005D5B6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 каждому ребенку комфортно от пребывания в школе, от общения с каким-либо учителем и учащимися. Часто нарушаются его права и автономия. Он их порой и не знает, а иногда путает с обязанностями и не может противостоять давлению несправедливых взрослых и сверстников.</w:t>
      </w:r>
    </w:p>
    <w:p w:rsidR="00184DBB" w:rsidRDefault="00184DBB" w:rsidP="005D5B6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Часто школьник живет по двойным стандартам морали и норм поведения, полагая, что ведет себя, «как его учили». Очень часто ученики не умеют адаптироваться в классе, но считают, что иначе и быть не может. Невозможно предугадать, как они будут вести себя в различных условиях.</w:t>
      </w:r>
    </w:p>
    <w:p w:rsidR="00E37D29" w:rsidRDefault="00E37D29" w:rsidP="005D5B6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Высокий уровень патологии школьников указывает на необходимость создания здоровьесберегающей среды в школе:</w:t>
      </w:r>
    </w:p>
    <w:p w:rsidR="00E37D29" w:rsidRDefault="00E37D29" w:rsidP="00E37D29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Создание оптимальных внешнесредовых условий в школе (стиль общения педагогов с уч-ся, доступность излагаемого и предъявляемого материала, создание атмосферы заинтересованности и живого поиска знаний, атмосферы психологического расслабления и комфортности);</w:t>
      </w:r>
    </w:p>
    <w:p w:rsidR="00E37D29" w:rsidRDefault="00E37D29" w:rsidP="00E37D29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Учет личностных и индивидуальных психических свойств уч-ся (тип темперамента, тип утомления, тип</w:t>
      </w:r>
      <w:r w:rsidR="0013210B">
        <w:rPr>
          <w:sz w:val="24"/>
          <w:szCs w:val="24"/>
        </w:rPr>
        <w:t xml:space="preserve"> </w:t>
      </w:r>
      <w:r>
        <w:rPr>
          <w:sz w:val="24"/>
          <w:szCs w:val="24"/>
        </w:rPr>
        <w:t>нервной</w:t>
      </w:r>
      <w:r w:rsidR="0013210B">
        <w:rPr>
          <w:sz w:val="24"/>
          <w:szCs w:val="24"/>
        </w:rPr>
        <w:t xml:space="preserve"> системы, ведущий тип восприятия информации);</w:t>
      </w:r>
    </w:p>
    <w:p w:rsidR="0013210B" w:rsidRDefault="0013210B" w:rsidP="00E37D29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Допуск вариации уроков по видам деятельности: чередование игр и наблюдений, решение практических задач, психоэмоциональные паузы, свободный творческий труд;</w:t>
      </w:r>
    </w:p>
    <w:p w:rsidR="0013210B" w:rsidRDefault="0013210B" w:rsidP="00E37D29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Рациональное использование педагогом слов, наглядности и действий на уроке;</w:t>
      </w:r>
    </w:p>
    <w:p w:rsidR="0013210B" w:rsidRDefault="0013210B" w:rsidP="0013210B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Поддержка взаимосвязи между учебными предметами.</w:t>
      </w:r>
    </w:p>
    <w:p w:rsidR="0013210B" w:rsidRPr="0013210B" w:rsidRDefault="0013210B" w:rsidP="0013210B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Все эти необходимые условия способствуют развитию детей, удовлетворяют их эмоциональное благополучие, а, следовательно, удовлетворяют их уровень здоровья (укрепляют физическое и психическое здоровье, формируют желание учиться, развивают ребенка как субъекта отношений с людьми, с миром и самим собой).</w:t>
      </w:r>
    </w:p>
    <w:p w:rsidR="004D35F1" w:rsidRPr="004D35F1" w:rsidRDefault="004D35F1" w:rsidP="004D35F1">
      <w:pPr>
        <w:rPr>
          <w:b/>
          <w:i/>
          <w:sz w:val="28"/>
          <w:szCs w:val="28"/>
        </w:rPr>
      </w:pPr>
      <w:r>
        <w:t xml:space="preserve">                              </w:t>
      </w:r>
      <w:r w:rsidRPr="004D35F1">
        <w:rPr>
          <w:b/>
          <w:i/>
          <w:sz w:val="28"/>
          <w:szCs w:val="28"/>
        </w:rPr>
        <w:t>Психолого-педагогический мониторинг</w:t>
      </w:r>
    </w:p>
    <w:p w:rsidR="004D35F1" w:rsidRDefault="004D35F1" w:rsidP="004D35F1">
      <w:pPr>
        <w:rPr>
          <w:b/>
        </w:rPr>
      </w:pPr>
      <w:r>
        <w:t xml:space="preserve">является важным функциональным компонентом управления целостным образовательным процессом. Понятие «мониторинг» пришло в педагогику и психологию из экологии и социологии, означая </w:t>
      </w:r>
      <w:r>
        <w:rPr>
          <w:b/>
        </w:rPr>
        <w:t>непрерывное слежение за состоянием окружающей среды и социального фона с целью предупреждения нежелательных отклонений по важнейшим параметрам.</w:t>
      </w:r>
    </w:p>
    <w:p w:rsidR="004D35F1" w:rsidRDefault="004D35F1" w:rsidP="004D35F1">
      <w:pPr>
        <w:rPr>
          <w:b/>
        </w:rPr>
      </w:pPr>
      <w:r>
        <w:rPr>
          <w:b/>
        </w:rPr>
        <w:t>Психолого-педагогический мониторинг – это форма организации сбора, хранения, обработки информации о деятельности  педсистемы, обеспечивающая непрерывное слежение за ее состоянием и прогнозирование ее развития.</w:t>
      </w:r>
    </w:p>
    <w:p w:rsidR="004D35F1" w:rsidRDefault="004D35F1" w:rsidP="004D35F1">
      <w:r>
        <w:t>Психологический мониторинг в нашей школе направлен на комплексное динамическое, аналитическое отслеживание процессов, которые определяют уровень развития:</w:t>
      </w:r>
    </w:p>
    <w:p w:rsidR="004D35F1" w:rsidRDefault="004D35F1" w:rsidP="004D35F1">
      <w:pPr>
        <w:pStyle w:val="a3"/>
        <w:numPr>
          <w:ilvl w:val="0"/>
          <w:numId w:val="4"/>
        </w:numPr>
      </w:pPr>
      <w:r>
        <w:t>познавательной сферы;</w:t>
      </w:r>
    </w:p>
    <w:p w:rsidR="004D35F1" w:rsidRDefault="004D35F1" w:rsidP="004D35F1">
      <w:pPr>
        <w:pStyle w:val="a3"/>
        <w:numPr>
          <w:ilvl w:val="0"/>
          <w:numId w:val="4"/>
        </w:numPr>
      </w:pPr>
      <w:r>
        <w:t>индивидуально-типологических особенностей;</w:t>
      </w:r>
    </w:p>
    <w:p w:rsidR="004D35F1" w:rsidRDefault="004D35F1" w:rsidP="004D35F1">
      <w:pPr>
        <w:pStyle w:val="a3"/>
        <w:numPr>
          <w:ilvl w:val="0"/>
          <w:numId w:val="4"/>
        </w:numPr>
      </w:pPr>
      <w:r>
        <w:t>эмоционально-личностной сферы;</w:t>
      </w:r>
    </w:p>
    <w:p w:rsidR="004D35F1" w:rsidRDefault="004D35F1" w:rsidP="004D35F1">
      <w:pPr>
        <w:pStyle w:val="a3"/>
        <w:numPr>
          <w:ilvl w:val="0"/>
          <w:numId w:val="4"/>
        </w:numPr>
      </w:pPr>
      <w:r>
        <w:t>мотивационно-волевой;</w:t>
      </w:r>
    </w:p>
    <w:p w:rsidR="004D35F1" w:rsidRDefault="004D35F1" w:rsidP="004D35F1">
      <w:pPr>
        <w:pStyle w:val="a3"/>
        <w:numPr>
          <w:ilvl w:val="0"/>
          <w:numId w:val="4"/>
        </w:numPr>
      </w:pPr>
      <w:r>
        <w:t>сферы межличностных отношений и общения.</w:t>
      </w:r>
    </w:p>
    <w:p w:rsidR="004D35F1" w:rsidRDefault="004D35F1" w:rsidP="004D35F1">
      <w:pPr>
        <w:pStyle w:val="a3"/>
        <w:numPr>
          <w:ilvl w:val="0"/>
          <w:numId w:val="4"/>
        </w:numPr>
      </w:pPr>
      <w:r>
        <w:t>Психологический климат школы</w:t>
      </w:r>
    </w:p>
    <w:p w:rsidR="004D35F1" w:rsidRDefault="004D35F1" w:rsidP="004D35F1">
      <w:pPr>
        <w:jc w:val="both"/>
      </w:pPr>
      <w:r>
        <w:rPr>
          <w:b/>
        </w:rPr>
        <w:t xml:space="preserve">Цель </w:t>
      </w:r>
      <w:r>
        <w:t>мониторинга заключается в том, чтобы обеспечить эффективное информационное отражение состояния психологического здоровья личности и климата коллектива, использование полученной информации для позитивного развития учащихся, классных и педагогических коллективов, повышение психологической грамотности родителей.</w:t>
      </w:r>
    </w:p>
    <w:tbl>
      <w:tblPr>
        <w:tblStyle w:val="a4"/>
        <w:tblW w:w="0" w:type="auto"/>
        <w:tblLayout w:type="fixed"/>
        <w:tblLook w:val="04A0"/>
      </w:tblPr>
      <w:tblGrid>
        <w:gridCol w:w="442"/>
        <w:gridCol w:w="2817"/>
        <w:gridCol w:w="4079"/>
        <w:gridCol w:w="850"/>
        <w:gridCol w:w="1383"/>
      </w:tblGrid>
      <w:tr w:rsidR="004D35F1" w:rsidTr="004D35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lastRenderedPageBreak/>
              <w:t>№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Направление сбора информации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Методы сбора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класс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 xml:space="preserve">Форма </w:t>
            </w:r>
            <w:proofErr w:type="spellStart"/>
            <w:r>
              <w:t>предоставл</w:t>
            </w:r>
            <w:proofErr w:type="spellEnd"/>
            <w:r>
              <w:t>.</w:t>
            </w:r>
          </w:p>
          <w:p w:rsidR="004D35F1" w:rsidRDefault="004D35F1">
            <w:pPr>
              <w:jc w:val="both"/>
            </w:pPr>
            <w:proofErr w:type="spellStart"/>
            <w:r>
              <w:t>информаци</w:t>
            </w:r>
            <w:proofErr w:type="spellEnd"/>
          </w:p>
        </w:tc>
      </w:tr>
      <w:tr w:rsidR="004D35F1" w:rsidTr="004D35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Готовность к обучению в 1м классе. Адаптация первоклассников.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1)Изучение материалов индивид. Карт детей, поступивших в школу.</w:t>
            </w:r>
          </w:p>
          <w:p w:rsidR="004D35F1" w:rsidRDefault="004D35F1">
            <w:pPr>
              <w:jc w:val="both"/>
            </w:pPr>
            <w:r>
              <w:t>2)Наблюдение</w:t>
            </w:r>
          </w:p>
          <w:p w:rsidR="004D35F1" w:rsidRDefault="004D35F1">
            <w:pPr>
              <w:jc w:val="both"/>
            </w:pPr>
            <w:r>
              <w:t>3)Индивидуальное обследование</w:t>
            </w:r>
          </w:p>
          <w:p w:rsidR="004D35F1" w:rsidRDefault="004D35F1">
            <w:pPr>
              <w:jc w:val="both"/>
            </w:pPr>
            <w:r>
              <w:t>4)Фронтальное</w:t>
            </w:r>
          </w:p>
          <w:p w:rsidR="004D35F1" w:rsidRDefault="004D35F1">
            <w:pPr>
              <w:jc w:val="both"/>
            </w:pPr>
            <w:r>
              <w:t>5)Применение проективных методик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F1" w:rsidRDefault="004D35F1">
            <w:pPr>
              <w:jc w:val="both"/>
            </w:pPr>
          </w:p>
          <w:p w:rsidR="004D35F1" w:rsidRDefault="004D35F1">
            <w:pPr>
              <w:jc w:val="both"/>
            </w:pPr>
          </w:p>
          <w:p w:rsidR="004D35F1" w:rsidRDefault="004D35F1">
            <w:pPr>
              <w:jc w:val="both"/>
            </w:pPr>
            <w:r>
              <w:t xml:space="preserve"> 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F1" w:rsidRDefault="004D35F1">
            <w:pPr>
              <w:jc w:val="both"/>
            </w:pPr>
          </w:p>
          <w:p w:rsidR="004D35F1" w:rsidRDefault="004D35F1">
            <w:pPr>
              <w:jc w:val="both"/>
            </w:pPr>
            <w:r>
              <w:t>Аналитическая справка</w:t>
            </w:r>
          </w:p>
        </w:tc>
      </w:tr>
      <w:tr w:rsidR="004D35F1" w:rsidTr="004D35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Готовность к обучению в 5 классе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1)Уровень тревожности</w:t>
            </w:r>
          </w:p>
          <w:p w:rsidR="004D35F1" w:rsidRDefault="004D35F1">
            <w:pPr>
              <w:jc w:val="both"/>
            </w:pPr>
            <w:r>
              <w:t>2)ГИТ</w:t>
            </w:r>
          </w:p>
          <w:p w:rsidR="004D35F1" w:rsidRDefault="004D35F1">
            <w:pPr>
              <w:jc w:val="both"/>
            </w:pPr>
            <w:r>
              <w:t>3)Уровень мотивации</w:t>
            </w:r>
          </w:p>
          <w:p w:rsidR="004D35F1" w:rsidRDefault="004D35F1">
            <w:pPr>
              <w:jc w:val="both"/>
            </w:pPr>
            <w:r>
              <w:t>4)Проективные методики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F1" w:rsidRDefault="004D35F1">
            <w:pPr>
              <w:jc w:val="both"/>
            </w:pPr>
          </w:p>
          <w:p w:rsidR="004D35F1" w:rsidRDefault="004D35F1">
            <w:pPr>
              <w:jc w:val="both"/>
            </w:pPr>
            <w: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F1" w:rsidRDefault="004D35F1">
            <w:pPr>
              <w:jc w:val="both"/>
            </w:pPr>
          </w:p>
          <w:p w:rsidR="004D35F1" w:rsidRDefault="004D35F1">
            <w:pPr>
              <w:jc w:val="both"/>
            </w:pPr>
            <w:r>
              <w:t xml:space="preserve">Справка </w:t>
            </w:r>
          </w:p>
        </w:tc>
      </w:tr>
      <w:tr w:rsidR="004D35F1" w:rsidTr="004D35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Адаптация в среднем звене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1)Уровень мотивации</w:t>
            </w:r>
          </w:p>
          <w:p w:rsidR="004D35F1" w:rsidRDefault="004D35F1">
            <w:pPr>
              <w:jc w:val="both"/>
            </w:pPr>
            <w:r>
              <w:t>2)Уровень тревожности</w:t>
            </w:r>
          </w:p>
          <w:p w:rsidR="004D35F1" w:rsidRDefault="004D35F1">
            <w:pPr>
              <w:jc w:val="both"/>
            </w:pPr>
            <w:r>
              <w:t>3)Проективные методики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F1" w:rsidRDefault="004D35F1">
            <w:pPr>
              <w:jc w:val="both"/>
            </w:pPr>
          </w:p>
          <w:p w:rsidR="004D35F1" w:rsidRDefault="004D35F1">
            <w:pPr>
              <w:jc w:val="both"/>
            </w:pPr>
            <w: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Аналитическая справка</w:t>
            </w:r>
          </w:p>
        </w:tc>
      </w:tr>
      <w:tr w:rsidR="004D35F1" w:rsidTr="004D35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Обучаемость учащихся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1)ГИТ</w:t>
            </w:r>
          </w:p>
          <w:p w:rsidR="004D35F1" w:rsidRDefault="004D35F1">
            <w:pPr>
              <w:jc w:val="both"/>
            </w:pPr>
            <w:r>
              <w:t>2)Интеллектуальная лабильность</w:t>
            </w:r>
          </w:p>
          <w:p w:rsidR="004D35F1" w:rsidRDefault="004D35F1">
            <w:pPr>
              <w:jc w:val="both"/>
            </w:pPr>
            <w:r>
              <w:t>3)Корректурная проба</w:t>
            </w:r>
          </w:p>
          <w:p w:rsidR="004D35F1" w:rsidRDefault="004D35F1">
            <w:pPr>
              <w:jc w:val="both"/>
            </w:pPr>
            <w:r>
              <w:t>4)Заучивание 10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F1" w:rsidRDefault="004D35F1">
            <w:pPr>
              <w:jc w:val="both"/>
            </w:pPr>
          </w:p>
          <w:p w:rsidR="004D35F1" w:rsidRDefault="004D35F1">
            <w:pPr>
              <w:jc w:val="both"/>
            </w:pPr>
            <w:r>
              <w:t>5 - 9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F1" w:rsidRDefault="004D35F1">
            <w:pPr>
              <w:jc w:val="both"/>
            </w:pPr>
          </w:p>
          <w:p w:rsidR="004D35F1" w:rsidRDefault="004D35F1">
            <w:pPr>
              <w:jc w:val="both"/>
            </w:pPr>
            <w:r>
              <w:t>Справка</w:t>
            </w:r>
          </w:p>
        </w:tc>
      </w:tr>
      <w:tr w:rsidR="004D35F1" w:rsidTr="004D35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Выявление индивидуально-типологических особенностей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F1" w:rsidRDefault="004D35F1">
            <w:pPr>
              <w:jc w:val="both"/>
            </w:pPr>
            <w:r>
              <w:t>1)Теппин-тест Ильина</w:t>
            </w:r>
          </w:p>
          <w:p w:rsidR="004D35F1" w:rsidRDefault="004D35F1">
            <w:pPr>
              <w:jc w:val="both"/>
            </w:pPr>
            <w:r>
              <w:t>2)Опросник ОСТ</w:t>
            </w:r>
          </w:p>
          <w:p w:rsidR="004D35F1" w:rsidRDefault="004D35F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F1" w:rsidRDefault="004D35F1">
            <w:pPr>
              <w:jc w:val="both"/>
            </w:pPr>
          </w:p>
          <w:p w:rsidR="004D35F1" w:rsidRDefault="004D35F1">
            <w:pPr>
              <w:jc w:val="both"/>
            </w:pPr>
            <w:r>
              <w:t>5 - 9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F1" w:rsidRDefault="004D35F1">
            <w:pPr>
              <w:jc w:val="both"/>
            </w:pPr>
          </w:p>
          <w:p w:rsidR="004D35F1" w:rsidRDefault="004D35F1">
            <w:pPr>
              <w:jc w:val="both"/>
            </w:pPr>
            <w:r>
              <w:t>Справка</w:t>
            </w:r>
          </w:p>
        </w:tc>
      </w:tr>
      <w:tr w:rsidR="004D35F1" w:rsidTr="004D35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Эмоционально-личностная сфера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1)Тест акцентуаций характера</w:t>
            </w:r>
          </w:p>
          <w:p w:rsidR="004D35F1" w:rsidRDefault="004D35F1">
            <w:pPr>
              <w:jc w:val="both"/>
            </w:pPr>
            <w:r>
              <w:t>2)Проективные методики</w:t>
            </w:r>
          </w:p>
          <w:p w:rsidR="004D35F1" w:rsidRDefault="004D35F1">
            <w:pPr>
              <w:jc w:val="both"/>
            </w:pPr>
            <w:r>
              <w:t xml:space="preserve">3)Опросник </w:t>
            </w:r>
            <w:proofErr w:type="spellStart"/>
            <w:r>
              <w:t>Айзенка</w:t>
            </w:r>
            <w:proofErr w:type="spellEnd"/>
          </w:p>
          <w:p w:rsidR="004D35F1" w:rsidRDefault="004D35F1">
            <w:pPr>
              <w:jc w:val="both"/>
            </w:pPr>
            <w:r>
              <w:t>4)Тест тревожности Филипса</w:t>
            </w:r>
          </w:p>
          <w:p w:rsidR="004D35F1" w:rsidRDefault="004D35F1">
            <w:pPr>
              <w:jc w:val="both"/>
            </w:pPr>
            <w:r>
              <w:t>5)Оценка нервно-психического напряжения</w:t>
            </w:r>
          </w:p>
          <w:p w:rsidR="004D35F1" w:rsidRDefault="004D35F1">
            <w:pPr>
              <w:jc w:val="both"/>
            </w:pPr>
            <w:r>
              <w:t>6)Наблюдение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F1" w:rsidRDefault="004D35F1">
            <w:pPr>
              <w:jc w:val="both"/>
            </w:pPr>
          </w:p>
          <w:p w:rsidR="004D35F1" w:rsidRDefault="004D35F1">
            <w:pPr>
              <w:jc w:val="both"/>
            </w:pPr>
            <w:r>
              <w:t>5 -9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F1" w:rsidRDefault="004D35F1">
            <w:pPr>
              <w:jc w:val="both"/>
            </w:pPr>
          </w:p>
          <w:p w:rsidR="004D35F1" w:rsidRDefault="004D35F1">
            <w:pPr>
              <w:jc w:val="both"/>
            </w:pPr>
            <w:r>
              <w:t>Справка</w:t>
            </w:r>
          </w:p>
        </w:tc>
      </w:tr>
      <w:tr w:rsidR="004D35F1" w:rsidTr="004D35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Межличностные отношения и общение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1)Тест незаконченных предложений</w:t>
            </w:r>
          </w:p>
          <w:p w:rsidR="004D35F1" w:rsidRDefault="004D35F1">
            <w:pPr>
              <w:jc w:val="both"/>
            </w:pPr>
            <w:r>
              <w:t>2)Проективные методики</w:t>
            </w:r>
          </w:p>
          <w:p w:rsidR="004D35F1" w:rsidRDefault="004D35F1">
            <w:pPr>
              <w:jc w:val="both"/>
            </w:pPr>
            <w:r>
              <w:t>3)Социометрия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F1" w:rsidRDefault="004D35F1">
            <w:pPr>
              <w:jc w:val="both"/>
            </w:pPr>
          </w:p>
          <w:p w:rsidR="004D35F1" w:rsidRDefault="004D35F1">
            <w:pPr>
              <w:jc w:val="both"/>
            </w:pPr>
            <w:r>
              <w:t>5 - 9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F1" w:rsidRDefault="004D35F1">
            <w:pPr>
              <w:jc w:val="both"/>
            </w:pPr>
          </w:p>
          <w:p w:rsidR="004D35F1" w:rsidRDefault="004D35F1">
            <w:pPr>
              <w:jc w:val="both"/>
            </w:pPr>
            <w:r>
              <w:t>Справка</w:t>
            </w:r>
          </w:p>
        </w:tc>
      </w:tr>
      <w:tr w:rsidR="004D35F1" w:rsidTr="004D35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Мотивационно-волевая сфера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 xml:space="preserve">1)Изучение отношений к </w:t>
            </w:r>
            <w:proofErr w:type="gramStart"/>
            <w:r>
              <w:t>учебным</w:t>
            </w:r>
            <w:proofErr w:type="gramEnd"/>
            <w:r>
              <w:t xml:space="preserve"> пре5дметам по Г.Н.Казанцевой</w:t>
            </w:r>
          </w:p>
          <w:p w:rsidR="004D35F1" w:rsidRDefault="004D35F1">
            <w:pPr>
              <w:jc w:val="both"/>
            </w:pPr>
            <w:r>
              <w:t>2)Изучение мотивов учебной деятельности А.А.Реана, В.А.Якунина</w:t>
            </w:r>
          </w:p>
          <w:p w:rsidR="004D35F1" w:rsidRDefault="004D35F1">
            <w:pPr>
              <w:jc w:val="both"/>
            </w:pPr>
            <w:r>
              <w:t>3)ТМД</w:t>
            </w:r>
          </w:p>
          <w:p w:rsidR="004D35F1" w:rsidRDefault="004D35F1">
            <w:pPr>
              <w:jc w:val="both"/>
            </w:pPr>
            <w:r>
              <w:t>4)Наблюдение</w:t>
            </w:r>
          </w:p>
          <w:p w:rsidR="004D35F1" w:rsidRDefault="004D35F1">
            <w:pPr>
              <w:jc w:val="both"/>
            </w:pPr>
            <w:r>
              <w:t>5)Опросник Баса-Дарки</w:t>
            </w:r>
          </w:p>
          <w:p w:rsidR="004D35F1" w:rsidRDefault="004D35F1">
            <w:pPr>
              <w:jc w:val="both"/>
            </w:pPr>
            <w:r>
              <w:t>6)Тест юмористических фраз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F1" w:rsidRDefault="004D35F1">
            <w:pPr>
              <w:jc w:val="both"/>
            </w:pPr>
          </w:p>
          <w:p w:rsidR="004D35F1" w:rsidRDefault="004D35F1">
            <w:pPr>
              <w:jc w:val="both"/>
            </w:pPr>
          </w:p>
          <w:p w:rsidR="004D35F1" w:rsidRDefault="004D35F1">
            <w:pPr>
              <w:jc w:val="both"/>
            </w:pPr>
            <w:r>
              <w:t>5 - 9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F1" w:rsidRDefault="004D35F1">
            <w:pPr>
              <w:jc w:val="both"/>
            </w:pPr>
          </w:p>
          <w:p w:rsidR="004D35F1" w:rsidRDefault="004D35F1">
            <w:pPr>
              <w:jc w:val="both"/>
            </w:pPr>
            <w:r>
              <w:t>Справка</w:t>
            </w:r>
          </w:p>
        </w:tc>
      </w:tr>
      <w:tr w:rsidR="004D35F1" w:rsidTr="004D35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 xml:space="preserve">9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Диагностика профессиональной направленности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F1" w:rsidRDefault="004D35F1">
            <w:pPr>
              <w:jc w:val="both"/>
            </w:pPr>
            <w:r>
              <w:t>1)Индивидуальная беседа</w:t>
            </w:r>
          </w:p>
          <w:p w:rsidR="004D35F1" w:rsidRDefault="004D35F1">
            <w:pPr>
              <w:jc w:val="both"/>
            </w:pPr>
            <w:r>
              <w:t>2)Карта интересов</w:t>
            </w:r>
          </w:p>
          <w:p w:rsidR="004D35F1" w:rsidRDefault="004D35F1">
            <w:pPr>
              <w:jc w:val="both"/>
            </w:pPr>
            <w:r>
              <w:t>3)Методика «Мотивы выбора профессии»</w:t>
            </w:r>
          </w:p>
          <w:p w:rsidR="004D35F1" w:rsidRDefault="004D35F1">
            <w:pPr>
              <w:jc w:val="both"/>
            </w:pPr>
            <w:r>
              <w:t>4)Тест Д.Голланда</w:t>
            </w:r>
          </w:p>
          <w:p w:rsidR="004D35F1" w:rsidRDefault="004D35F1">
            <w:pPr>
              <w:jc w:val="both"/>
            </w:pPr>
            <w:r>
              <w:t>5)Опросник ДДО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F1" w:rsidRDefault="004D35F1">
            <w:pPr>
              <w:jc w:val="both"/>
            </w:pPr>
          </w:p>
          <w:p w:rsidR="004D35F1" w:rsidRDefault="004D35F1">
            <w:pPr>
              <w:jc w:val="both"/>
            </w:pPr>
          </w:p>
          <w:p w:rsidR="004D35F1" w:rsidRDefault="004D35F1">
            <w:pPr>
              <w:jc w:val="both"/>
            </w:pPr>
            <w: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F1" w:rsidRDefault="004D35F1">
            <w:pPr>
              <w:jc w:val="both"/>
            </w:pPr>
          </w:p>
          <w:p w:rsidR="004D35F1" w:rsidRDefault="004D35F1">
            <w:pPr>
              <w:jc w:val="both"/>
            </w:pPr>
            <w:r>
              <w:t>Аналитическая справка</w:t>
            </w:r>
          </w:p>
        </w:tc>
      </w:tr>
    </w:tbl>
    <w:p w:rsidR="004D35F1" w:rsidRDefault="004D35F1" w:rsidP="004D35F1">
      <w:pPr>
        <w:jc w:val="both"/>
      </w:pPr>
    </w:p>
    <w:p w:rsidR="004D35F1" w:rsidRDefault="00311347" w:rsidP="004D35F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04.7pt;margin-top:18.6pt;width:148.5pt;height:0;z-index:251660288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7" type="#_x0000_t32" style="position:absolute;left:0;text-align:left;margin-left:217.2pt;margin-top:9.65pt;width:30pt;height:.05pt;flip:x;z-index:251659264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6" type="#_x0000_t32" style="position:absolute;left:0;text-align:left;margin-left:118.95pt;margin-top:9.65pt;width:32.25pt;height:0;z-index:251658240" o:connectortype="straight">
            <v:stroke startarrow="block" endarrow="block"/>
          </v:shape>
        </w:pict>
      </w:r>
      <w:r w:rsidR="004D35F1">
        <w:rPr>
          <w:sz w:val="28"/>
          <w:szCs w:val="28"/>
        </w:rPr>
        <w:t xml:space="preserve">                Взрослый         -      Ребенок    -        Родитель </w:t>
      </w:r>
    </w:p>
    <w:p w:rsidR="004D35F1" w:rsidRPr="004D35F1" w:rsidRDefault="004D35F1" w:rsidP="004D35F1">
      <w:pPr>
        <w:jc w:val="both"/>
        <w:rPr>
          <w:sz w:val="28"/>
          <w:szCs w:val="28"/>
        </w:rPr>
      </w:pPr>
    </w:p>
    <w:p w:rsidR="00476C62" w:rsidRPr="00476C62" w:rsidRDefault="00476C62" w:rsidP="00476C62">
      <w:pPr>
        <w:spacing w:line="360" w:lineRule="auto"/>
        <w:ind w:left="120" w:firstLine="588"/>
        <w:jc w:val="both"/>
        <w:rPr>
          <w:b/>
          <w:sz w:val="24"/>
          <w:szCs w:val="24"/>
        </w:rPr>
      </w:pPr>
      <w:r w:rsidRPr="00476C62">
        <w:rPr>
          <w:b/>
          <w:sz w:val="24"/>
          <w:szCs w:val="24"/>
        </w:rPr>
        <w:lastRenderedPageBreak/>
        <w:t>Группа значимых факторов,</w:t>
      </w:r>
      <w:r w:rsidRPr="00476C62">
        <w:rPr>
          <w:sz w:val="24"/>
          <w:szCs w:val="24"/>
        </w:rPr>
        <w:t xml:space="preserve"> </w:t>
      </w:r>
      <w:r w:rsidRPr="00476C62">
        <w:rPr>
          <w:b/>
          <w:sz w:val="24"/>
          <w:szCs w:val="24"/>
        </w:rPr>
        <w:t>влияющих на учебную успешность ученика и эмоциональное благополучие ребенка в образовании:</w:t>
      </w:r>
    </w:p>
    <w:p w:rsidR="00476C62" w:rsidRPr="00476C62" w:rsidRDefault="00476C62" w:rsidP="00476C62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6C62">
        <w:rPr>
          <w:sz w:val="24"/>
          <w:szCs w:val="24"/>
        </w:rPr>
        <w:t>Интерес к учебе (желание учиться);</w:t>
      </w:r>
    </w:p>
    <w:p w:rsidR="00476C62" w:rsidRPr="00476C62" w:rsidRDefault="00476C62" w:rsidP="00476C62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6C62">
        <w:rPr>
          <w:sz w:val="24"/>
          <w:szCs w:val="24"/>
        </w:rPr>
        <w:t>Объем учебного материала, наличие развивающей образовательной среды;</w:t>
      </w:r>
    </w:p>
    <w:p w:rsidR="00476C62" w:rsidRPr="00476C62" w:rsidRDefault="00476C62" w:rsidP="00476C62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6C62">
        <w:rPr>
          <w:sz w:val="24"/>
          <w:szCs w:val="24"/>
        </w:rPr>
        <w:t>Отношение учителя и ученика;</w:t>
      </w:r>
    </w:p>
    <w:p w:rsidR="00476C62" w:rsidRPr="00476C62" w:rsidRDefault="00476C62" w:rsidP="00476C62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6C62">
        <w:rPr>
          <w:sz w:val="24"/>
          <w:szCs w:val="24"/>
        </w:rPr>
        <w:t>Интересы и ценности самого ученика;</w:t>
      </w:r>
    </w:p>
    <w:p w:rsidR="00476C62" w:rsidRPr="00476C62" w:rsidRDefault="00476C62" w:rsidP="00476C62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6C62">
        <w:rPr>
          <w:sz w:val="24"/>
          <w:szCs w:val="24"/>
        </w:rPr>
        <w:t>Особенности детско-родительских отношений;</w:t>
      </w:r>
    </w:p>
    <w:p w:rsidR="00476C62" w:rsidRPr="00476C62" w:rsidRDefault="00476C62" w:rsidP="00476C62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6C62">
        <w:rPr>
          <w:sz w:val="24"/>
          <w:szCs w:val="24"/>
        </w:rPr>
        <w:t>Психологический климат в детском коллективе;</w:t>
      </w:r>
    </w:p>
    <w:p w:rsidR="00476C62" w:rsidRPr="00476C62" w:rsidRDefault="00476C62" w:rsidP="00476C62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6C62">
        <w:rPr>
          <w:sz w:val="24"/>
          <w:szCs w:val="24"/>
        </w:rPr>
        <w:t>Вероятность социально неблагополучного влияния.</w:t>
      </w:r>
    </w:p>
    <w:p w:rsidR="00476C62" w:rsidRPr="00476C62" w:rsidRDefault="00476C62" w:rsidP="00476C62">
      <w:pPr>
        <w:spacing w:after="0" w:line="360" w:lineRule="auto"/>
        <w:ind w:left="2148"/>
        <w:jc w:val="both"/>
        <w:rPr>
          <w:sz w:val="24"/>
          <w:szCs w:val="24"/>
        </w:rPr>
      </w:pPr>
    </w:p>
    <w:p w:rsidR="00476C62" w:rsidRPr="006630C2" w:rsidRDefault="00476C62" w:rsidP="00476C62">
      <w:pPr>
        <w:spacing w:line="360" w:lineRule="auto"/>
        <w:ind w:left="120"/>
        <w:jc w:val="both"/>
        <w:rPr>
          <w:color w:val="FF0000"/>
          <w:sz w:val="20"/>
          <w:szCs w:val="20"/>
        </w:rPr>
      </w:pPr>
    </w:p>
    <w:p w:rsidR="00E37D29" w:rsidRPr="004F5B04" w:rsidRDefault="00E37D29" w:rsidP="005D5B67">
      <w:pPr>
        <w:spacing w:line="240" w:lineRule="auto"/>
        <w:jc w:val="both"/>
        <w:rPr>
          <w:sz w:val="24"/>
          <w:szCs w:val="24"/>
        </w:rPr>
      </w:pPr>
    </w:p>
    <w:p w:rsidR="00AE4820" w:rsidRDefault="00AE4820" w:rsidP="009864C1">
      <w:pPr>
        <w:spacing w:line="240" w:lineRule="auto"/>
        <w:jc w:val="both"/>
        <w:rPr>
          <w:sz w:val="24"/>
          <w:szCs w:val="24"/>
        </w:rPr>
      </w:pPr>
    </w:p>
    <w:p w:rsidR="009B6172" w:rsidRPr="00B53598" w:rsidRDefault="009B6172" w:rsidP="009B6172">
      <w:pPr>
        <w:spacing w:line="240" w:lineRule="auto"/>
        <w:rPr>
          <w:sz w:val="24"/>
          <w:szCs w:val="24"/>
        </w:rPr>
      </w:pPr>
    </w:p>
    <w:sectPr w:rsidR="009B6172" w:rsidRPr="00B53598" w:rsidSect="0075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198"/>
    <w:multiLevelType w:val="hybridMultilevel"/>
    <w:tmpl w:val="EEBC6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40EAE"/>
    <w:multiLevelType w:val="hybridMultilevel"/>
    <w:tmpl w:val="D1D6A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74C80"/>
    <w:multiLevelType w:val="hybridMultilevel"/>
    <w:tmpl w:val="FE80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81630"/>
    <w:multiLevelType w:val="hybridMultilevel"/>
    <w:tmpl w:val="A48875B0"/>
    <w:lvl w:ilvl="0" w:tplc="98B0331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7B0A751B"/>
    <w:multiLevelType w:val="hybridMultilevel"/>
    <w:tmpl w:val="9F7014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598"/>
    <w:rsid w:val="000C4D39"/>
    <w:rsid w:val="0013210B"/>
    <w:rsid w:val="00184DBB"/>
    <w:rsid w:val="00311347"/>
    <w:rsid w:val="00476C62"/>
    <w:rsid w:val="004D35F1"/>
    <w:rsid w:val="004F5B04"/>
    <w:rsid w:val="005D5B67"/>
    <w:rsid w:val="00753E20"/>
    <w:rsid w:val="008D3064"/>
    <w:rsid w:val="009864C1"/>
    <w:rsid w:val="009B6172"/>
    <w:rsid w:val="00AE4820"/>
    <w:rsid w:val="00B53598"/>
    <w:rsid w:val="00CD2D6C"/>
    <w:rsid w:val="00D02CD4"/>
    <w:rsid w:val="00D11769"/>
    <w:rsid w:val="00D5335C"/>
    <w:rsid w:val="00E37D29"/>
    <w:rsid w:val="00FE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820"/>
    <w:pPr>
      <w:ind w:left="720"/>
      <w:contextualSpacing/>
    </w:pPr>
  </w:style>
  <w:style w:type="table" w:styleId="a4">
    <w:name w:val="Table Grid"/>
    <w:basedOn w:val="a1"/>
    <w:uiPriority w:val="59"/>
    <w:rsid w:val="004D3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C2A6F-3D6F-494B-A20F-7C595D36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№161</Company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2010-12-29T07:32:00Z</dcterms:created>
  <dcterms:modified xsi:type="dcterms:W3CDTF">2010-12-29T10:23:00Z</dcterms:modified>
</cp:coreProperties>
</file>