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6B" w:rsidRDefault="003F4C6B" w:rsidP="003F4C6B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Поурочное планирование учебной программы ОБЖ</w:t>
      </w:r>
    </w:p>
    <w:p w:rsidR="003F4C6B" w:rsidRDefault="003F4C6B" w:rsidP="003F4C6B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 класс</w:t>
      </w:r>
    </w:p>
    <w:p w:rsidR="003F4C6B" w:rsidRDefault="003F4C6B" w:rsidP="003F4C6B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 час в неделю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1049"/>
        <w:gridCol w:w="4372"/>
        <w:gridCol w:w="942"/>
        <w:gridCol w:w="767"/>
        <w:gridCol w:w="780"/>
        <w:gridCol w:w="16"/>
        <w:gridCol w:w="801"/>
        <w:gridCol w:w="3149"/>
      </w:tblGrid>
      <w:tr w:rsidR="003F4C6B" w:rsidRPr="006B198E" w:rsidTr="00AE167E">
        <w:trPr>
          <w:trHeight w:val="870"/>
        </w:trPr>
        <w:tc>
          <w:tcPr>
            <w:tcW w:w="848" w:type="dxa"/>
            <w:vMerge w:val="restart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98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98E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049" w:type="dxa"/>
            <w:vMerge w:val="restart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98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98E"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</w:p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98E">
              <w:rPr>
                <w:rFonts w:ascii="Times New Roman" w:hAnsi="Times New Roman"/>
                <w:b/>
                <w:sz w:val="24"/>
                <w:szCs w:val="24"/>
              </w:rPr>
              <w:t xml:space="preserve">темы и </w:t>
            </w:r>
          </w:p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98E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372" w:type="dxa"/>
            <w:vMerge w:val="restart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98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 и урока</w:t>
            </w:r>
          </w:p>
        </w:tc>
        <w:tc>
          <w:tcPr>
            <w:tcW w:w="1709" w:type="dxa"/>
            <w:gridSpan w:val="2"/>
            <w:tcBorders>
              <w:bottom w:val="single" w:sz="4" w:space="0" w:color="auto"/>
            </w:tcBorders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98E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98E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597" w:type="dxa"/>
            <w:gridSpan w:val="3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3149" w:type="dxa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3F4C6B" w:rsidRPr="006B198E" w:rsidTr="003F4C6B">
        <w:trPr>
          <w:trHeight w:val="390"/>
        </w:trPr>
        <w:tc>
          <w:tcPr>
            <w:tcW w:w="848" w:type="dxa"/>
            <w:vMerge/>
            <w:tcBorders>
              <w:bottom w:val="single" w:sz="4" w:space="0" w:color="000000"/>
            </w:tcBorders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bottom w:val="single" w:sz="4" w:space="0" w:color="000000"/>
            </w:tcBorders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2" w:type="dxa"/>
            <w:vMerge/>
            <w:tcBorders>
              <w:bottom w:val="single" w:sz="4" w:space="0" w:color="000000"/>
            </w:tcBorders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98E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98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000000"/>
            </w:tcBorders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3149" w:type="dxa"/>
            <w:tcBorders>
              <w:left w:val="single" w:sz="4" w:space="0" w:color="auto"/>
              <w:bottom w:val="single" w:sz="4" w:space="0" w:color="000000"/>
            </w:tcBorders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4C6B" w:rsidRPr="006B198E" w:rsidTr="003F4C6B">
        <w:tc>
          <w:tcPr>
            <w:tcW w:w="848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B19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372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3F4C6B" w:rsidRPr="006B198E" w:rsidRDefault="003F4C6B" w:rsidP="001D3C1D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198E">
              <w:rPr>
                <w:rFonts w:ascii="Times New Roman" w:hAnsi="Times New Roman"/>
                <w:b/>
                <w:sz w:val="24"/>
                <w:szCs w:val="24"/>
              </w:rPr>
              <w:t>Безопасность и защита человека в опасных и чрезвычайных ситуациях</w:t>
            </w:r>
          </w:p>
        </w:tc>
        <w:tc>
          <w:tcPr>
            <w:tcW w:w="942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98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67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bottom w:val="single" w:sz="4" w:space="0" w:color="000000"/>
            </w:tcBorders>
            <w:shd w:val="clear" w:color="auto" w:fill="A6A6A6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4C6B" w:rsidRPr="006B198E" w:rsidTr="003F4C6B">
        <w:tc>
          <w:tcPr>
            <w:tcW w:w="84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F4C6B" w:rsidRPr="006B198E" w:rsidRDefault="003F4C6B" w:rsidP="001D3C1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Опасные и чрезвычайные ситуации, возникающие в повседневной жизни, и правила безопасного поведения</w:t>
            </w:r>
          </w:p>
        </w:tc>
        <w:tc>
          <w:tcPr>
            <w:tcW w:w="94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6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bottom w:val="single" w:sz="4" w:space="0" w:color="000000"/>
            </w:tcBorders>
            <w:shd w:val="clear" w:color="auto" w:fill="D9D9D9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C6B" w:rsidRPr="006B198E" w:rsidTr="003F4C6B">
        <w:trPr>
          <w:trHeight w:val="1269"/>
        </w:trPr>
        <w:tc>
          <w:tcPr>
            <w:tcW w:w="8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Правила поведения в условиях вынужденной автономии в природных условиях. Подготовка к проведению турпохода.</w:t>
            </w:r>
          </w:p>
        </w:tc>
        <w:tc>
          <w:tcPr>
            <w:tcW w:w="9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bottom w:val="single" w:sz="4" w:space="0" w:color="000000"/>
            </w:tcBorders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C6B" w:rsidRPr="006B198E" w:rsidTr="003F4C6B">
        <w:trPr>
          <w:trHeight w:val="1269"/>
        </w:trPr>
        <w:tc>
          <w:tcPr>
            <w:tcW w:w="848" w:type="dxa"/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372" w:type="dxa"/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Правила поведения в ситуациях криминогенного характера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C6B" w:rsidRPr="006B198E" w:rsidTr="003F4C6B">
        <w:trPr>
          <w:trHeight w:val="1269"/>
        </w:trPr>
        <w:tc>
          <w:tcPr>
            <w:tcW w:w="8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3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Уголовная ответственность несовершеннолетних</w:t>
            </w:r>
          </w:p>
        </w:tc>
        <w:tc>
          <w:tcPr>
            <w:tcW w:w="9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bottom w:val="single" w:sz="4" w:space="0" w:color="000000"/>
            </w:tcBorders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C6B" w:rsidRPr="006B198E" w:rsidTr="003F4C6B">
        <w:trPr>
          <w:trHeight w:val="1269"/>
        </w:trPr>
        <w:tc>
          <w:tcPr>
            <w:tcW w:w="8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3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Правила поведения в условиях ЧС техногенного и природного характера</w:t>
            </w:r>
          </w:p>
        </w:tc>
        <w:tc>
          <w:tcPr>
            <w:tcW w:w="9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bottom w:val="single" w:sz="4" w:space="0" w:color="000000"/>
            </w:tcBorders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C6B" w:rsidRPr="006B198E" w:rsidTr="003F4C6B">
        <w:trPr>
          <w:trHeight w:val="1269"/>
        </w:trPr>
        <w:tc>
          <w:tcPr>
            <w:tcW w:w="8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3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РСЧС её структура и задачи</w:t>
            </w:r>
          </w:p>
        </w:tc>
        <w:tc>
          <w:tcPr>
            <w:tcW w:w="9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bottom w:val="single" w:sz="4" w:space="0" w:color="000000"/>
            </w:tcBorders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C6B" w:rsidRPr="006B198E" w:rsidTr="003F4C6B">
        <w:trPr>
          <w:trHeight w:val="1269"/>
        </w:trPr>
        <w:tc>
          <w:tcPr>
            <w:tcW w:w="8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 xml:space="preserve">1.6 </w:t>
            </w:r>
          </w:p>
        </w:tc>
        <w:tc>
          <w:tcPr>
            <w:tcW w:w="43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Законы и другие правовые акты РФ по обеспечению безопасности</w:t>
            </w:r>
          </w:p>
        </w:tc>
        <w:tc>
          <w:tcPr>
            <w:tcW w:w="9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bottom w:val="single" w:sz="4" w:space="0" w:color="000000"/>
            </w:tcBorders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C6B" w:rsidRPr="006B198E" w:rsidTr="003F4C6B">
        <w:tc>
          <w:tcPr>
            <w:tcW w:w="84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F4C6B" w:rsidRPr="006B198E" w:rsidRDefault="003F4C6B" w:rsidP="001D3C1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ГО – составная часть обороноспособности страны</w:t>
            </w:r>
          </w:p>
        </w:tc>
        <w:tc>
          <w:tcPr>
            <w:tcW w:w="94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6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bottom w:val="single" w:sz="4" w:space="0" w:color="000000"/>
            </w:tcBorders>
            <w:shd w:val="clear" w:color="auto" w:fill="D9D9D9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C6B" w:rsidRPr="006B198E" w:rsidTr="003F4C6B">
        <w:trPr>
          <w:trHeight w:val="952"/>
        </w:trPr>
        <w:tc>
          <w:tcPr>
            <w:tcW w:w="8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3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gramStart"/>
            <w:r w:rsidRPr="006B198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B198E">
              <w:rPr>
                <w:rFonts w:ascii="Times New Roman" w:hAnsi="Times New Roman"/>
                <w:sz w:val="24"/>
                <w:szCs w:val="24"/>
              </w:rPr>
              <w:t xml:space="preserve"> основные понятия и определения, задачи ГО</w:t>
            </w:r>
          </w:p>
        </w:tc>
        <w:tc>
          <w:tcPr>
            <w:tcW w:w="9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bottom w:val="single" w:sz="4" w:space="0" w:color="000000"/>
            </w:tcBorders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C6B" w:rsidRPr="006B198E" w:rsidTr="003F4C6B">
        <w:trPr>
          <w:trHeight w:val="952"/>
        </w:trPr>
        <w:tc>
          <w:tcPr>
            <w:tcW w:w="848" w:type="dxa"/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372" w:type="dxa"/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Современные средства поражения, их поражающие факторы, мероприятия по защите населения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C6B" w:rsidRPr="006B198E" w:rsidTr="003F4C6B">
        <w:trPr>
          <w:trHeight w:val="952"/>
        </w:trPr>
        <w:tc>
          <w:tcPr>
            <w:tcW w:w="848" w:type="dxa"/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372" w:type="dxa"/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Оповещение и информирование населения об опасностях, возникающих в ЧС мирного и военного времени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C6B" w:rsidRPr="006B198E" w:rsidTr="003F4C6B">
        <w:trPr>
          <w:trHeight w:val="952"/>
        </w:trPr>
        <w:tc>
          <w:tcPr>
            <w:tcW w:w="8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 xml:space="preserve">2.4 </w:t>
            </w:r>
          </w:p>
        </w:tc>
        <w:tc>
          <w:tcPr>
            <w:tcW w:w="43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Организация инженерной защиты населения от поражающих факторов в ЧС мирного и военного времени</w:t>
            </w:r>
          </w:p>
        </w:tc>
        <w:tc>
          <w:tcPr>
            <w:tcW w:w="9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bottom w:val="single" w:sz="4" w:space="0" w:color="000000"/>
            </w:tcBorders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C6B" w:rsidRPr="006B198E" w:rsidTr="003F4C6B">
        <w:trPr>
          <w:trHeight w:val="952"/>
        </w:trPr>
        <w:tc>
          <w:tcPr>
            <w:tcW w:w="8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3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Средства индивидуальной защиты</w:t>
            </w:r>
          </w:p>
        </w:tc>
        <w:tc>
          <w:tcPr>
            <w:tcW w:w="9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bottom w:val="single" w:sz="4" w:space="0" w:color="000000"/>
            </w:tcBorders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C6B" w:rsidRPr="006B198E" w:rsidTr="003F4C6B">
        <w:trPr>
          <w:trHeight w:val="952"/>
        </w:trPr>
        <w:tc>
          <w:tcPr>
            <w:tcW w:w="848" w:type="dxa"/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372" w:type="dxa"/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Организация проведения аварийно – спасательных работ в зоне ЧС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C6B" w:rsidRPr="006B198E" w:rsidTr="003F4C6B">
        <w:trPr>
          <w:trHeight w:val="952"/>
        </w:trPr>
        <w:tc>
          <w:tcPr>
            <w:tcW w:w="8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3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Организация ГО в общеобразовательном учреждении</w:t>
            </w:r>
          </w:p>
        </w:tc>
        <w:tc>
          <w:tcPr>
            <w:tcW w:w="9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bottom w:val="single" w:sz="4" w:space="0" w:color="000000"/>
            </w:tcBorders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C6B" w:rsidRPr="006B198E" w:rsidTr="003F4C6B">
        <w:tc>
          <w:tcPr>
            <w:tcW w:w="848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9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372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3F4C6B" w:rsidRPr="006B198E" w:rsidRDefault="003F4C6B" w:rsidP="001D3C1D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198E">
              <w:rPr>
                <w:rFonts w:ascii="Times New Roman" w:hAnsi="Times New Roman"/>
                <w:b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942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98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67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bottom w:val="single" w:sz="4" w:space="0" w:color="000000"/>
            </w:tcBorders>
            <w:shd w:val="clear" w:color="auto" w:fill="A6A6A6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4C6B" w:rsidRPr="006B198E" w:rsidTr="003F4C6B">
        <w:tc>
          <w:tcPr>
            <w:tcW w:w="84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437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F4C6B" w:rsidRPr="006B198E" w:rsidRDefault="003F4C6B" w:rsidP="001D3C1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Основы медицинских знаний и профилактика инфекционных заболеваний</w:t>
            </w:r>
          </w:p>
        </w:tc>
        <w:tc>
          <w:tcPr>
            <w:tcW w:w="94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bottom w:val="single" w:sz="4" w:space="0" w:color="000000"/>
            </w:tcBorders>
            <w:shd w:val="clear" w:color="auto" w:fill="D9D9D9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C6B" w:rsidRPr="006B198E" w:rsidTr="003F4C6B">
        <w:trPr>
          <w:trHeight w:val="1269"/>
        </w:trPr>
        <w:tc>
          <w:tcPr>
            <w:tcW w:w="8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3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Сохранение и укрепление здоровья – важная часть подготовки юноши допризывного возраста к военной службе и трудовой деятельности</w:t>
            </w:r>
          </w:p>
        </w:tc>
        <w:tc>
          <w:tcPr>
            <w:tcW w:w="9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bottom w:val="single" w:sz="4" w:space="0" w:color="000000"/>
            </w:tcBorders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C6B" w:rsidRPr="006B198E" w:rsidTr="003F4C6B">
        <w:trPr>
          <w:trHeight w:val="1269"/>
        </w:trPr>
        <w:tc>
          <w:tcPr>
            <w:tcW w:w="8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15,16</w:t>
            </w:r>
          </w:p>
        </w:tc>
        <w:tc>
          <w:tcPr>
            <w:tcW w:w="10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3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Основные инфекционные заболевания, их классификация и профилактика</w:t>
            </w:r>
          </w:p>
        </w:tc>
        <w:tc>
          <w:tcPr>
            <w:tcW w:w="9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bottom w:val="single" w:sz="4" w:space="0" w:color="000000"/>
            </w:tcBorders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C6B" w:rsidRPr="006B198E" w:rsidTr="003F4C6B">
        <w:tc>
          <w:tcPr>
            <w:tcW w:w="84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7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F4C6B" w:rsidRPr="006B198E" w:rsidRDefault="003F4C6B" w:rsidP="001D3C1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94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6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bottom w:val="single" w:sz="4" w:space="0" w:color="000000"/>
            </w:tcBorders>
            <w:shd w:val="clear" w:color="auto" w:fill="D9D9D9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C6B" w:rsidRPr="006B198E" w:rsidTr="003F4C6B">
        <w:trPr>
          <w:trHeight w:val="952"/>
        </w:trPr>
        <w:tc>
          <w:tcPr>
            <w:tcW w:w="8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17,18</w:t>
            </w:r>
          </w:p>
        </w:tc>
        <w:tc>
          <w:tcPr>
            <w:tcW w:w="10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3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Здоровый образ жизни и его составляющие</w:t>
            </w:r>
          </w:p>
        </w:tc>
        <w:tc>
          <w:tcPr>
            <w:tcW w:w="9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bottom w:val="single" w:sz="4" w:space="0" w:color="000000"/>
            </w:tcBorders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C6B" w:rsidRPr="006B198E" w:rsidTr="003F4C6B">
        <w:trPr>
          <w:trHeight w:val="952"/>
        </w:trPr>
        <w:tc>
          <w:tcPr>
            <w:tcW w:w="8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19,20</w:t>
            </w:r>
          </w:p>
        </w:tc>
        <w:tc>
          <w:tcPr>
            <w:tcW w:w="10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3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Биологические ритмы и их влияние на работоспособность человека</w:t>
            </w:r>
          </w:p>
        </w:tc>
        <w:tc>
          <w:tcPr>
            <w:tcW w:w="9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bottom w:val="single" w:sz="4" w:space="0" w:color="000000"/>
            </w:tcBorders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C6B" w:rsidRPr="006B198E" w:rsidTr="003F4C6B">
        <w:trPr>
          <w:trHeight w:val="952"/>
        </w:trPr>
        <w:tc>
          <w:tcPr>
            <w:tcW w:w="8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3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Значение двигательной активности и физической культуры для здоровья человека</w:t>
            </w:r>
          </w:p>
        </w:tc>
        <w:tc>
          <w:tcPr>
            <w:tcW w:w="9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bottom w:val="single" w:sz="4" w:space="0" w:color="000000"/>
            </w:tcBorders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C6B" w:rsidRPr="006B198E" w:rsidTr="003F4C6B">
        <w:trPr>
          <w:trHeight w:val="952"/>
        </w:trPr>
        <w:tc>
          <w:tcPr>
            <w:tcW w:w="8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0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43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Вредные привычки, их влияние на здоровье. Профилактика вредных привычек</w:t>
            </w:r>
          </w:p>
        </w:tc>
        <w:tc>
          <w:tcPr>
            <w:tcW w:w="9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bottom w:val="single" w:sz="4" w:space="0" w:color="000000"/>
            </w:tcBorders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C6B" w:rsidRPr="006B198E" w:rsidTr="003F4C6B">
        <w:tc>
          <w:tcPr>
            <w:tcW w:w="848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198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372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3F4C6B" w:rsidRPr="006B198E" w:rsidRDefault="003F4C6B" w:rsidP="001D3C1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Основы военной службы</w:t>
            </w:r>
          </w:p>
        </w:tc>
        <w:tc>
          <w:tcPr>
            <w:tcW w:w="942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7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bottom w:val="single" w:sz="4" w:space="0" w:color="000000"/>
            </w:tcBorders>
            <w:shd w:val="clear" w:color="auto" w:fill="A6A6A6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C6B" w:rsidRPr="006B198E" w:rsidTr="003F4C6B">
        <w:tc>
          <w:tcPr>
            <w:tcW w:w="84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7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F4C6B" w:rsidRPr="006B198E" w:rsidRDefault="003F4C6B" w:rsidP="001D3C1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198E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End"/>
            <w:r w:rsidRPr="006B198E">
              <w:rPr>
                <w:rFonts w:ascii="Times New Roman" w:hAnsi="Times New Roman"/>
                <w:sz w:val="24"/>
                <w:szCs w:val="24"/>
              </w:rPr>
              <w:t xml:space="preserve"> РФ защитники нашего Отечества</w:t>
            </w:r>
          </w:p>
        </w:tc>
        <w:tc>
          <w:tcPr>
            <w:tcW w:w="94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bottom w:val="single" w:sz="4" w:space="0" w:color="000000"/>
            </w:tcBorders>
            <w:shd w:val="clear" w:color="auto" w:fill="D9D9D9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C6B" w:rsidRPr="006B198E" w:rsidTr="003F4C6B">
        <w:trPr>
          <w:trHeight w:val="1269"/>
        </w:trPr>
        <w:tc>
          <w:tcPr>
            <w:tcW w:w="8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23,24</w:t>
            </w:r>
          </w:p>
        </w:tc>
        <w:tc>
          <w:tcPr>
            <w:tcW w:w="10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3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 xml:space="preserve">История создания </w:t>
            </w:r>
            <w:proofErr w:type="gramStart"/>
            <w:r w:rsidRPr="006B198E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End"/>
            <w:r w:rsidRPr="006B198E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9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bottom w:val="single" w:sz="4" w:space="0" w:color="000000"/>
            </w:tcBorders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C6B" w:rsidRPr="006B198E" w:rsidTr="003F4C6B">
        <w:trPr>
          <w:trHeight w:val="1269"/>
        </w:trPr>
        <w:tc>
          <w:tcPr>
            <w:tcW w:w="8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25,26</w:t>
            </w:r>
          </w:p>
        </w:tc>
        <w:tc>
          <w:tcPr>
            <w:tcW w:w="10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3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 xml:space="preserve">Организационная структура ВС. Виды </w:t>
            </w:r>
            <w:proofErr w:type="gramStart"/>
            <w:r w:rsidRPr="006B198E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End"/>
            <w:r w:rsidRPr="006B198E">
              <w:rPr>
                <w:rFonts w:ascii="Times New Roman" w:hAnsi="Times New Roman"/>
                <w:sz w:val="24"/>
                <w:szCs w:val="24"/>
              </w:rPr>
              <w:t>, рода войск. История их создания и предназначения.</w:t>
            </w:r>
          </w:p>
        </w:tc>
        <w:tc>
          <w:tcPr>
            <w:tcW w:w="9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bottom w:val="single" w:sz="4" w:space="0" w:color="000000"/>
            </w:tcBorders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C6B" w:rsidRPr="006B198E" w:rsidTr="003F4C6B">
        <w:trPr>
          <w:trHeight w:val="1269"/>
        </w:trPr>
        <w:tc>
          <w:tcPr>
            <w:tcW w:w="8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3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 xml:space="preserve">Функции и основные задачи современных </w:t>
            </w:r>
            <w:proofErr w:type="gramStart"/>
            <w:r w:rsidRPr="006B198E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End"/>
            <w:r w:rsidRPr="006B198E">
              <w:rPr>
                <w:rFonts w:ascii="Times New Roman" w:hAnsi="Times New Roman"/>
                <w:sz w:val="24"/>
                <w:szCs w:val="24"/>
              </w:rPr>
              <w:t xml:space="preserve"> России , их роль и место в системе обеспечения безопасности страны. Реформы ВС.</w:t>
            </w:r>
          </w:p>
        </w:tc>
        <w:tc>
          <w:tcPr>
            <w:tcW w:w="9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bottom w:val="single" w:sz="4" w:space="0" w:color="000000"/>
            </w:tcBorders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C6B" w:rsidRPr="006B198E" w:rsidTr="003F4C6B">
        <w:trPr>
          <w:trHeight w:val="1269"/>
        </w:trPr>
        <w:tc>
          <w:tcPr>
            <w:tcW w:w="8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43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Другие войска, их состав и предназначение</w:t>
            </w:r>
          </w:p>
        </w:tc>
        <w:tc>
          <w:tcPr>
            <w:tcW w:w="9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bottom w:val="single" w:sz="4" w:space="0" w:color="000000"/>
            </w:tcBorders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C6B" w:rsidRPr="006B198E" w:rsidTr="003F4C6B">
        <w:tc>
          <w:tcPr>
            <w:tcW w:w="84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7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F4C6B" w:rsidRPr="006B198E" w:rsidRDefault="003F4C6B" w:rsidP="001D3C1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 xml:space="preserve">Боевые традиции </w:t>
            </w:r>
            <w:proofErr w:type="gramStart"/>
            <w:r w:rsidRPr="006B198E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End"/>
            <w:r w:rsidRPr="006B198E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94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bottom w:val="single" w:sz="4" w:space="0" w:color="000000"/>
            </w:tcBorders>
            <w:shd w:val="clear" w:color="auto" w:fill="D9D9D9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C6B" w:rsidRPr="006B198E" w:rsidTr="003F4C6B">
        <w:trPr>
          <w:trHeight w:val="952"/>
        </w:trPr>
        <w:tc>
          <w:tcPr>
            <w:tcW w:w="8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3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Патриотизм и верность воинскому долгу – качества Защитника Отечества</w:t>
            </w:r>
          </w:p>
        </w:tc>
        <w:tc>
          <w:tcPr>
            <w:tcW w:w="9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bottom w:val="single" w:sz="4" w:space="0" w:color="000000"/>
            </w:tcBorders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C6B" w:rsidRPr="006B198E" w:rsidTr="003F4C6B">
        <w:trPr>
          <w:trHeight w:val="952"/>
        </w:trPr>
        <w:tc>
          <w:tcPr>
            <w:tcW w:w="8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3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Памяти поколений – дни воинской славы России</w:t>
            </w:r>
          </w:p>
        </w:tc>
        <w:tc>
          <w:tcPr>
            <w:tcW w:w="9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bottom w:val="single" w:sz="4" w:space="0" w:color="000000"/>
            </w:tcBorders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C6B" w:rsidRPr="006B198E" w:rsidTr="003F4C6B">
        <w:trPr>
          <w:trHeight w:val="952"/>
        </w:trPr>
        <w:tc>
          <w:tcPr>
            <w:tcW w:w="8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0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43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Дружба</w:t>
            </w:r>
            <w:proofErr w:type="gramStart"/>
            <w:r w:rsidRPr="006B198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B198E">
              <w:rPr>
                <w:rFonts w:ascii="Times New Roman" w:hAnsi="Times New Roman"/>
                <w:sz w:val="24"/>
                <w:szCs w:val="24"/>
              </w:rPr>
              <w:t xml:space="preserve"> воинское товарищество – основы боевой готовности частей и подразделений</w:t>
            </w:r>
          </w:p>
        </w:tc>
        <w:tc>
          <w:tcPr>
            <w:tcW w:w="9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bottom w:val="single" w:sz="4" w:space="0" w:color="000000"/>
            </w:tcBorders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C6B" w:rsidRPr="006B198E" w:rsidTr="003F4C6B">
        <w:tc>
          <w:tcPr>
            <w:tcW w:w="84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7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F4C6B" w:rsidRPr="006B198E" w:rsidRDefault="003F4C6B" w:rsidP="001D3C1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Символы воинской чести</w:t>
            </w:r>
          </w:p>
        </w:tc>
        <w:tc>
          <w:tcPr>
            <w:tcW w:w="94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bottom w:val="single" w:sz="4" w:space="0" w:color="000000"/>
            </w:tcBorders>
            <w:shd w:val="clear" w:color="auto" w:fill="D9D9D9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C6B" w:rsidRPr="006B198E" w:rsidTr="003F4C6B">
        <w:trPr>
          <w:trHeight w:val="952"/>
        </w:trPr>
        <w:tc>
          <w:tcPr>
            <w:tcW w:w="8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3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Боевое Знамя воинской части – символ воинской чести, доблести и славы</w:t>
            </w:r>
          </w:p>
        </w:tc>
        <w:tc>
          <w:tcPr>
            <w:tcW w:w="9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bottom w:val="single" w:sz="4" w:space="0" w:color="000000"/>
            </w:tcBorders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C6B" w:rsidRPr="006B198E" w:rsidTr="003F4C6B">
        <w:trPr>
          <w:trHeight w:val="952"/>
        </w:trPr>
        <w:tc>
          <w:tcPr>
            <w:tcW w:w="8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3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Ордена – почётные награды за воинские отличия и заслуги в бою и военной службе</w:t>
            </w:r>
          </w:p>
        </w:tc>
        <w:tc>
          <w:tcPr>
            <w:tcW w:w="9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bottom w:val="single" w:sz="4" w:space="0" w:color="000000"/>
            </w:tcBorders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C6B" w:rsidRPr="006B198E" w:rsidTr="003F4C6B">
        <w:trPr>
          <w:trHeight w:val="952"/>
        </w:trPr>
        <w:tc>
          <w:tcPr>
            <w:tcW w:w="8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43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 xml:space="preserve">Ритуалы </w:t>
            </w:r>
            <w:proofErr w:type="gramStart"/>
            <w:r w:rsidRPr="006B198E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End"/>
            <w:r w:rsidRPr="006B198E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9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bottom w:val="single" w:sz="4" w:space="0" w:color="000000"/>
            </w:tcBorders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C6B" w:rsidRPr="006B198E" w:rsidTr="003F4C6B">
        <w:trPr>
          <w:trHeight w:val="952"/>
        </w:trPr>
        <w:tc>
          <w:tcPr>
            <w:tcW w:w="8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198E">
              <w:rPr>
                <w:rFonts w:ascii="Times New Roman" w:hAnsi="Times New Roman"/>
                <w:sz w:val="24"/>
                <w:szCs w:val="24"/>
              </w:rPr>
              <w:t>Итоговое</w:t>
            </w:r>
            <w:proofErr w:type="gramEnd"/>
            <w:r w:rsidRPr="006B198E"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9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bottom w:val="single" w:sz="4" w:space="0" w:color="000000"/>
            </w:tcBorders>
          </w:tcPr>
          <w:p w:rsidR="003F4C6B" w:rsidRPr="006B198E" w:rsidRDefault="003F4C6B" w:rsidP="001D3C1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C6B" w:rsidRPr="006B198E" w:rsidTr="003F4C6B">
        <w:tc>
          <w:tcPr>
            <w:tcW w:w="6269" w:type="dxa"/>
            <w:gridSpan w:val="3"/>
          </w:tcPr>
          <w:p w:rsidR="003F4C6B" w:rsidRPr="006B198E" w:rsidRDefault="003F4C6B" w:rsidP="001D3C1D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198E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709" w:type="dxa"/>
            <w:gridSpan w:val="2"/>
          </w:tcPr>
          <w:p w:rsidR="003F4C6B" w:rsidRPr="006B198E" w:rsidRDefault="003F4C6B" w:rsidP="001D3C1D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198E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780" w:type="dxa"/>
          </w:tcPr>
          <w:p w:rsidR="003F4C6B" w:rsidRPr="006B198E" w:rsidRDefault="003F4C6B" w:rsidP="001D3C1D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2"/>
          </w:tcPr>
          <w:p w:rsidR="003F4C6B" w:rsidRPr="006B198E" w:rsidRDefault="003F4C6B" w:rsidP="001D3C1D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3F4C6B" w:rsidRPr="006B198E" w:rsidRDefault="003F4C6B" w:rsidP="001D3C1D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73DFD" w:rsidRDefault="00E73DFD"/>
    <w:sectPr w:rsidR="00E73DFD" w:rsidSect="003F4C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4C6B"/>
    <w:rsid w:val="00132680"/>
    <w:rsid w:val="00317CBF"/>
    <w:rsid w:val="003F4C6B"/>
    <w:rsid w:val="00BC0944"/>
    <w:rsid w:val="00E73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C6B"/>
    <w:pPr>
      <w:spacing w:line="12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468</Words>
  <Characters>2670</Characters>
  <Application>Microsoft Office Word</Application>
  <DocSecurity>0</DocSecurity>
  <Lines>22</Lines>
  <Paragraphs>6</Paragraphs>
  <ScaleCrop>false</ScaleCrop>
  <Company>Microsoft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2012-02-09T17:10:00Z</dcterms:created>
  <dcterms:modified xsi:type="dcterms:W3CDTF">2012-02-09T17:10:00Z</dcterms:modified>
</cp:coreProperties>
</file>