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9B" w:rsidRDefault="00AD029B" w:rsidP="00AD029B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93435441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  Данная программа составлена на основе: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     -Федерального государственного образовательного стандарта начального общего образования,        утвержденного приказом  </w:t>
      </w: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РФ от 06.10.2009г. №373, зарегистрирован в Минюсте России 22.12.2009г., регистрационный №15785, с изменениями (приказ </w:t>
      </w: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РФ от 26.11.2010 г.№1241);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    -федерального перечня учебников, рекомендованных (допущенных) к использованию в образовательном процессе ОУ, реализующих программы общего образования, утверждённого приказом №2080 от 24 декабря 2010 г.;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   -</w:t>
      </w: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2.4.2.№2821-10, </w:t>
      </w:r>
      <w:proofErr w:type="gramStart"/>
      <w:r w:rsidRPr="00AD029B">
        <w:rPr>
          <w:rFonts w:ascii="Times New Roman" w:eastAsia="Times New Roman" w:hAnsi="Times New Roman" w:cs="Times New Roman"/>
          <w:sz w:val="24"/>
          <w:szCs w:val="24"/>
        </w:rPr>
        <w:t>зарегистрированные</w:t>
      </w:r>
      <w:proofErr w:type="gram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в Минюсте России 03.03.11 года, регистрационный №19993;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   -примерной программы по технологии авторы </w:t>
      </w: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О.А.Куревина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Е.А.Лутцева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(Сборник программ для начальной школы ОС «Школа 2100», изд</w:t>
      </w:r>
      <w:proofErr w:type="gramStart"/>
      <w:r w:rsidRPr="00AD029B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AD029B">
        <w:rPr>
          <w:rFonts w:ascii="Times New Roman" w:eastAsia="Times New Roman" w:hAnsi="Times New Roman" w:cs="Times New Roman"/>
          <w:sz w:val="24"/>
          <w:szCs w:val="24"/>
        </w:rPr>
        <w:t>ОО «</w:t>
      </w: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Баласс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>».2011.с.328-353);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D029B">
        <w:rPr>
          <w:rFonts w:ascii="Times New Roman" w:eastAsia="Times New Roman" w:hAnsi="Times New Roman" w:cs="Times New Roman"/>
          <w:sz w:val="24"/>
          <w:szCs w:val="24"/>
        </w:rPr>
        <w:t>обеспечена</w:t>
      </w:r>
      <w:proofErr w:type="gram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учебником «Прекрасное рядом с тобой» 1 класс и адресована обучающимся 1 класса.</w:t>
      </w:r>
    </w:p>
    <w:p w:rsidR="00AD029B" w:rsidRDefault="00AD029B" w:rsidP="00B74B6F">
      <w:pPr>
        <w:pStyle w:val="a3"/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>Младший школьный возраст – время, когда закладываются основы духовности личности благодаря живости, непосредственности, эмоциональности восприятия ребенком окружающего мира. Именно в этот период возможно формирование будущего зрителя, читателя, слушателя посредством включения ребенка в деятельность по освоению художественных и культурных ценностей.</w:t>
      </w:r>
    </w:p>
    <w:p w:rsidR="00AD029B" w:rsidRPr="00AD029B" w:rsidRDefault="00AD029B" w:rsidP="00B74B6F">
      <w:pPr>
        <w:pStyle w:val="a3"/>
        <w:tabs>
          <w:tab w:val="left" w:pos="284"/>
        </w:tabs>
        <w:ind w:left="-284" w:right="-172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>Основные положения курса согласуются с концепцией Образовательной системы «Школа 2100»</w:t>
      </w:r>
      <w:r w:rsidR="00B74B6F">
        <w:rPr>
          <w:rFonts w:ascii="Times New Roman" w:hAnsi="Times New Roman" w:cs="Times New Roman"/>
          <w:sz w:val="24"/>
          <w:szCs w:val="24"/>
        </w:rPr>
        <w:t xml:space="preserve"> </w:t>
      </w: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D029B">
        <w:rPr>
          <w:rFonts w:ascii="Times New Roman" w:eastAsia="Times New Roman" w:hAnsi="Times New Roman" w:cs="Times New Roman"/>
          <w:b/>
          <w:bCs/>
          <w:sz w:val="24"/>
          <w:szCs w:val="24"/>
        </w:rPr>
        <w:t>решают задачи</w:t>
      </w:r>
      <w:r w:rsidRPr="00AD029B">
        <w:rPr>
          <w:rFonts w:ascii="Times New Roman" w:eastAsia="Times New Roman" w:hAnsi="Times New Roman" w:cs="Times New Roman"/>
          <w:sz w:val="24"/>
          <w:szCs w:val="24"/>
        </w:rPr>
        <w:t>, связан</w:t>
      </w:r>
      <w:r w:rsidR="00B74B6F">
        <w:rPr>
          <w:rFonts w:ascii="Times New Roman" w:hAnsi="Times New Roman" w:cs="Times New Roman"/>
          <w:sz w:val="24"/>
          <w:szCs w:val="24"/>
        </w:rPr>
        <w:t>ные с:</w:t>
      </w:r>
      <w:r w:rsidR="00B74B6F">
        <w:rPr>
          <w:rFonts w:ascii="Times New Roman" w:hAnsi="Times New Roman" w:cs="Times New Roman"/>
          <w:sz w:val="24"/>
          <w:szCs w:val="24"/>
        </w:rPr>
        <w:br/>
        <w:t xml:space="preserve">– </w:t>
      </w:r>
      <w:proofErr w:type="spellStart"/>
      <w:r w:rsidR="00B74B6F">
        <w:rPr>
          <w:rFonts w:ascii="Times New Roman" w:hAnsi="Times New Roman" w:cs="Times New Roman"/>
          <w:sz w:val="24"/>
          <w:szCs w:val="24"/>
        </w:rPr>
        <w:t>формированием</w:t>
      </w:r>
      <w:r w:rsidRPr="00AD029B">
        <w:rPr>
          <w:rFonts w:ascii="Times New Roman" w:eastAsia="Times New Roman" w:hAnsi="Times New Roman" w:cs="Times New Roman"/>
          <w:sz w:val="24"/>
          <w:szCs w:val="24"/>
        </w:rPr>
        <w:t>общего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о культурно-материальной среде;</w:t>
      </w:r>
      <w:r w:rsidRPr="00AD029B">
        <w:rPr>
          <w:rFonts w:ascii="Times New Roman" w:eastAsia="Times New Roman" w:hAnsi="Times New Roman" w:cs="Times New Roman"/>
          <w:sz w:val="24"/>
          <w:szCs w:val="24"/>
        </w:rPr>
        <w:br/>
        <w:t>– формированием эстетического компонента личности;</w:t>
      </w:r>
      <w:r w:rsidRPr="00AD029B">
        <w:rPr>
          <w:rFonts w:ascii="Times New Roman" w:eastAsia="Times New Roman" w:hAnsi="Times New Roman" w:cs="Times New Roman"/>
          <w:sz w:val="24"/>
          <w:szCs w:val="24"/>
        </w:rPr>
        <w:br/>
        <w:t xml:space="preserve">– начальной технологической подготовкой младших школьников в процессе </w:t>
      </w: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освоения мира – трудовой художественно-творческой деятельностью.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Курс </w:t>
      </w: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развивающе-обучающий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по своему характеру с приоритетом развивающей функции, интегрированный по своей сути. Интеграция в данном случае подразумевает рассмотрение различных видов искусства на основе общих, присущих им закономерностей, проявляющихся как в самих видах искусства, так и в особенностях их восприятия. Эти закономерности включают образную специфику искусства в целом и каждого его вида в отдельности (соотношение реального и ирреального), особенности художественного языка (звук, цвет, объем, пространственные соотношения, слово и др.) и их взаимопроникновение, средства художественной выразительности (ритм, композиция, настроение и др.), особенности восприятия произведений различных видов искусства как частей единого целого образа мира. Особенное место в этой интеграции </w:t>
      </w:r>
      <w:proofErr w:type="gramStart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занимает трудовая художественно-творческая деятельность как естественный этап перехода от созерцания к созиданию на основе обогащенного </w:t>
      </w: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эстетического</w:t>
      </w:r>
      <w:r w:rsidR="00B74B6F">
        <w:rPr>
          <w:rFonts w:ascii="Times New Roman" w:hAnsi="Times New Roman" w:cs="Times New Roman"/>
          <w:sz w:val="24"/>
          <w:szCs w:val="24"/>
        </w:rPr>
        <w:t>опыта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029B">
        <w:rPr>
          <w:rFonts w:ascii="Times New Roman" w:eastAsia="Times New Roman" w:hAnsi="Times New Roman" w:cs="Times New Roman"/>
          <w:sz w:val="24"/>
          <w:szCs w:val="24"/>
        </w:rPr>
        <w:br/>
      </w:r>
      <w:r w:rsidRPr="00AD029B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 курса</w:t>
      </w: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саморазвитие и развитие личности каждого ребенка в процессе освоения мира через его собственную творческую предметную деятельность. 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• расширение общекультурного кругозора учащихся; 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>• развитие каче</w:t>
      </w:r>
      <w:proofErr w:type="gramStart"/>
      <w:r w:rsidRPr="00AD029B">
        <w:rPr>
          <w:rFonts w:ascii="Times New Roman" w:eastAsia="Times New Roman" w:hAnsi="Times New Roman" w:cs="Times New Roman"/>
          <w:sz w:val="24"/>
          <w:szCs w:val="24"/>
        </w:rPr>
        <w:t>ств тв</w:t>
      </w:r>
      <w:proofErr w:type="gramEnd"/>
      <w:r w:rsidRPr="00AD029B">
        <w:rPr>
          <w:rFonts w:ascii="Times New Roman" w:eastAsia="Times New Roman" w:hAnsi="Times New Roman" w:cs="Times New Roman"/>
          <w:sz w:val="24"/>
          <w:szCs w:val="24"/>
        </w:rPr>
        <w:t>орческой личности, умеющей: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lastRenderedPageBreak/>
        <w:t>а) ставить цель;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>б) искать и находить решения поставленных учителем или возникающих в собственной жизни проблем;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>в) выбирать средства и реализовывать свой замысел;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>г) осознавать и оценивать свой индивидуальный опыт;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029B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) объяснять свои действия соответственно эстетическому контексту; 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>• общее знакомство с искусством как результатом отражения социально-эстетического идеала человека в образах;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>• формирование эстетического опыта и технологических знаний и умений как основы для практической реализации замысла.</w:t>
      </w: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029B" w:rsidRPr="00AD029B" w:rsidRDefault="00AD029B" w:rsidP="00B74B6F">
      <w:pPr>
        <w:pStyle w:val="a3"/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Предлагаемые в курсе «Технология» </w:t>
      </w:r>
      <w:r w:rsidRPr="00AD029B">
        <w:rPr>
          <w:rFonts w:ascii="Times New Roman" w:eastAsia="Times New Roman" w:hAnsi="Times New Roman" w:cs="Times New Roman"/>
          <w:i/>
          <w:iCs/>
          <w:sz w:val="24"/>
          <w:szCs w:val="24"/>
        </w:rPr>
        <w:t>виды работ</w:t>
      </w: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имеют целевую направленность. Их основу составляет декоративно-прикладное наследие народов России и театрализованная деятельность как коллективная форма творчества. </w:t>
      </w:r>
      <w:proofErr w:type="gramStart"/>
      <w:r w:rsidRPr="00AD029B">
        <w:rPr>
          <w:rFonts w:ascii="Times New Roman" w:eastAsia="Times New Roman" w:hAnsi="Times New Roman" w:cs="Times New Roman"/>
          <w:sz w:val="24"/>
          <w:szCs w:val="24"/>
        </w:rPr>
        <w:t>Это изделия, имитирующие народные промыслы, иллюстрации и аппликации-иллюстрации тех произведений, которые дети изучают на уроках чтения, образы-поделки героев произведений, выполненные в различной технике и из разных материалов, театральный реквизит: декорации, ширмы, маски, костюмы, куклы, рисунки на темы, с натуры, на свободны</w:t>
      </w:r>
      <w:r w:rsidRPr="00AD029B">
        <w:rPr>
          <w:rFonts w:ascii="Times New Roman" w:hAnsi="Times New Roman" w:cs="Times New Roman"/>
          <w:sz w:val="24"/>
          <w:szCs w:val="24"/>
        </w:rPr>
        <w:t>е темы и т.п.</w:t>
      </w:r>
      <w:proofErr w:type="gramEnd"/>
    </w:p>
    <w:p w:rsidR="00B74B6F" w:rsidRDefault="00AD029B" w:rsidP="00B74B6F">
      <w:pPr>
        <w:pStyle w:val="a3"/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b/>
          <w:bCs/>
          <w:sz w:val="24"/>
          <w:szCs w:val="24"/>
        </w:rPr>
        <w:t>Региональный компонент</w:t>
      </w:r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 в курсе реализуется через знакомство с культурой и искусством, различные виды творчества и труда, содержание которых отражает краеведческую направленность. Уроки художественного труда, построенные в контексте искусства, – это уроки творчества, целью которых является развитие каче</w:t>
      </w:r>
      <w:proofErr w:type="gramStart"/>
      <w:r w:rsidRPr="00AD029B">
        <w:rPr>
          <w:rFonts w:ascii="Times New Roman" w:eastAsia="Times New Roman" w:hAnsi="Times New Roman" w:cs="Times New Roman"/>
          <w:sz w:val="24"/>
          <w:szCs w:val="24"/>
        </w:rPr>
        <w:t>ств тв</w:t>
      </w:r>
      <w:proofErr w:type="gramEnd"/>
      <w:r w:rsidRPr="00AD029B">
        <w:rPr>
          <w:rFonts w:ascii="Times New Roman" w:eastAsia="Times New Roman" w:hAnsi="Times New Roman" w:cs="Times New Roman"/>
          <w:sz w:val="24"/>
          <w:szCs w:val="24"/>
        </w:rPr>
        <w:t xml:space="preserve">орческой личности, формирование основ эстетического опыта и технологических знаний и умений как основы для практической реализации замысла. </w:t>
      </w:r>
    </w:p>
    <w:p w:rsidR="00AD029B" w:rsidRPr="00B74B6F" w:rsidRDefault="00AD029B" w:rsidP="00B74B6F">
      <w:pPr>
        <w:pStyle w:val="a3"/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D029B">
        <w:rPr>
          <w:rFonts w:ascii="Times New Roman" w:eastAsia="Times New Roman" w:hAnsi="Times New Roman" w:cs="Times New Roman"/>
          <w:sz w:val="24"/>
          <w:szCs w:val="24"/>
        </w:rPr>
        <w:t>На изучение курса отводится 33 часа:</w:t>
      </w:r>
    </w:p>
    <w:p w:rsidR="00653647" w:rsidRDefault="00653647" w:rsidP="00B74B6F">
      <w:pPr>
        <w:ind w:left="-284" w:right="-172" w:firstLine="142"/>
        <w:jc w:val="both"/>
      </w:pPr>
    </w:p>
    <w:p w:rsidR="00B74B6F" w:rsidRDefault="00B74B6F" w:rsidP="00B74B6F">
      <w:pPr>
        <w:ind w:left="-284" w:right="-172" w:firstLine="142"/>
        <w:jc w:val="both"/>
      </w:pPr>
    </w:p>
    <w:p w:rsidR="00B74B6F" w:rsidRDefault="00B74B6F" w:rsidP="00B74B6F">
      <w:pPr>
        <w:ind w:left="-284" w:right="-172" w:firstLine="142"/>
        <w:jc w:val="both"/>
      </w:pPr>
    </w:p>
    <w:p w:rsidR="00B74B6F" w:rsidRDefault="00B74B6F" w:rsidP="00B74B6F">
      <w:pPr>
        <w:ind w:left="-284" w:right="-172" w:firstLine="142"/>
        <w:jc w:val="both"/>
      </w:pPr>
    </w:p>
    <w:p w:rsidR="00B74B6F" w:rsidRDefault="00B74B6F" w:rsidP="00B74B6F">
      <w:pPr>
        <w:ind w:left="-284" w:right="-172" w:firstLine="142"/>
        <w:jc w:val="both"/>
      </w:pPr>
    </w:p>
    <w:p w:rsidR="00B74B6F" w:rsidRDefault="00B74B6F" w:rsidP="00B74B6F">
      <w:pPr>
        <w:ind w:left="-284" w:right="-172" w:firstLine="142"/>
        <w:jc w:val="both"/>
      </w:pPr>
    </w:p>
    <w:p w:rsidR="00B74B6F" w:rsidRDefault="00B74B6F" w:rsidP="00B74B6F">
      <w:pPr>
        <w:ind w:left="-284" w:right="-172" w:firstLine="142"/>
        <w:jc w:val="both"/>
      </w:pPr>
    </w:p>
    <w:p w:rsidR="00B74B6F" w:rsidRDefault="00B74B6F" w:rsidP="00B74B6F">
      <w:pPr>
        <w:ind w:left="-284" w:right="-172" w:firstLine="142"/>
        <w:jc w:val="both"/>
      </w:pPr>
    </w:p>
    <w:p w:rsidR="00B74B6F" w:rsidRDefault="00B74B6F" w:rsidP="00B74B6F">
      <w:pPr>
        <w:ind w:left="-284" w:right="-172" w:firstLine="142"/>
        <w:jc w:val="both"/>
      </w:pPr>
    </w:p>
    <w:p w:rsidR="00B74B6F" w:rsidRDefault="00B74B6F" w:rsidP="00B74B6F">
      <w:pPr>
        <w:ind w:left="-284" w:right="-172" w:firstLine="142"/>
        <w:jc w:val="both"/>
      </w:pPr>
    </w:p>
    <w:p w:rsidR="00B74B6F" w:rsidRPr="0004313F" w:rsidRDefault="00B74B6F" w:rsidP="00B74B6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313F">
        <w:rPr>
          <w:rFonts w:ascii="Times New Roman" w:hAnsi="Times New Roman" w:cs="Times New Roman"/>
          <w:b/>
          <w:caps/>
          <w:sz w:val="28"/>
          <w:szCs w:val="28"/>
        </w:rPr>
        <w:lastRenderedPageBreak/>
        <w:t>Общая характеристика учебного предмета</w:t>
      </w: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74B6F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«Технология» </w:t>
      </w:r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имеет четкую практико-ориентированную направленность. Он способствует формированию регулятивных универсальных учебных действий путем «приобретения навыков самообслуживания; овладения техническими приемами ручной обработке материалов; усвоения правил техники безопасности». В то же время «усвоение первоначальных представлений о материальной культуре как продукте предметно-преобразующей деятельности человека» обеспечивает развитие познавательных универсальных учебных действий. Формируя представления «о </w:t>
      </w:r>
      <w:proofErr w:type="spellStart"/>
      <w:r w:rsidRPr="00B74B6F">
        <w:rPr>
          <w:rFonts w:ascii="Times New Roman" w:eastAsia="Times New Roman" w:hAnsi="Times New Roman" w:cs="Times New Roman"/>
          <w:sz w:val="24"/>
          <w:szCs w:val="24"/>
        </w:rPr>
        <w:t>созидательльном</w:t>
      </w:r>
      <w:proofErr w:type="spellEnd"/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 и нравственном значении труда в жизни человека и общества; о мире профессий и важности правильного выбора профессии», данный предмет обеспечивает личностное развитие ученика.</w:t>
      </w: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B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Учебный предмет «Технология» </w:t>
      </w:r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 вносит существенный вклад в формирование всех универсальных учебных действий: личностных регулятивных познавательных коммуникативных. Прежде всего, данный курс нацелен на становление самосознания ребенка как творческой </w:t>
      </w:r>
      <w:r w:rsidRPr="00B74B6F">
        <w:rPr>
          <w:rFonts w:ascii="Times New Roman" w:eastAsia="Times New Roman" w:hAnsi="Times New Roman" w:cs="Times New Roman"/>
          <w:b/>
          <w:sz w:val="24"/>
          <w:szCs w:val="24"/>
        </w:rPr>
        <w:t>личности</w:t>
      </w:r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, индивидуальности. Формирование у него устойчивого стремления к творческой самореализации. </w:t>
      </w:r>
      <w:proofErr w:type="gramStart"/>
      <w:r w:rsidRPr="00B74B6F">
        <w:rPr>
          <w:rFonts w:ascii="Times New Roman" w:eastAsia="Times New Roman" w:hAnsi="Times New Roman" w:cs="Times New Roman"/>
          <w:sz w:val="24"/>
          <w:szCs w:val="24"/>
        </w:rPr>
        <w:t>Различными методическими средствами у школьника последовательно формируется эмоционально-ценностное отношение к добросовестному творческому созидательному труду как к одному из главных достоинств человека; создание гармоничной связи мира вещей с миром природы и ответственности человека за поддержание этой гармонии; понимание ценности культурных традиций, отраженных в предметах материального мира, их общности и многообразия, интерес к их изучению.</w:t>
      </w:r>
      <w:proofErr w:type="gramEnd"/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 Тем самым, через приобщение к созидательной творческой деятельности, у ребенка формируется осознание своей работы, как части общечеловеческой культуры, закладываются основы нравственного самосознания.</w:t>
      </w: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B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B74B6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74B6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познавательных учебных действий </w:t>
      </w:r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в курсе технологи осуществляется на основе интеграции интеллектуальной и предметно-практической деятельности, что позволяет ребенку наиболее сознательно усваивать сложную информацию абстрактного характера и использовать ее для решения разнообразных учебных и поисково-творческих задач. </w:t>
      </w:r>
      <w:proofErr w:type="gramStart"/>
      <w:r w:rsidRPr="00B74B6F">
        <w:rPr>
          <w:rFonts w:ascii="Times New Roman" w:eastAsia="Times New Roman" w:hAnsi="Times New Roman" w:cs="Times New Roman"/>
          <w:sz w:val="24"/>
          <w:szCs w:val="24"/>
        </w:rPr>
        <w:t>Школьники учатся находить необходимую для выполнения работы информацию в материалах учебника, рабочей тетради; анализировать предлагаемую информацию, сравнивать, характеризовать и оценивать возможности ее использования в собственной деятельности; анализировать устройство изделия: выделять и называть детали и части изделия, их форму, взаимное расположение, определять способы соединения деталей; выполнять учебно-познавательные действия в материализованной и умственной форме, находить для них объяснения соответствующую речевую форму;</w:t>
      </w:r>
      <w:proofErr w:type="gramEnd"/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знаково-символические средства для решения задач в умственной или материализованной форме; выполнять символические действия, моделирование и преобразование модели, работать с моделями.</w:t>
      </w: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            Для формирования </w:t>
      </w:r>
      <w:r w:rsidRPr="00B74B6F">
        <w:rPr>
          <w:rFonts w:ascii="Times New Roman" w:eastAsia="Times New Roman" w:hAnsi="Times New Roman" w:cs="Times New Roman"/>
          <w:b/>
          <w:sz w:val="24"/>
          <w:szCs w:val="24"/>
        </w:rPr>
        <w:t>регулятивных и универсальных учебных действий</w:t>
      </w:r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 в курсе технологий создаются благоприятные условия за счет того, что выполнение заданий требует от детей планирование предстоящей практической работы, соотнесение своих действий с поставленной целью, установление причинно-следственных связей между выполняемыми действиями и их результатами и прогнозирования действий, </w:t>
      </w:r>
      <w:r w:rsidRPr="00B74B6F">
        <w:rPr>
          <w:rFonts w:ascii="Times New Roman" w:eastAsia="Times New Roman" w:hAnsi="Times New Roman" w:cs="Times New Roman"/>
          <w:sz w:val="24"/>
          <w:szCs w:val="24"/>
        </w:rPr>
        <w:lastRenderedPageBreak/>
        <w:t>необходимых для получения планируемых результатов. Материализация  результатов деятельности в конкретном изделии позволяет учащимся наиболее продуктивно осуществлять самоконтроль выполняемых практических действий, корректировку хода практической работы. Задание, предписывающее ученикам следовать при выполнении работы инструкциям учителя или представленным в других информационных источниках различных видов (учебники, дидактическом материале и пр.), руководствоваться правилами при выполнении работы, также позволяют формировать у них необходимые регулятивные действия. Значительное внимание уделяется также приучению детей к самостоятельной организации своего рабочего места в зависимости от характера выполняемой работы, поддержанию порядка на рабочем месте.</w:t>
      </w: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            Формирование</w:t>
      </w:r>
      <w:r w:rsidRPr="00B74B6F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коммуникативных </w:t>
      </w:r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универсальных учебных действий в курсе технологии обеспечивается целенаправленной системой методических приемов. В частности, выполнение целого ряда заданий предполагает необходимость организовывать совместную работу в паре или группе: распределять роли, осуществлять деловое сотрудничество и взаимопомощь (с начала под руководством учителя, затем самостоятельно). Подавляющее большинство видов работ направленно на формирование о детей умение формулировать собственное мнение и варианты решения, аргументировано их </w:t>
      </w:r>
      <w:proofErr w:type="gramStart"/>
      <w:r w:rsidRPr="00B74B6F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proofErr w:type="gramEnd"/>
      <w:r w:rsidRPr="00B74B6F">
        <w:rPr>
          <w:rFonts w:ascii="Times New Roman" w:eastAsia="Times New Roman" w:hAnsi="Times New Roman" w:cs="Times New Roman"/>
          <w:sz w:val="24"/>
          <w:szCs w:val="24"/>
        </w:rPr>
        <w:t xml:space="preserve">, выслушать мнения и идеи товарищей, учитывать их при организации собственной деятельности и совместной работы. Все это постепенно приучает детей в доброжелательной форме комментировать и оценивать достижения товарищей, высказывать им свои предположения и пожелания, а так же проявлять заинтересованное отношение к деятельности своих товарищей и результатам их работы. </w:t>
      </w: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4B6F" w:rsidRPr="00B74B6F" w:rsidRDefault="00B74B6F" w:rsidP="00B74B6F">
      <w:pPr>
        <w:tabs>
          <w:tab w:val="left" w:pos="3930"/>
        </w:tabs>
        <w:ind w:left="-142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B74B6F">
        <w:rPr>
          <w:rFonts w:ascii="Times New Roman" w:eastAsia="Times New Roman" w:hAnsi="Times New Roman" w:cs="Times New Roman"/>
          <w:b/>
          <w:i/>
          <w:color w:val="170E02"/>
          <w:sz w:val="24"/>
          <w:szCs w:val="24"/>
        </w:rPr>
        <w:t xml:space="preserve">        </w:t>
      </w:r>
      <w:r w:rsidRPr="00B74B6F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Средством формирования универсальных учебных действий служат </w:t>
      </w:r>
      <w:r w:rsidRPr="00B74B6F">
        <w:rPr>
          <w:rFonts w:ascii="Times New Roman" w:eastAsia="Times New Roman" w:hAnsi="Times New Roman" w:cs="Times New Roman"/>
          <w:i/>
          <w:color w:val="170E02"/>
          <w:sz w:val="24"/>
          <w:szCs w:val="24"/>
        </w:rPr>
        <w:t>образовательные технологии:</w:t>
      </w:r>
    </w:p>
    <w:p w:rsidR="00B74B6F" w:rsidRPr="00B74B6F" w:rsidRDefault="00B74B6F" w:rsidP="00B74B6F">
      <w:pPr>
        <w:pStyle w:val="a4"/>
        <w:tabs>
          <w:tab w:val="left" w:pos="3930"/>
        </w:tabs>
        <w:spacing w:after="0" w:line="360" w:lineRule="auto"/>
        <w:ind w:left="-142" w:right="300"/>
        <w:jc w:val="both"/>
        <w:rPr>
          <w:rFonts w:ascii="Times New Roman" w:hAnsi="Times New Roman"/>
          <w:color w:val="170E02"/>
          <w:sz w:val="24"/>
          <w:szCs w:val="24"/>
        </w:rPr>
      </w:pPr>
      <w:r w:rsidRPr="00B74B6F">
        <w:rPr>
          <w:rFonts w:ascii="Times New Roman" w:hAnsi="Times New Roman"/>
          <w:color w:val="170E02"/>
          <w:sz w:val="24"/>
          <w:szCs w:val="24"/>
        </w:rPr>
        <w:t>- проблемно – диалогическая технология;</w:t>
      </w:r>
    </w:p>
    <w:p w:rsidR="00B74B6F" w:rsidRPr="00B74B6F" w:rsidRDefault="00B74B6F" w:rsidP="00B74B6F">
      <w:pPr>
        <w:pStyle w:val="a4"/>
        <w:tabs>
          <w:tab w:val="left" w:pos="3930"/>
        </w:tabs>
        <w:spacing w:after="0" w:line="360" w:lineRule="auto"/>
        <w:ind w:left="-142" w:right="300"/>
        <w:jc w:val="both"/>
        <w:rPr>
          <w:rFonts w:ascii="Times New Roman" w:hAnsi="Times New Roman"/>
          <w:color w:val="170E02"/>
          <w:sz w:val="24"/>
          <w:szCs w:val="24"/>
        </w:rPr>
      </w:pPr>
      <w:r w:rsidRPr="00B74B6F">
        <w:rPr>
          <w:rFonts w:ascii="Times New Roman" w:hAnsi="Times New Roman"/>
          <w:color w:val="170E02"/>
          <w:sz w:val="24"/>
          <w:szCs w:val="24"/>
        </w:rPr>
        <w:t>- технология оценивания образовательных достижений (учебных успехов);</w:t>
      </w:r>
    </w:p>
    <w:p w:rsidR="00B74B6F" w:rsidRPr="00B74B6F" w:rsidRDefault="00B74B6F" w:rsidP="00B74B6F">
      <w:pPr>
        <w:pStyle w:val="a4"/>
        <w:tabs>
          <w:tab w:val="left" w:pos="3930"/>
        </w:tabs>
        <w:spacing w:after="0" w:line="360" w:lineRule="auto"/>
        <w:ind w:left="-142" w:right="300"/>
        <w:jc w:val="both"/>
        <w:rPr>
          <w:rFonts w:ascii="Times New Roman" w:hAnsi="Times New Roman"/>
          <w:color w:val="170E02"/>
          <w:sz w:val="24"/>
          <w:szCs w:val="24"/>
        </w:rPr>
      </w:pPr>
      <w:r w:rsidRPr="00B74B6F">
        <w:rPr>
          <w:rFonts w:ascii="Times New Roman" w:hAnsi="Times New Roman"/>
          <w:color w:val="170E02"/>
          <w:sz w:val="24"/>
          <w:szCs w:val="24"/>
        </w:rPr>
        <w:t>- технология продуктивного чтения.</w:t>
      </w:r>
    </w:p>
    <w:p w:rsidR="00B74B6F" w:rsidRPr="00B74B6F" w:rsidRDefault="00B74B6F" w:rsidP="00B74B6F">
      <w:pPr>
        <w:tabs>
          <w:tab w:val="left" w:pos="3930"/>
        </w:tabs>
        <w:spacing w:line="360" w:lineRule="auto"/>
        <w:ind w:left="-142" w:right="300"/>
        <w:jc w:val="both"/>
        <w:rPr>
          <w:rFonts w:ascii="Times New Roman" w:eastAsia="Times New Roman" w:hAnsi="Times New Roman" w:cs="Times New Roman"/>
          <w:b/>
          <w:i/>
          <w:color w:val="170E02"/>
          <w:sz w:val="24"/>
          <w:szCs w:val="24"/>
        </w:rPr>
      </w:pPr>
      <w:r w:rsidRPr="00B74B6F">
        <w:rPr>
          <w:rFonts w:ascii="Times New Roman" w:eastAsia="Times New Roman" w:hAnsi="Times New Roman" w:cs="Times New Roman"/>
          <w:b/>
          <w:i/>
          <w:color w:val="170E02"/>
          <w:sz w:val="24"/>
          <w:szCs w:val="24"/>
        </w:rPr>
        <w:tab/>
      </w: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4B6F" w:rsidRPr="00B74B6F" w:rsidRDefault="00B74B6F" w:rsidP="00B74B6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4B6F" w:rsidRPr="0004313F" w:rsidRDefault="007D3ECE" w:rsidP="00B74B6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ОПИСАНИЕ Места</w:t>
      </w:r>
      <w:r w:rsidR="00B74B6F" w:rsidRPr="0004313F">
        <w:rPr>
          <w:rFonts w:ascii="Times New Roman" w:hAnsi="Times New Roman" w:cs="Times New Roman"/>
          <w:b/>
          <w:caps/>
          <w:sz w:val="28"/>
          <w:szCs w:val="28"/>
        </w:rPr>
        <w:t xml:space="preserve"> учебного предмета в учебном плане</w:t>
      </w:r>
    </w:p>
    <w:p w:rsidR="00B74B6F" w:rsidRDefault="00B74B6F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74B6F">
        <w:rPr>
          <w:rFonts w:ascii="Times New Roman" w:hAnsi="Times New Roman" w:cs="Times New Roman"/>
          <w:sz w:val="24"/>
          <w:szCs w:val="24"/>
        </w:rPr>
        <w:t xml:space="preserve"> В соответствии с базисным учебным планом курс «Технология» изучается в </w:t>
      </w:r>
      <w:r w:rsidR="00CC4B31">
        <w:rPr>
          <w:rFonts w:ascii="Times New Roman" w:hAnsi="Times New Roman" w:cs="Times New Roman"/>
          <w:sz w:val="24"/>
          <w:szCs w:val="24"/>
        </w:rPr>
        <w:t>1</w:t>
      </w:r>
      <w:r w:rsidRPr="00B74B6F">
        <w:rPr>
          <w:rFonts w:ascii="Times New Roman" w:hAnsi="Times New Roman" w:cs="Times New Roman"/>
          <w:sz w:val="24"/>
          <w:szCs w:val="24"/>
        </w:rPr>
        <w:t xml:space="preserve"> классе по одному часу в неделю. Общий объем учебного времени составляет 33 часа в год.</w:t>
      </w: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F216F1">
      <w:pPr>
        <w:ind w:left="-284" w:right="-1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6F1">
        <w:rPr>
          <w:rFonts w:ascii="Times New Roman" w:hAnsi="Times New Roman" w:cs="Times New Roman"/>
          <w:b/>
          <w:sz w:val="24"/>
          <w:szCs w:val="24"/>
        </w:rPr>
        <w:lastRenderedPageBreak/>
        <w:t>ЛИЧНОСТНЫЕ, МЕТАПРЕДМЕТНЫЕ И ПРЕДМЕТНЫЕ РЕЗУЛЬТАТЫ  ОСВОЕНИЯ ПРЕДМЕТА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F216F1">
        <w:rPr>
          <w:rFonts w:ascii="Times New Roman" w:hAnsi="Times New Roman" w:cs="Times New Roman"/>
          <w:sz w:val="24"/>
          <w:szCs w:val="24"/>
        </w:rPr>
        <w:t>изучения курса «Технология» в 1-м классе является формирование следующих умений: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оценивать как хорошие или плохие;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называть и объяснять свои чувства и ощущения от созерцаемых произведений искусства, объяснять свое отношение к поступкам с позиции общечеловеческих нравственных ценностей;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самостоятельно определять и объяснять свои чувства и ощущения, возникающие в результате созерцания, рассуждения обсуждения, самые простые общие для всех людей правила поведения (основы общечеловеческих нравственных ценностей).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216F1">
        <w:rPr>
          <w:rFonts w:ascii="Times New Roman" w:hAnsi="Times New Roman" w:cs="Times New Roman"/>
          <w:sz w:val="24"/>
          <w:szCs w:val="24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свое отношение к миру, событиям, поступкам людей.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16F1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F216F1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F216F1">
        <w:rPr>
          <w:rFonts w:ascii="Times New Roman" w:hAnsi="Times New Roman" w:cs="Times New Roman"/>
          <w:sz w:val="24"/>
          <w:szCs w:val="24"/>
        </w:rPr>
        <w:t xml:space="preserve"> изучения курса «Технология» в 1-м классе является формирование следующих универсальных учебных действий (УУД).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6F1">
        <w:rPr>
          <w:rFonts w:ascii="Times New Roman" w:hAnsi="Times New Roman" w:cs="Times New Roman"/>
          <w:sz w:val="24"/>
          <w:szCs w:val="24"/>
        </w:rPr>
        <w:t xml:space="preserve"> </w:t>
      </w:r>
      <w:r w:rsidRPr="00F216F1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определять и формулировать цель деятельности на уроке с помощью учителя;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проговаривать последовательность действий на уроке;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учиться высказывать свое предположение (версию) на основе работы с иллюстрацией учебника;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с помощью учителя объяснять выбор наиболее подходящих для выполнения задания материалов и инструментов;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учиться готовить </w:t>
      </w:r>
      <w:proofErr w:type="gramStart"/>
      <w:r w:rsidRPr="00F216F1">
        <w:rPr>
          <w:rFonts w:ascii="Times New Roman" w:hAnsi="Times New Roman" w:cs="Times New Roman"/>
          <w:sz w:val="24"/>
          <w:szCs w:val="24"/>
        </w:rPr>
        <w:t>рабочее</w:t>
      </w:r>
      <w:proofErr w:type="gramEnd"/>
      <w:r w:rsidRPr="00F216F1">
        <w:rPr>
          <w:rFonts w:ascii="Times New Roman" w:hAnsi="Times New Roman" w:cs="Times New Roman"/>
          <w:sz w:val="24"/>
          <w:szCs w:val="24"/>
        </w:rPr>
        <w:t xml:space="preserve"> и выполнять практическую работу по предложенному учителем плану с опорой на образцы, рисунки учебника;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выполнять контроль точности разметки деталей с помощью шаблона;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Средством для формирования этих действий служит технология продуктивной художественно-творческой деятельности.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- учится совместно с учителем и другими учениками давать эмоциональную оценку деятельности класса на уроке.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216F1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оценки учебных успехов.</w:t>
      </w:r>
      <w:r w:rsidRPr="00F216F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216F1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F216F1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 ориентироваться в своей системе знаний: отличать новое от уже известного с помощью учителя;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-делать предварительный отбор источников информации: ориентироваться в учебнике; 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-добывать новые знания: находить ответы на вопросы, используя учебник, свой жизненный опыт и информацию, полученную на уроке;                                                                                                                                                                             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-перерабатывать полученную информацию: делать выводы в результате совместной работы всего класса.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   Средством формирования этих действий служат учебный материал и задания учебника, нацеленные на 1-ю линию развития – умение чувствовать мир, искусство.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</w:t>
      </w:r>
      <w:r w:rsidRPr="00F216F1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-донести свою позицию до других: оформлять свою мысль в рисунках</w:t>
      </w:r>
      <w:proofErr w:type="gramStart"/>
      <w:r w:rsidRPr="00F216F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216F1">
        <w:rPr>
          <w:rFonts w:ascii="Times New Roman" w:hAnsi="Times New Roman" w:cs="Times New Roman"/>
          <w:sz w:val="24"/>
          <w:szCs w:val="24"/>
        </w:rPr>
        <w:t xml:space="preserve"> доступных для изготовления изделиях;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 слушать и понимать речь других.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   Средством формирования этих действий служит технология продуктивной художественно-творческой деятельности. Совместно договариваться о правилах общения и поведения в школе и следовать им.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</w:t>
      </w:r>
      <w:r w:rsidRPr="00F216F1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F216F1">
        <w:rPr>
          <w:rFonts w:ascii="Times New Roman" w:hAnsi="Times New Roman" w:cs="Times New Roman"/>
          <w:sz w:val="24"/>
          <w:szCs w:val="24"/>
        </w:rPr>
        <w:t>изучения курса «Технология» в 1- м классе является формирование следующих знаний и умений.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lastRenderedPageBreak/>
        <w:t>1-я линия развити</w:t>
      </w:r>
      <w:proofErr w:type="gramStart"/>
      <w:r w:rsidRPr="00F216F1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F216F1">
        <w:rPr>
          <w:rFonts w:ascii="Times New Roman" w:hAnsi="Times New Roman" w:cs="Times New Roman"/>
          <w:sz w:val="24"/>
          <w:szCs w:val="24"/>
        </w:rPr>
        <w:t xml:space="preserve"> уметь чувствовать мир, искусство: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-называть технологию продуктивной художественно-творческой деятельности;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-объяснять технологию оценивания </w:t>
      </w:r>
      <w:proofErr w:type="gramStart"/>
      <w:r w:rsidRPr="00F216F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216F1">
        <w:rPr>
          <w:rFonts w:ascii="Times New Roman" w:hAnsi="Times New Roman" w:cs="Times New Roman"/>
          <w:sz w:val="24"/>
          <w:szCs w:val="24"/>
        </w:rPr>
        <w:t xml:space="preserve">правило </w:t>
      </w:r>
      <w:proofErr w:type="spellStart"/>
      <w:r w:rsidRPr="00F216F1">
        <w:rPr>
          <w:rFonts w:ascii="Times New Roman" w:hAnsi="Times New Roman" w:cs="Times New Roman"/>
          <w:sz w:val="24"/>
          <w:szCs w:val="24"/>
        </w:rPr>
        <w:t>самооценивания</w:t>
      </w:r>
      <w:proofErr w:type="spellEnd"/>
      <w:r w:rsidRPr="00F216F1">
        <w:rPr>
          <w:rFonts w:ascii="Times New Roman" w:hAnsi="Times New Roman" w:cs="Times New Roman"/>
          <w:sz w:val="24"/>
          <w:szCs w:val="24"/>
        </w:rPr>
        <w:t>).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2- я линия развития – уметь определять своё отношение к миру, событиям, поступкам людей: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-оценивать</w:t>
      </w:r>
      <w:proofErr w:type="gramStart"/>
      <w:r w:rsidRPr="00F216F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216F1">
        <w:rPr>
          <w:rFonts w:ascii="Times New Roman" w:hAnsi="Times New Roman" w:cs="Times New Roman"/>
          <w:sz w:val="24"/>
          <w:szCs w:val="24"/>
        </w:rPr>
        <w:t xml:space="preserve"> размышлять, рассуждать по работе с иллюстрациями;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 оценивать работу в группах.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К  концу 1-го класса учащиеся должны </w:t>
      </w:r>
      <w:r w:rsidRPr="00F216F1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- виды материалов; 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-технологическую последовательность изготовления несложных изделий: разметка, сборка, отделка;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-способы разметки: сгибанием, по шаблону;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>-способы соединения с помощью клейстера, клея ПВА.</w:t>
      </w: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Pr="00F216F1" w:rsidRDefault="00F216F1" w:rsidP="00F216F1">
      <w:pPr>
        <w:pStyle w:val="a3"/>
        <w:ind w:left="-142" w:right="-1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Должны </w:t>
      </w:r>
      <w:r w:rsidRPr="00F216F1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216F1" w:rsidRPr="00F216F1" w:rsidRDefault="00F216F1" w:rsidP="00F216F1">
      <w:pPr>
        <w:pStyle w:val="a3"/>
        <w:ind w:left="-142" w:right="-172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– </w:t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под контролем учителя</w:t>
      </w:r>
      <w:r w:rsidRPr="00F216F1">
        <w:rPr>
          <w:rFonts w:ascii="Times New Roman" w:hAnsi="Times New Roman" w:cs="Times New Roman"/>
          <w:sz w:val="24"/>
          <w:szCs w:val="24"/>
        </w:rPr>
        <w:t xml:space="preserve"> организовывать рабочее место и поддерживать порядок на нем во время работы, правильно работать ручными инструментами;</w:t>
      </w:r>
      <w:r w:rsidRPr="00F216F1">
        <w:rPr>
          <w:rFonts w:ascii="Times New Roman" w:hAnsi="Times New Roman" w:cs="Times New Roman"/>
          <w:sz w:val="24"/>
          <w:szCs w:val="24"/>
        </w:rPr>
        <w:br/>
        <w:t xml:space="preserve">– </w:t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с помощью учителя</w:t>
      </w:r>
      <w:r w:rsidRPr="00F216F1">
        <w:rPr>
          <w:rFonts w:ascii="Times New Roman" w:hAnsi="Times New Roman" w:cs="Times New Roman"/>
          <w:sz w:val="24"/>
          <w:szCs w:val="24"/>
        </w:rPr>
        <w:t xml:space="preserve"> анализировать, планировать предстоящую практическую работу, осуществлять контроль качества результатов собственной практической деятельности; </w:t>
      </w:r>
      <w:r w:rsidRPr="00F216F1">
        <w:rPr>
          <w:rFonts w:ascii="Times New Roman" w:hAnsi="Times New Roman" w:cs="Times New Roman"/>
          <w:sz w:val="24"/>
          <w:szCs w:val="24"/>
        </w:rPr>
        <w:br/>
        <w:t xml:space="preserve">– </w:t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самостоятельно</w:t>
      </w:r>
      <w:r w:rsidRPr="00F216F1">
        <w:rPr>
          <w:rFonts w:ascii="Times New Roman" w:hAnsi="Times New Roman" w:cs="Times New Roman"/>
          <w:sz w:val="24"/>
          <w:szCs w:val="24"/>
        </w:rPr>
        <w:t xml:space="preserve"> определять количество деталей в конструкции изготавливаемых изделий, выполнять экономную разметку деталей по шаблону, аккуратно выполнять клеевое соединение деталей (мелких и средних по размеру), использовать пресс для сушки изделий.</w:t>
      </w:r>
    </w:p>
    <w:p w:rsidR="00F216F1" w:rsidRDefault="00F216F1" w:rsidP="00F216F1">
      <w:pPr>
        <w:ind w:left="-142" w:right="-172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F216F1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F216F1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F216F1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F216F1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F216F1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F216F1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F216F1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Pr="00F216F1" w:rsidRDefault="00F216F1" w:rsidP="00F216F1">
      <w:pPr>
        <w:ind w:left="-142" w:right="-1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6F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F216F1" w:rsidRPr="00F216F1" w:rsidRDefault="00F216F1" w:rsidP="00F216F1">
      <w:pPr>
        <w:ind w:left="-142"/>
        <w:rPr>
          <w:rFonts w:ascii="Times New Roman" w:hAnsi="Times New Roman" w:cs="Times New Roman"/>
          <w:b/>
          <w:sz w:val="24"/>
          <w:szCs w:val="24"/>
        </w:rPr>
      </w:pPr>
      <w:r w:rsidRPr="00F216F1">
        <w:rPr>
          <w:rFonts w:ascii="Times New Roman" w:hAnsi="Times New Roman" w:cs="Times New Roman"/>
          <w:b/>
          <w:sz w:val="24"/>
          <w:szCs w:val="24"/>
        </w:rPr>
        <w:t>Жизнь и искусство (11 часов)</w:t>
      </w:r>
    </w:p>
    <w:p w:rsidR="00F216F1" w:rsidRPr="00F216F1" w:rsidRDefault="00F216F1" w:rsidP="00F216F1">
      <w:pPr>
        <w:ind w:left="-142"/>
        <w:rPr>
          <w:rFonts w:ascii="Times New Roman" w:hAnsi="Times New Roman" w:cs="Times New Roman"/>
          <w:sz w:val="24"/>
          <w:szCs w:val="24"/>
        </w:rPr>
      </w:pPr>
      <w:r w:rsidRPr="00C42F60">
        <w:rPr>
          <w:i/>
          <w:iCs/>
        </w:rPr>
        <w:t xml:space="preserve">        </w:t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О материалах.</w:t>
      </w:r>
      <w:r w:rsidRPr="00F216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16F1">
        <w:rPr>
          <w:rFonts w:ascii="Times New Roman" w:hAnsi="Times New Roman" w:cs="Times New Roman"/>
          <w:sz w:val="24"/>
          <w:szCs w:val="24"/>
        </w:rPr>
        <w:t>Виды бумаги (рисовальная, цветная тонкая), тонкий картона, пластические материалы (глина, пластилин), природные материалы.</w:t>
      </w:r>
      <w:proofErr w:type="gramEnd"/>
      <w:r w:rsidRPr="00F216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16F1">
        <w:rPr>
          <w:rFonts w:ascii="Times New Roman" w:hAnsi="Times New Roman" w:cs="Times New Roman"/>
          <w:sz w:val="24"/>
          <w:szCs w:val="24"/>
        </w:rPr>
        <w:t xml:space="preserve">Их свойства: цвет, пластичность, упругость, прочность; плотность, </w:t>
      </w:r>
      <w:proofErr w:type="spellStart"/>
      <w:r w:rsidRPr="00F216F1">
        <w:rPr>
          <w:rFonts w:ascii="Times New Roman" w:hAnsi="Times New Roman" w:cs="Times New Roman"/>
          <w:sz w:val="24"/>
          <w:szCs w:val="24"/>
        </w:rPr>
        <w:t>влаго-проницаемость</w:t>
      </w:r>
      <w:proofErr w:type="spellEnd"/>
      <w:r w:rsidRPr="00F216F1">
        <w:rPr>
          <w:rFonts w:ascii="Times New Roman" w:hAnsi="Times New Roman" w:cs="Times New Roman"/>
          <w:sz w:val="24"/>
          <w:szCs w:val="24"/>
        </w:rPr>
        <w:t>, коробление (для бумаги и картона).</w:t>
      </w:r>
      <w:proofErr w:type="gramEnd"/>
      <w:r w:rsidRPr="00F216F1">
        <w:rPr>
          <w:rFonts w:ascii="Times New Roman" w:hAnsi="Times New Roman" w:cs="Times New Roman"/>
          <w:sz w:val="24"/>
          <w:szCs w:val="24"/>
        </w:rPr>
        <w:t xml:space="preserve"> Сбор и сушка природного материала. Выявление </w:t>
      </w:r>
      <w:proofErr w:type="gramStart"/>
      <w:r w:rsidRPr="00F216F1">
        <w:rPr>
          <w:rFonts w:ascii="Times New Roman" w:hAnsi="Times New Roman" w:cs="Times New Roman"/>
          <w:sz w:val="24"/>
          <w:szCs w:val="24"/>
        </w:rPr>
        <w:t>эстетического</w:t>
      </w:r>
      <w:proofErr w:type="gramEnd"/>
      <w:r w:rsidRPr="00F216F1">
        <w:rPr>
          <w:rFonts w:ascii="Times New Roman" w:hAnsi="Times New Roman" w:cs="Times New Roman"/>
          <w:sz w:val="24"/>
          <w:szCs w:val="24"/>
        </w:rPr>
        <w:t xml:space="preserve"> в простом материале.</w:t>
      </w:r>
      <w:r w:rsidRPr="00F216F1"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Организация рабочего места при работе с разными материалами</w:t>
      </w:r>
      <w:r w:rsidRPr="00F216F1">
        <w:rPr>
          <w:rFonts w:ascii="Times New Roman" w:hAnsi="Times New Roman" w:cs="Times New Roman"/>
          <w:sz w:val="24"/>
          <w:szCs w:val="24"/>
        </w:rPr>
        <w:t xml:space="preserve"> (с помощью учителя).</w:t>
      </w:r>
      <w:r w:rsidRPr="00F216F1">
        <w:rPr>
          <w:rFonts w:ascii="Times New Roman" w:hAnsi="Times New Roman" w:cs="Times New Roman"/>
          <w:sz w:val="24"/>
          <w:szCs w:val="24"/>
        </w:rPr>
        <w:br/>
        <w:t xml:space="preserve">3. </w:t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Об инструментах и приспособлениях.</w:t>
      </w:r>
      <w:r w:rsidRPr="00F216F1">
        <w:rPr>
          <w:rFonts w:ascii="Times New Roman" w:hAnsi="Times New Roman" w:cs="Times New Roman"/>
          <w:sz w:val="24"/>
          <w:szCs w:val="24"/>
        </w:rPr>
        <w:t xml:space="preserve"> Ножницы и шаблон.</w:t>
      </w:r>
      <w:r w:rsidRPr="00F216F1">
        <w:rPr>
          <w:rFonts w:ascii="Times New Roman" w:hAnsi="Times New Roman" w:cs="Times New Roman"/>
          <w:sz w:val="24"/>
          <w:szCs w:val="24"/>
        </w:rPr>
        <w:br/>
        <w:t xml:space="preserve">4. </w:t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О правилах пользования инструментами:</w:t>
      </w:r>
      <w:r w:rsidRPr="00F216F1">
        <w:rPr>
          <w:rFonts w:ascii="Times New Roman" w:hAnsi="Times New Roman" w:cs="Times New Roman"/>
          <w:sz w:val="24"/>
          <w:szCs w:val="24"/>
        </w:rPr>
        <w:t xml:space="preserve"> кисточкой, ножницами.</w:t>
      </w:r>
    </w:p>
    <w:p w:rsidR="00F216F1" w:rsidRPr="00F216F1" w:rsidRDefault="00F216F1" w:rsidP="00F216F1">
      <w:pPr>
        <w:ind w:left="-142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sz w:val="24"/>
          <w:szCs w:val="24"/>
        </w:rPr>
        <w:t xml:space="preserve">   </w:t>
      </w:r>
      <w:r w:rsidRPr="00F216F1">
        <w:rPr>
          <w:rFonts w:ascii="Times New Roman" w:hAnsi="Times New Roman" w:cs="Times New Roman"/>
          <w:b/>
          <w:sz w:val="24"/>
          <w:szCs w:val="24"/>
        </w:rPr>
        <w:t>Гармония во всем (18 часов)</w:t>
      </w:r>
    </w:p>
    <w:p w:rsidR="00F216F1" w:rsidRPr="00F216F1" w:rsidRDefault="00F216F1" w:rsidP="00F216F1">
      <w:pPr>
        <w:ind w:left="-142"/>
        <w:rPr>
          <w:rFonts w:ascii="Times New Roman" w:hAnsi="Times New Roman" w:cs="Times New Roman"/>
          <w:iCs/>
          <w:sz w:val="24"/>
          <w:szCs w:val="24"/>
        </w:rPr>
      </w:pPr>
      <w:r w:rsidRPr="00F216F1">
        <w:rPr>
          <w:rFonts w:ascii="Times New Roman" w:hAnsi="Times New Roman" w:cs="Times New Roman"/>
          <w:i/>
          <w:iCs/>
          <w:sz w:val="24"/>
          <w:szCs w:val="24"/>
        </w:rPr>
        <w:t xml:space="preserve">       О конструкции.</w:t>
      </w:r>
      <w:r w:rsidRPr="00F21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16F1">
        <w:rPr>
          <w:rFonts w:ascii="Times New Roman" w:hAnsi="Times New Roman" w:cs="Times New Roman"/>
          <w:sz w:val="24"/>
          <w:szCs w:val="24"/>
        </w:rPr>
        <w:t>Однодетальные</w:t>
      </w:r>
      <w:proofErr w:type="spellEnd"/>
      <w:r w:rsidRPr="00F216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216F1">
        <w:rPr>
          <w:rFonts w:ascii="Times New Roman" w:hAnsi="Times New Roman" w:cs="Times New Roman"/>
          <w:sz w:val="24"/>
          <w:szCs w:val="24"/>
        </w:rPr>
        <w:t>многодетальные</w:t>
      </w:r>
      <w:proofErr w:type="spellEnd"/>
      <w:r w:rsidRPr="00F216F1">
        <w:rPr>
          <w:rFonts w:ascii="Times New Roman" w:hAnsi="Times New Roman" w:cs="Times New Roman"/>
          <w:sz w:val="24"/>
          <w:szCs w:val="24"/>
        </w:rPr>
        <w:t xml:space="preserve"> изделия, </w:t>
      </w:r>
      <w:proofErr w:type="spellStart"/>
      <w:r w:rsidRPr="00F216F1">
        <w:rPr>
          <w:rFonts w:ascii="Times New Roman" w:hAnsi="Times New Roman" w:cs="Times New Roman"/>
          <w:sz w:val="24"/>
          <w:szCs w:val="24"/>
        </w:rPr>
        <w:t>наподвижное</w:t>
      </w:r>
      <w:proofErr w:type="spellEnd"/>
      <w:r w:rsidRPr="00F216F1">
        <w:rPr>
          <w:rFonts w:ascii="Times New Roman" w:hAnsi="Times New Roman" w:cs="Times New Roman"/>
          <w:sz w:val="24"/>
          <w:szCs w:val="24"/>
        </w:rPr>
        <w:t xml:space="preserve"> соединение деталей.</w:t>
      </w:r>
      <w:r w:rsidRPr="00F216F1">
        <w:rPr>
          <w:rFonts w:ascii="Times New Roman" w:hAnsi="Times New Roman" w:cs="Times New Roman"/>
          <w:sz w:val="24"/>
          <w:szCs w:val="24"/>
        </w:rPr>
        <w:br/>
        <w:t xml:space="preserve">Основы экономических знаний: </w:t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об экономном расходовании материала.</w:t>
      </w:r>
    </w:p>
    <w:p w:rsidR="00F216F1" w:rsidRPr="00F216F1" w:rsidRDefault="00F216F1" w:rsidP="00F216F1">
      <w:pPr>
        <w:ind w:left="-142"/>
        <w:rPr>
          <w:rFonts w:ascii="Times New Roman" w:hAnsi="Times New Roman" w:cs="Times New Roman"/>
          <w:iCs/>
          <w:sz w:val="24"/>
          <w:szCs w:val="24"/>
        </w:rPr>
      </w:pPr>
      <w:r w:rsidRPr="00F216F1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F216F1">
        <w:rPr>
          <w:rFonts w:ascii="Times New Roman" w:hAnsi="Times New Roman" w:cs="Times New Roman"/>
          <w:b/>
          <w:iCs/>
          <w:sz w:val="24"/>
          <w:szCs w:val="24"/>
        </w:rPr>
        <w:t>Давным-давно (4 часа)</w:t>
      </w:r>
    </w:p>
    <w:p w:rsidR="00F216F1" w:rsidRPr="00F216F1" w:rsidRDefault="00F216F1" w:rsidP="00F216F1">
      <w:pPr>
        <w:ind w:left="-142"/>
        <w:rPr>
          <w:rFonts w:ascii="Times New Roman" w:hAnsi="Times New Roman" w:cs="Times New Roman"/>
          <w:sz w:val="24"/>
          <w:szCs w:val="24"/>
        </w:rPr>
      </w:pPr>
      <w:r w:rsidRPr="00F216F1">
        <w:rPr>
          <w:rFonts w:ascii="Times New Roman" w:hAnsi="Times New Roman" w:cs="Times New Roman"/>
          <w:i/>
          <w:iCs/>
          <w:sz w:val="24"/>
          <w:szCs w:val="24"/>
        </w:rPr>
        <w:t>Компоненты технологии.</w:t>
      </w:r>
      <w:r w:rsidRPr="00F216F1">
        <w:rPr>
          <w:rFonts w:ascii="Times New Roman" w:hAnsi="Times New Roman" w:cs="Times New Roman"/>
          <w:sz w:val="24"/>
          <w:szCs w:val="24"/>
        </w:rPr>
        <w:br/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Разметка</w:t>
      </w:r>
      <w:r w:rsidRPr="00F216F1">
        <w:rPr>
          <w:rFonts w:ascii="Times New Roman" w:hAnsi="Times New Roman" w:cs="Times New Roman"/>
          <w:sz w:val="24"/>
          <w:szCs w:val="24"/>
        </w:rPr>
        <w:t xml:space="preserve"> сгибанием, свободным рисованием, по шаблону, трафарету. Использование предметной инструкции.</w:t>
      </w:r>
      <w:r w:rsidRPr="00F216F1">
        <w:rPr>
          <w:rFonts w:ascii="Times New Roman" w:hAnsi="Times New Roman" w:cs="Times New Roman"/>
          <w:sz w:val="24"/>
          <w:szCs w:val="24"/>
        </w:rPr>
        <w:br/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Разделение заготовки на части</w:t>
      </w:r>
      <w:r w:rsidRPr="00F216F1">
        <w:rPr>
          <w:rFonts w:ascii="Times New Roman" w:hAnsi="Times New Roman" w:cs="Times New Roman"/>
          <w:sz w:val="24"/>
          <w:szCs w:val="24"/>
        </w:rPr>
        <w:t xml:space="preserve"> отрыванием, разрыванием по линии сгиба, резанием ножницами.</w:t>
      </w:r>
      <w:r w:rsidRPr="00F216F1">
        <w:rPr>
          <w:rFonts w:ascii="Times New Roman" w:hAnsi="Times New Roman" w:cs="Times New Roman"/>
          <w:sz w:val="24"/>
          <w:szCs w:val="24"/>
        </w:rPr>
        <w:br/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Соединение деталей:</w:t>
      </w:r>
      <w:r w:rsidRPr="00F216F1">
        <w:rPr>
          <w:rFonts w:ascii="Times New Roman" w:hAnsi="Times New Roman" w:cs="Times New Roman"/>
          <w:sz w:val="24"/>
          <w:szCs w:val="24"/>
        </w:rPr>
        <w:t xml:space="preserve"> неподвижное клеево</w:t>
      </w:r>
      <w:proofErr w:type="gramStart"/>
      <w:r w:rsidRPr="00F216F1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F216F1">
        <w:rPr>
          <w:rFonts w:ascii="Times New Roman" w:hAnsi="Times New Roman" w:cs="Times New Roman"/>
          <w:sz w:val="24"/>
          <w:szCs w:val="24"/>
        </w:rPr>
        <w:t>наклеивание мелких и средних по размеру деталей).</w:t>
      </w:r>
      <w:r w:rsidRPr="00F216F1">
        <w:rPr>
          <w:rFonts w:ascii="Times New Roman" w:hAnsi="Times New Roman" w:cs="Times New Roman"/>
          <w:sz w:val="24"/>
          <w:szCs w:val="24"/>
        </w:rPr>
        <w:br/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Отделка</w:t>
      </w:r>
      <w:r w:rsidRPr="00F216F1">
        <w:rPr>
          <w:rFonts w:ascii="Times New Roman" w:hAnsi="Times New Roman" w:cs="Times New Roman"/>
          <w:sz w:val="24"/>
          <w:szCs w:val="24"/>
        </w:rPr>
        <w:t xml:space="preserve"> (изделия, деталей): рисование, аппликация, вышивка.</w:t>
      </w:r>
      <w:r w:rsidRPr="00F216F1">
        <w:rPr>
          <w:rFonts w:ascii="Times New Roman" w:hAnsi="Times New Roman" w:cs="Times New Roman"/>
          <w:sz w:val="24"/>
          <w:szCs w:val="24"/>
        </w:rPr>
        <w:br/>
      </w:r>
      <w:r w:rsidRPr="00F216F1">
        <w:rPr>
          <w:rFonts w:ascii="Times New Roman" w:hAnsi="Times New Roman" w:cs="Times New Roman"/>
          <w:i/>
          <w:iCs/>
          <w:sz w:val="24"/>
          <w:szCs w:val="24"/>
        </w:rPr>
        <w:t>Сушка</w:t>
      </w:r>
      <w:r w:rsidRPr="00F216F1">
        <w:rPr>
          <w:rFonts w:ascii="Times New Roman" w:hAnsi="Times New Roman" w:cs="Times New Roman"/>
          <w:sz w:val="24"/>
          <w:szCs w:val="24"/>
        </w:rPr>
        <w:t xml:space="preserve"> изделия под прессом.</w:t>
      </w:r>
    </w:p>
    <w:p w:rsidR="00F216F1" w:rsidRPr="00F216F1" w:rsidRDefault="00F216F1" w:rsidP="00F216F1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F216F1" w:rsidRPr="00F216F1" w:rsidRDefault="00F216F1" w:rsidP="00F216F1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Pr="00F216F1" w:rsidRDefault="00F216F1" w:rsidP="00F216F1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Pr="00F216F1" w:rsidRDefault="00F216F1" w:rsidP="00B74B6F">
      <w:pPr>
        <w:ind w:left="-142"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16F1" w:rsidRPr="00B74B6F" w:rsidRDefault="00F216F1" w:rsidP="00B74B6F">
      <w:pPr>
        <w:ind w:left="-284" w:right="-172" w:firstLine="142"/>
        <w:jc w:val="both"/>
        <w:rPr>
          <w:rFonts w:ascii="Times New Roman" w:hAnsi="Times New Roman" w:cs="Times New Roman"/>
          <w:sz w:val="24"/>
          <w:szCs w:val="24"/>
        </w:rPr>
      </w:pPr>
    </w:p>
    <w:sectPr w:rsidR="00F216F1" w:rsidRPr="00B74B6F" w:rsidSect="00AD029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029B"/>
    <w:rsid w:val="0045793E"/>
    <w:rsid w:val="00653647"/>
    <w:rsid w:val="00786319"/>
    <w:rsid w:val="007D3ECE"/>
    <w:rsid w:val="00A94691"/>
    <w:rsid w:val="00AD029B"/>
    <w:rsid w:val="00B74B6F"/>
    <w:rsid w:val="00CC4B31"/>
    <w:rsid w:val="00DB6DFC"/>
    <w:rsid w:val="00F216F1"/>
    <w:rsid w:val="00FD2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D02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uiPriority w:val="1"/>
    <w:qFormat/>
    <w:rsid w:val="00AD029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B74B6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2315</Words>
  <Characters>13201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2013-08-05T14:45:00Z</cp:lastPrinted>
  <dcterms:created xsi:type="dcterms:W3CDTF">2013-08-01T14:20:00Z</dcterms:created>
  <dcterms:modified xsi:type="dcterms:W3CDTF">2013-08-05T14:46:00Z</dcterms:modified>
</cp:coreProperties>
</file>