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2" w:rsidRDefault="001F2D52" w:rsidP="001F2D52"/>
    <w:p w:rsidR="001F2D52" w:rsidRDefault="001F2D52" w:rsidP="001F2D52">
      <w:r>
        <w:t>«Утверждаю»</w:t>
      </w:r>
    </w:p>
    <w:p w:rsidR="001F2D52" w:rsidRDefault="001F2D52" w:rsidP="001F2D52"/>
    <w:p w:rsidR="001F2D52" w:rsidRPr="006F24E9" w:rsidRDefault="001F2D52" w:rsidP="001F2D52">
      <w:r>
        <w:t>Директор школы:                     О.П. Гнида</w:t>
      </w:r>
      <w:r>
        <w:rPr>
          <w:sz w:val="28"/>
          <w:szCs w:val="28"/>
        </w:rPr>
        <w:t xml:space="preserve"> </w:t>
      </w:r>
    </w:p>
    <w:p w:rsidR="001F2D52" w:rsidRDefault="001F2D52" w:rsidP="001F2D52">
      <w:pPr>
        <w:rPr>
          <w:sz w:val="36"/>
          <w:szCs w:val="36"/>
        </w:rPr>
      </w:pPr>
    </w:p>
    <w:p w:rsidR="001F2D52" w:rsidRDefault="001F2D52" w:rsidP="001F2D52">
      <w:pPr>
        <w:rPr>
          <w:sz w:val="36"/>
          <w:szCs w:val="36"/>
        </w:rPr>
      </w:pPr>
    </w:p>
    <w:p w:rsidR="001F2D52" w:rsidRPr="006F24E9" w:rsidRDefault="001F2D52" w:rsidP="001F2D52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F24E9">
        <w:rPr>
          <w:b/>
          <w:sz w:val="36"/>
          <w:szCs w:val="36"/>
        </w:rPr>
        <w:t xml:space="preserve">План работы психологической службы </w:t>
      </w:r>
    </w:p>
    <w:p w:rsidR="001F2D52" w:rsidRPr="006F24E9" w:rsidRDefault="001F2D52" w:rsidP="001F2D52">
      <w:pPr>
        <w:rPr>
          <w:b/>
          <w:sz w:val="36"/>
          <w:szCs w:val="36"/>
        </w:rPr>
      </w:pPr>
      <w:r w:rsidRPr="006F24E9">
        <w:rPr>
          <w:b/>
          <w:sz w:val="36"/>
          <w:szCs w:val="36"/>
        </w:rPr>
        <w:t xml:space="preserve">               </w:t>
      </w:r>
      <w:r w:rsidRPr="006F24E9">
        <w:rPr>
          <w:b/>
          <w:sz w:val="36"/>
          <w:szCs w:val="36"/>
        </w:rPr>
        <w:tab/>
      </w:r>
      <w:r w:rsidRPr="006F24E9">
        <w:rPr>
          <w:b/>
          <w:sz w:val="36"/>
          <w:szCs w:val="36"/>
        </w:rPr>
        <w:tab/>
        <w:t xml:space="preserve"> МБОУ К-Е СОШ №5 </w:t>
      </w:r>
      <w:proofErr w:type="gramStart"/>
      <w:r w:rsidRPr="006F24E9">
        <w:rPr>
          <w:b/>
          <w:sz w:val="36"/>
          <w:szCs w:val="36"/>
        </w:rPr>
        <w:t>на</w:t>
      </w:r>
      <w:proofErr w:type="gramEnd"/>
    </w:p>
    <w:p w:rsidR="001F2D52" w:rsidRDefault="001F2D52" w:rsidP="001F2D52">
      <w:pPr>
        <w:rPr>
          <w:b/>
          <w:sz w:val="36"/>
          <w:szCs w:val="36"/>
        </w:rPr>
      </w:pPr>
      <w:r w:rsidRPr="006F24E9">
        <w:rPr>
          <w:b/>
          <w:sz w:val="36"/>
          <w:szCs w:val="36"/>
        </w:rPr>
        <w:t xml:space="preserve">                          2012-2013 учебный год</w:t>
      </w:r>
    </w:p>
    <w:p w:rsidR="001F2D52" w:rsidRDefault="001F2D52" w:rsidP="001F2D52">
      <w:pPr>
        <w:rPr>
          <w:b/>
          <w:sz w:val="28"/>
          <w:szCs w:val="28"/>
        </w:rPr>
      </w:pPr>
    </w:p>
    <w:p w:rsidR="001F2D52" w:rsidRDefault="001F2D52" w:rsidP="001F2D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 работы: </w:t>
      </w:r>
      <w:r>
        <w:rPr>
          <w:sz w:val="28"/>
          <w:szCs w:val="28"/>
        </w:rPr>
        <w:t xml:space="preserve">формирование и обеспечение здорового психического,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физиологического и личностного развития учащихся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соответствии с индивидуальными возможностями,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особенностями  и потребностями.</w:t>
      </w:r>
    </w:p>
    <w:p w:rsidR="001F2D52" w:rsidRDefault="001F2D52" w:rsidP="001F2D52">
      <w:pPr>
        <w:rPr>
          <w:sz w:val="28"/>
          <w:szCs w:val="28"/>
        </w:rPr>
      </w:pPr>
    </w:p>
    <w:p w:rsidR="001F2D52" w:rsidRDefault="001F2D52" w:rsidP="001F2D52">
      <w:pPr>
        <w:rPr>
          <w:sz w:val="28"/>
          <w:szCs w:val="28"/>
        </w:rPr>
      </w:pPr>
      <w:r w:rsidRPr="00F148AC">
        <w:rPr>
          <w:b/>
          <w:sz w:val="28"/>
          <w:szCs w:val="28"/>
        </w:rPr>
        <w:t>Задачи работы:</w:t>
      </w:r>
      <w:r>
        <w:rPr>
          <w:sz w:val="28"/>
          <w:szCs w:val="28"/>
        </w:rPr>
        <w:t xml:space="preserve"> </w:t>
      </w:r>
    </w:p>
    <w:p w:rsidR="001F2D52" w:rsidRDefault="001F2D52" w:rsidP="001F2D52">
      <w:pPr>
        <w:rPr>
          <w:sz w:val="28"/>
          <w:szCs w:val="28"/>
        </w:rPr>
      </w:pPr>
      <w:r>
        <w:rPr>
          <w:sz w:val="28"/>
          <w:szCs w:val="28"/>
        </w:rPr>
        <w:t>1.Обеспечение социально-психологических условий для успешного обучения и развития личности.</w:t>
      </w:r>
    </w:p>
    <w:p w:rsidR="001F2D52" w:rsidRDefault="001F2D52" w:rsidP="001F2D52">
      <w:pPr>
        <w:rPr>
          <w:sz w:val="28"/>
          <w:szCs w:val="28"/>
        </w:rPr>
      </w:pPr>
    </w:p>
    <w:p w:rsidR="001F2D52" w:rsidRDefault="001F2D52" w:rsidP="001F2D52">
      <w:pPr>
        <w:rPr>
          <w:sz w:val="28"/>
          <w:szCs w:val="28"/>
        </w:rPr>
      </w:pPr>
      <w:r>
        <w:rPr>
          <w:sz w:val="28"/>
          <w:szCs w:val="28"/>
        </w:rPr>
        <w:t>2. Осуществление социальной опеки и защиты прав обучающихся, особенно находящихся в трудной жизненной ситуации.</w:t>
      </w:r>
    </w:p>
    <w:p w:rsidR="001F2D52" w:rsidRDefault="001F2D52" w:rsidP="001F2D52">
      <w:pPr>
        <w:rPr>
          <w:sz w:val="28"/>
          <w:szCs w:val="28"/>
        </w:rPr>
      </w:pPr>
    </w:p>
    <w:p w:rsidR="001F2D52" w:rsidRDefault="001F2D52" w:rsidP="001F2D52">
      <w:pPr>
        <w:rPr>
          <w:sz w:val="28"/>
          <w:szCs w:val="28"/>
        </w:rPr>
      </w:pPr>
      <w:r>
        <w:rPr>
          <w:sz w:val="28"/>
          <w:szCs w:val="28"/>
        </w:rPr>
        <w:t>3.Содействие укреплению взаимопонимания и взаимодействия между субъектами воспитательного процесса.</w:t>
      </w:r>
    </w:p>
    <w:p w:rsidR="001F2D52" w:rsidRDefault="001F2D52" w:rsidP="001F2D52">
      <w:pPr>
        <w:rPr>
          <w:sz w:val="28"/>
          <w:szCs w:val="28"/>
        </w:rPr>
      </w:pPr>
    </w:p>
    <w:p w:rsidR="001F2D52" w:rsidRDefault="001F2D52" w:rsidP="001F2D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4.Оказание психологической помощи в приобретении школьниками опыта, связанного с профессиональным становлением.</w:t>
      </w:r>
    </w:p>
    <w:p w:rsidR="001F2D52" w:rsidRDefault="001F2D52" w:rsidP="001F2D52">
      <w:pPr>
        <w:rPr>
          <w:sz w:val="28"/>
          <w:szCs w:val="28"/>
        </w:rPr>
      </w:pPr>
    </w:p>
    <w:p w:rsidR="001F2D52" w:rsidRDefault="001F2D52" w:rsidP="001F2D52">
      <w:pPr>
        <w:rPr>
          <w:sz w:val="28"/>
          <w:szCs w:val="28"/>
        </w:rPr>
      </w:pPr>
      <w:r>
        <w:rPr>
          <w:sz w:val="28"/>
          <w:szCs w:val="28"/>
        </w:rPr>
        <w:t>5.Формирование и развитие у учеников способности к самоопределению, самосознанию и саморазвитию с целью формирования и развития здоровой и высоконравственной личности.</w:t>
      </w:r>
    </w:p>
    <w:p w:rsidR="001F2D52" w:rsidRDefault="001F2D52" w:rsidP="001F2D52">
      <w:pPr>
        <w:rPr>
          <w:sz w:val="28"/>
          <w:szCs w:val="28"/>
        </w:rPr>
      </w:pPr>
    </w:p>
    <w:p w:rsidR="001F2D52" w:rsidRDefault="001F2D52" w:rsidP="001F2D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800"/>
        <w:gridCol w:w="1980"/>
        <w:gridCol w:w="4140"/>
        <w:gridCol w:w="1080"/>
      </w:tblGrid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 w:rsidRPr="00AE7FB1">
              <w:t>№</w:t>
            </w:r>
            <w:proofErr w:type="spellStart"/>
            <w:proofErr w:type="gramStart"/>
            <w:r w:rsidRPr="00AE7FB1">
              <w:t>п</w:t>
            </w:r>
            <w:proofErr w:type="spellEnd"/>
            <w:proofErr w:type="gramEnd"/>
            <w:r w:rsidRPr="00AE7FB1">
              <w:t>/</w:t>
            </w:r>
            <w:proofErr w:type="spellStart"/>
            <w:r w:rsidRPr="00AE7FB1">
              <w:t>п</w:t>
            </w:r>
            <w:proofErr w:type="spellEnd"/>
          </w:p>
        </w:tc>
        <w:tc>
          <w:tcPr>
            <w:tcW w:w="1800" w:type="dxa"/>
          </w:tcPr>
          <w:p w:rsidR="001F2D52" w:rsidRPr="00AE7FB1" w:rsidRDefault="001F2D52" w:rsidP="006B3C92">
            <w:r w:rsidRPr="00AE7FB1">
              <w:t>Виды деятельности</w:t>
            </w:r>
          </w:p>
        </w:tc>
        <w:tc>
          <w:tcPr>
            <w:tcW w:w="1980" w:type="dxa"/>
          </w:tcPr>
          <w:p w:rsidR="001F2D52" w:rsidRPr="00AE7FB1" w:rsidRDefault="001F2D52" w:rsidP="006B3C92">
            <w:r w:rsidRPr="00AE7FB1">
              <w:t>Задачи</w:t>
            </w:r>
          </w:p>
        </w:tc>
        <w:tc>
          <w:tcPr>
            <w:tcW w:w="4140" w:type="dxa"/>
          </w:tcPr>
          <w:p w:rsidR="001F2D52" w:rsidRPr="00AE7FB1" w:rsidRDefault="001F2D52" w:rsidP="006B3C92">
            <w:r w:rsidRPr="00AE7FB1">
              <w:t>Содержание деятельности</w:t>
            </w:r>
          </w:p>
        </w:tc>
        <w:tc>
          <w:tcPr>
            <w:tcW w:w="1080" w:type="dxa"/>
          </w:tcPr>
          <w:p w:rsidR="001F2D52" w:rsidRPr="00AE7FB1" w:rsidRDefault="001F2D52" w:rsidP="006B3C92">
            <w:r w:rsidRPr="00AE7FB1">
              <w:t>Сроки</w:t>
            </w:r>
          </w:p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 w:rsidRPr="00AE7FB1">
              <w:t>1.</w:t>
            </w:r>
          </w:p>
        </w:tc>
        <w:tc>
          <w:tcPr>
            <w:tcW w:w="1800" w:type="dxa"/>
          </w:tcPr>
          <w:p w:rsidR="001F2D52" w:rsidRPr="00AE7FB1" w:rsidRDefault="001F2D52" w:rsidP="006B3C92">
            <w:r w:rsidRPr="00AE7FB1">
              <w:t>Взаимодействие психолога с администрацией</w:t>
            </w:r>
            <w:r>
              <w:t xml:space="preserve">. </w:t>
            </w:r>
          </w:p>
        </w:tc>
        <w:tc>
          <w:tcPr>
            <w:tcW w:w="1980" w:type="dxa"/>
          </w:tcPr>
          <w:p w:rsidR="001F2D52" w:rsidRPr="00AE7FB1" w:rsidRDefault="001F2D52" w:rsidP="006B3C92">
            <w:r w:rsidRPr="00AE7FB1">
              <w:t>-оптимизировать образовательный процесс;</w:t>
            </w:r>
          </w:p>
          <w:p w:rsidR="001F2D52" w:rsidRPr="00AE7FB1" w:rsidRDefault="001F2D52" w:rsidP="006B3C92">
            <w:r w:rsidRPr="00AE7FB1">
              <w:t>- повысить объективность оценки образовательного процесса</w:t>
            </w:r>
            <w:proofErr w:type="gramStart"/>
            <w:r w:rsidRPr="00AE7FB1">
              <w:t xml:space="preserve"> .</w:t>
            </w:r>
            <w:proofErr w:type="gramEnd"/>
            <w:r w:rsidRPr="00AE7FB1">
              <w:t>администрацией</w:t>
            </w:r>
          </w:p>
        </w:tc>
        <w:tc>
          <w:tcPr>
            <w:tcW w:w="4140" w:type="dxa"/>
          </w:tcPr>
          <w:p w:rsidR="001F2D52" w:rsidRDefault="001F2D52" w:rsidP="006B3C92">
            <w:r>
              <w:t>1. П</w:t>
            </w:r>
            <w:r w:rsidRPr="00AE7FB1">
              <w:t xml:space="preserve">роведение анкетирования членов </w:t>
            </w:r>
            <w:proofErr w:type="spellStart"/>
            <w:r w:rsidRPr="00AE7FB1">
              <w:t>педколлектива</w:t>
            </w:r>
            <w:proofErr w:type="spellEnd"/>
            <w:r w:rsidRPr="00AE7FB1">
              <w:t xml:space="preserve"> и обучающихся  по запросу </w:t>
            </w:r>
            <w:r>
              <w:t xml:space="preserve"> администрации.</w:t>
            </w:r>
          </w:p>
          <w:p w:rsidR="001F2D52" w:rsidRPr="00AE7FB1" w:rsidRDefault="001F2D52" w:rsidP="006B3C92">
            <w:r>
              <w:t xml:space="preserve">2.Психологическое консультирование администрации по актуальным проблемам.                      </w:t>
            </w:r>
          </w:p>
        </w:tc>
        <w:tc>
          <w:tcPr>
            <w:tcW w:w="1080" w:type="dxa"/>
          </w:tcPr>
          <w:p w:rsidR="001F2D52" w:rsidRDefault="001F2D52" w:rsidP="006B3C92">
            <w:r>
              <w:t>В течение года</w:t>
            </w:r>
          </w:p>
          <w:p w:rsidR="001F2D52" w:rsidRPr="00AE7FB1" w:rsidRDefault="001F2D52" w:rsidP="006B3C92">
            <w:r>
              <w:t>В течение года.</w:t>
            </w:r>
          </w:p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>
              <w:t>2.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>Психолого-педагогическое сопровождение процесса адаптации обучающихся  начальных классов  в переходные периоды.</w:t>
            </w:r>
          </w:p>
        </w:tc>
        <w:tc>
          <w:tcPr>
            <w:tcW w:w="1980" w:type="dxa"/>
          </w:tcPr>
          <w:p w:rsidR="001F2D52" w:rsidRDefault="001F2D52" w:rsidP="006B3C92">
            <w:r>
              <w:t>-отслеживание динамики развития учащихся;</w:t>
            </w:r>
          </w:p>
          <w:p w:rsidR="001F2D52" w:rsidRDefault="001F2D52" w:rsidP="006B3C92">
            <w:r>
              <w:t>-оптимизация социальной среды;</w:t>
            </w:r>
          </w:p>
          <w:p w:rsidR="001F2D52" w:rsidRPr="00AE7FB1" w:rsidRDefault="001F2D52" w:rsidP="006B3C92">
            <w:r>
              <w:t xml:space="preserve">-выявление </w:t>
            </w:r>
            <w:proofErr w:type="gramStart"/>
            <w:r>
              <w:t>существующей</w:t>
            </w:r>
            <w:proofErr w:type="gramEnd"/>
            <w:r>
              <w:t xml:space="preserve"> или возможной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</w:tc>
        <w:tc>
          <w:tcPr>
            <w:tcW w:w="4140" w:type="dxa"/>
          </w:tcPr>
          <w:p w:rsidR="001F2D52" w:rsidRDefault="001F2D52" w:rsidP="006B3C92">
            <w:r>
              <w:t>1. Диагностика психологической готовности к школе.</w:t>
            </w:r>
          </w:p>
          <w:p w:rsidR="001F2D52" w:rsidRDefault="001F2D52" w:rsidP="006B3C92">
            <w:r>
              <w:t>2.Диагностика интеллектуальных способностей детей 1 класса в начале и конце учебного года.</w:t>
            </w:r>
          </w:p>
          <w:p w:rsidR="001F2D52" w:rsidRDefault="001F2D52" w:rsidP="006B3C92">
            <w:r>
              <w:t>3.Адаптация учащихся 1 класса к условиям школьного обучения.</w:t>
            </w:r>
          </w:p>
          <w:p w:rsidR="001F2D52" w:rsidRDefault="001F2D52" w:rsidP="006B3C92">
            <w:r>
              <w:t>4.Диагностика готовности младших школьников к обучению в среднем звене</w:t>
            </w:r>
          </w:p>
          <w:p w:rsidR="001F2D52" w:rsidRDefault="001F2D52" w:rsidP="006B3C92">
            <w:r>
              <w:t>5..Родительское собрание по вопросам школьной адаптации учащихся 1,5 классов.</w:t>
            </w:r>
          </w:p>
          <w:p w:rsidR="001F2D52" w:rsidRDefault="001F2D52" w:rsidP="006B3C92">
            <w:r>
              <w:t>6.Консультирование педагогов 1,5 классов по результатам диагностики.</w:t>
            </w:r>
          </w:p>
          <w:p w:rsidR="001F2D52" w:rsidRDefault="001F2D52" w:rsidP="006B3C92">
            <w:r>
              <w:t xml:space="preserve">7.Анкетирование учащихся начальных </w:t>
            </w:r>
            <w:r>
              <w:lastRenderedPageBreak/>
              <w:t>классов «Эмоциональное отношение к школе».</w:t>
            </w:r>
          </w:p>
          <w:p w:rsidR="001F2D52" w:rsidRDefault="001F2D52" w:rsidP="006B3C92">
            <w:r>
              <w:t>8.Диагностика уровня тревожности пятиклассников в период адаптации.</w:t>
            </w:r>
          </w:p>
          <w:p w:rsidR="001F2D52" w:rsidRDefault="001F2D52" w:rsidP="006B3C92">
            <w:r>
              <w:t>9.Посещение уроков с целью наблюдения за адаптацией детей к школе.</w:t>
            </w:r>
          </w:p>
          <w:p w:rsidR="001F2D52" w:rsidRDefault="001F2D52" w:rsidP="006B3C92">
            <w:r>
              <w:t>10.Организация коммуникативных игр, позволяющих развивать у школьников умение сотрудничать; классных часов «Мы вместе», направленных на эмоциональное принятие новой социальной ситуации и учебных требований.</w:t>
            </w:r>
          </w:p>
          <w:p w:rsidR="001F2D52" w:rsidRPr="00AE7FB1" w:rsidRDefault="001F2D52" w:rsidP="006B3C92">
            <w:r>
              <w:t xml:space="preserve">11.Наблюдение за учащимися для своевременного отслеживания стрессовых ситуаций, </w:t>
            </w:r>
            <w:proofErr w:type="spellStart"/>
            <w:r>
              <w:t>чрезватых</w:t>
            </w:r>
            <w:proofErr w:type="spellEnd"/>
            <w:r>
              <w:t xml:space="preserve"> риском нарушения психологического здоровья через посещение уроков, наблюдений, консультаций с классными руководителями, бесед с родителями.</w:t>
            </w:r>
          </w:p>
        </w:tc>
        <w:tc>
          <w:tcPr>
            <w:tcW w:w="1080" w:type="dxa"/>
          </w:tcPr>
          <w:p w:rsidR="001F2D52" w:rsidRDefault="001F2D52" w:rsidP="006B3C92">
            <w:r>
              <w:lastRenderedPageBreak/>
              <w:t>Май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 xml:space="preserve">Октябрь </w:t>
            </w:r>
          </w:p>
          <w:p w:rsidR="001F2D52" w:rsidRDefault="001F2D52" w:rsidP="006B3C92">
            <w:r>
              <w:t>Апрель</w:t>
            </w:r>
          </w:p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>
            <w:r>
              <w:t>Апрель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1четв.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Октябрь</w:t>
            </w:r>
          </w:p>
          <w:p w:rsidR="001F2D52" w:rsidRDefault="001F2D52" w:rsidP="006B3C92">
            <w:r>
              <w:t>Ноябрь</w:t>
            </w:r>
          </w:p>
          <w:p w:rsidR="001F2D52" w:rsidRDefault="001F2D52" w:rsidP="006B3C92">
            <w:r>
              <w:t xml:space="preserve">1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>
            <w:r>
              <w:t>Ноябрь,</w:t>
            </w:r>
          </w:p>
          <w:p w:rsidR="001F2D52" w:rsidRDefault="001F2D52" w:rsidP="006B3C92">
            <w:r>
              <w:t>декабрь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Октябрь,</w:t>
            </w:r>
          </w:p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Pr="00AE7FB1" w:rsidRDefault="001F2D52" w:rsidP="006B3C92"/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>
              <w:lastRenderedPageBreak/>
              <w:t>3.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 xml:space="preserve">Организация работы с </w:t>
            </w:r>
            <w:r>
              <w:lastRenderedPageBreak/>
              <w:t>учащимися основной школы.</w:t>
            </w:r>
          </w:p>
        </w:tc>
        <w:tc>
          <w:tcPr>
            <w:tcW w:w="1980" w:type="dxa"/>
          </w:tcPr>
          <w:p w:rsidR="001F2D52" w:rsidRPr="00AE7FB1" w:rsidRDefault="001F2D52" w:rsidP="006B3C92">
            <w:r>
              <w:lastRenderedPageBreak/>
              <w:t xml:space="preserve">Психологическое сопровождение </w:t>
            </w:r>
            <w:r>
              <w:lastRenderedPageBreak/>
              <w:t>подростков.</w:t>
            </w:r>
          </w:p>
        </w:tc>
        <w:tc>
          <w:tcPr>
            <w:tcW w:w="4140" w:type="dxa"/>
          </w:tcPr>
          <w:p w:rsidR="001F2D52" w:rsidRDefault="001F2D52" w:rsidP="006B3C92">
            <w:r>
              <w:lastRenderedPageBreak/>
              <w:t xml:space="preserve">1.Тренинговые занятия по формированию социальных навыков для </w:t>
            </w:r>
            <w:r>
              <w:lastRenderedPageBreak/>
              <w:t>учащихся 5 классов «Я не такой, как ты, и все мы разные», «Мы это много Я» и т. д.</w:t>
            </w:r>
          </w:p>
          <w:p w:rsidR="001F2D52" w:rsidRDefault="001F2D52" w:rsidP="006B3C92">
            <w:r>
              <w:t>2.Игры направленные на развитие навыков общения на уроках «Познай себя» в 5-6 классах.</w:t>
            </w:r>
          </w:p>
          <w:p w:rsidR="001F2D52" w:rsidRDefault="001F2D52" w:rsidP="006B3C92">
            <w:r>
              <w:t>3.Индивидуальные консультации с учителями-предметниками и классными руководителями по проблемам воспитания.</w:t>
            </w:r>
          </w:p>
          <w:p w:rsidR="001F2D52" w:rsidRDefault="001F2D52" w:rsidP="006B3C92">
            <w:r>
              <w:t>4.Отслеживание динамики взаимоотношений в классах (социометрия).</w:t>
            </w:r>
          </w:p>
          <w:p w:rsidR="001F2D52" w:rsidRDefault="001F2D52" w:rsidP="006B3C92">
            <w:r>
              <w:t xml:space="preserve">5.Проведение классных часов и бесед </w:t>
            </w:r>
            <w:proofErr w:type="spellStart"/>
            <w:r>
              <w:t>сцелью</w:t>
            </w:r>
            <w:proofErr w:type="spellEnd"/>
            <w:r>
              <w:t xml:space="preserve"> профилактики вредных привычек.</w:t>
            </w:r>
          </w:p>
          <w:p w:rsidR="001F2D52" w:rsidRPr="00AE7FB1" w:rsidRDefault="001F2D52" w:rsidP="006B3C92">
            <w:r>
              <w:t>6.Участие в психолого-педагогических консилиумах, педсоветах по отдельным учащимся или классам, требующим корректировки педагогических воздействий.</w:t>
            </w:r>
          </w:p>
        </w:tc>
        <w:tc>
          <w:tcPr>
            <w:tcW w:w="1080" w:type="dxa"/>
          </w:tcPr>
          <w:p w:rsidR="001F2D52" w:rsidRDefault="001F2D52" w:rsidP="006B3C92">
            <w:r>
              <w:lastRenderedPageBreak/>
              <w:t xml:space="preserve">1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В течение  года</w:t>
            </w:r>
          </w:p>
          <w:p w:rsidR="001F2D52" w:rsidRDefault="001F2D52" w:rsidP="006B3C92">
            <w:r>
              <w:t>В течение</w:t>
            </w:r>
          </w:p>
          <w:p w:rsidR="001F2D52" w:rsidRDefault="001F2D52" w:rsidP="006B3C92">
            <w:r>
              <w:t>Года</w:t>
            </w:r>
          </w:p>
          <w:p w:rsidR="001F2D52" w:rsidRDefault="001F2D52" w:rsidP="006B3C92"/>
          <w:p w:rsidR="001F2D52" w:rsidRDefault="001F2D52" w:rsidP="006B3C92">
            <w:r>
              <w:t>Ноябрь,</w:t>
            </w:r>
          </w:p>
          <w:p w:rsidR="001F2D52" w:rsidRDefault="001F2D52" w:rsidP="006B3C92">
            <w:r>
              <w:t>Декабрь</w:t>
            </w:r>
          </w:p>
          <w:p w:rsidR="001F2D52" w:rsidRDefault="001F2D52" w:rsidP="006B3C92"/>
          <w:p w:rsidR="001F2D52" w:rsidRDefault="001F2D52" w:rsidP="006B3C92">
            <w:r>
              <w:t>В течение</w:t>
            </w:r>
          </w:p>
          <w:p w:rsidR="001F2D52" w:rsidRDefault="001F2D52" w:rsidP="006B3C92">
            <w:r>
              <w:t>года</w:t>
            </w:r>
          </w:p>
          <w:p w:rsidR="001F2D52" w:rsidRDefault="001F2D52" w:rsidP="006B3C92"/>
          <w:p w:rsidR="001F2D52" w:rsidRDefault="001F2D52" w:rsidP="006B3C92">
            <w:r>
              <w:t>По плану школы.</w:t>
            </w:r>
          </w:p>
          <w:p w:rsidR="001F2D52" w:rsidRDefault="001F2D52" w:rsidP="006B3C92"/>
          <w:p w:rsidR="001F2D52" w:rsidRPr="00AE7FB1" w:rsidRDefault="001F2D52" w:rsidP="006B3C92"/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>
              <w:lastRenderedPageBreak/>
              <w:t>4.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>Психолого-педагогическое сопровождение одаренных детей.</w:t>
            </w:r>
          </w:p>
        </w:tc>
        <w:tc>
          <w:tcPr>
            <w:tcW w:w="1980" w:type="dxa"/>
          </w:tcPr>
          <w:p w:rsidR="001F2D52" w:rsidRPr="00AE7FB1" w:rsidRDefault="001F2D52" w:rsidP="006B3C92">
            <w:r>
              <w:t>Помощь детям в овладении эффективными навыками получения дополнительных знаний.</w:t>
            </w:r>
          </w:p>
        </w:tc>
        <w:tc>
          <w:tcPr>
            <w:tcW w:w="4140" w:type="dxa"/>
          </w:tcPr>
          <w:p w:rsidR="001F2D52" w:rsidRDefault="001F2D52" w:rsidP="006B3C92">
            <w:r>
              <w:t>1.Методика для учителей начальных классов «Характеристика ученика»</w:t>
            </w:r>
          </w:p>
          <w:p w:rsidR="001F2D52" w:rsidRDefault="001F2D52" w:rsidP="006B3C92">
            <w:r>
              <w:t>2.Определение уровня интеллекта учащихся 8-11 классов.</w:t>
            </w:r>
          </w:p>
          <w:p w:rsidR="001F2D52" w:rsidRPr="00AE7FB1" w:rsidRDefault="001F2D52" w:rsidP="006B3C92">
            <w:r>
              <w:t>3.Экспресс-диагнстика «Интеллектуальная лабильность»-6,7 классы</w:t>
            </w:r>
          </w:p>
        </w:tc>
        <w:tc>
          <w:tcPr>
            <w:tcW w:w="1080" w:type="dxa"/>
          </w:tcPr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>
            <w:r>
              <w:t>Ноябрь.</w:t>
            </w:r>
          </w:p>
          <w:p w:rsidR="001F2D52" w:rsidRPr="00AE7FB1" w:rsidRDefault="001F2D52" w:rsidP="006B3C92">
            <w:r>
              <w:t>декабрь</w:t>
            </w:r>
          </w:p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>
              <w:t>5.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 xml:space="preserve">Организация работы с учащимися старшей школы. </w:t>
            </w:r>
            <w:proofErr w:type="spellStart"/>
            <w:r>
              <w:lastRenderedPageBreak/>
              <w:t>Профориентационная</w:t>
            </w:r>
            <w:proofErr w:type="spellEnd"/>
            <w:r>
              <w:t xml:space="preserve"> работа.</w:t>
            </w:r>
          </w:p>
        </w:tc>
        <w:tc>
          <w:tcPr>
            <w:tcW w:w="1980" w:type="dxa"/>
          </w:tcPr>
          <w:p w:rsidR="001F2D52" w:rsidRDefault="001F2D52" w:rsidP="006B3C92">
            <w:r>
              <w:lastRenderedPageBreak/>
              <w:t>Оказание помощи обучающимся и их родителям в профессионально</w:t>
            </w:r>
            <w:r>
              <w:lastRenderedPageBreak/>
              <w:t xml:space="preserve">м самоопределении; </w:t>
            </w:r>
          </w:p>
          <w:p w:rsidR="001F2D52" w:rsidRPr="00AE7FB1" w:rsidRDefault="001F2D52" w:rsidP="006B3C92">
            <w:r>
              <w:t>Расширение знаний об особенностях профессий.</w:t>
            </w:r>
          </w:p>
        </w:tc>
        <w:tc>
          <w:tcPr>
            <w:tcW w:w="4140" w:type="dxa"/>
          </w:tcPr>
          <w:p w:rsidR="001F2D52" w:rsidRDefault="001F2D52" w:rsidP="006B3C92">
            <w:r>
              <w:lastRenderedPageBreak/>
              <w:t>1.Профориентационные занятия по программе «Человек и профессия»:</w:t>
            </w:r>
          </w:p>
          <w:p w:rsidR="001F2D52" w:rsidRDefault="001F2D52" w:rsidP="006B3C92">
            <w:r>
              <w:t xml:space="preserve">- «Путь к самосознанию. Образ « Я» и </w:t>
            </w:r>
            <w:r>
              <w:lastRenderedPageBreak/>
              <w:t>профессии» 8 класс.</w:t>
            </w:r>
          </w:p>
          <w:p w:rsidR="001F2D52" w:rsidRDefault="001F2D52" w:rsidP="006B3C92">
            <w:r>
              <w:t>- «Мир профессионального труда»- 9 класс</w:t>
            </w:r>
          </w:p>
          <w:p w:rsidR="001F2D52" w:rsidRDefault="001F2D52" w:rsidP="006B3C92">
            <w:r>
              <w:t xml:space="preserve">- «Планирование профессионального будущего»-10 класс. </w:t>
            </w:r>
          </w:p>
          <w:p w:rsidR="001F2D52" w:rsidRDefault="001F2D52" w:rsidP="006B3C92">
            <w:r>
              <w:t>2.Участие старшеклассников в неделе психологии, неделе толерантности.</w:t>
            </w:r>
          </w:p>
          <w:p w:rsidR="001F2D52" w:rsidRDefault="001F2D52" w:rsidP="006B3C92">
            <w:r>
              <w:t>3.Диагностика профессиональной направленности личности выпускника; определение склонностей, интересов, способностей.</w:t>
            </w:r>
          </w:p>
          <w:p w:rsidR="001F2D52" w:rsidRDefault="001F2D52" w:rsidP="006B3C92">
            <w:r>
              <w:t>5.Индивидуальные  и групповые консультации по выбору профессии.</w:t>
            </w:r>
          </w:p>
          <w:p w:rsidR="001F2D52" w:rsidRDefault="001F2D52" w:rsidP="006B3C92">
            <w:r>
              <w:t>6.Итоговая игра: «Я сейчас – Я через 10 лет».</w:t>
            </w:r>
          </w:p>
          <w:p w:rsidR="001F2D52" w:rsidRDefault="001F2D52" w:rsidP="006B3C92">
            <w:r>
              <w:t xml:space="preserve">7.Профилактика вредных привычек: курение, алкоголь, </w:t>
            </w:r>
            <w:proofErr w:type="spellStart"/>
            <w:r>
              <w:t>наркозависимость</w:t>
            </w:r>
            <w:proofErr w:type="spellEnd"/>
            <w:r>
              <w:t>.</w:t>
            </w:r>
          </w:p>
          <w:p w:rsidR="001F2D52" w:rsidRDefault="001F2D52" w:rsidP="006B3C92">
            <w:r>
              <w:t xml:space="preserve">8.Индивидуальные консультации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 9 класса с целью профориентации.</w:t>
            </w:r>
          </w:p>
          <w:p w:rsidR="001F2D52" w:rsidRDefault="001F2D52" w:rsidP="006B3C92">
            <w:r>
              <w:t>9.Оформление информационных бюллетеней для старшеклассников.</w:t>
            </w:r>
          </w:p>
          <w:p w:rsidR="001F2D52" w:rsidRDefault="001F2D52" w:rsidP="006B3C92">
            <w:r>
              <w:t xml:space="preserve">10.Проведение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декады  для учащихся. </w:t>
            </w:r>
          </w:p>
          <w:p w:rsidR="001F2D52" w:rsidRDefault="001F2D52" w:rsidP="006B3C92">
            <w:r>
              <w:t>11.Организация и проведение уроков занятости.</w:t>
            </w:r>
          </w:p>
          <w:p w:rsidR="001F2D52" w:rsidRPr="00AE7FB1" w:rsidRDefault="001F2D52" w:rsidP="006B3C92">
            <w:r>
              <w:t>12.Посещение дней открытых дверей в учебных заведениях района.</w:t>
            </w:r>
          </w:p>
        </w:tc>
        <w:tc>
          <w:tcPr>
            <w:tcW w:w="1080" w:type="dxa"/>
          </w:tcPr>
          <w:p w:rsidR="001F2D52" w:rsidRDefault="001F2D52" w:rsidP="006B3C92">
            <w:r>
              <w:lastRenderedPageBreak/>
              <w:t xml:space="preserve">В течение года за счет </w:t>
            </w:r>
            <w:r>
              <w:lastRenderedPageBreak/>
              <w:t>классных часов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>
            <w:r>
              <w:t>В течение</w:t>
            </w:r>
          </w:p>
          <w:p w:rsidR="001F2D52" w:rsidRDefault="001F2D52" w:rsidP="006B3C92">
            <w:r>
              <w:t>года</w:t>
            </w:r>
          </w:p>
          <w:p w:rsidR="001F2D52" w:rsidRDefault="001F2D52" w:rsidP="006B3C92"/>
          <w:p w:rsidR="001F2D52" w:rsidRDefault="001F2D52" w:rsidP="006B3C92">
            <w:r>
              <w:t>В течение</w:t>
            </w:r>
          </w:p>
          <w:p w:rsidR="001F2D52" w:rsidRDefault="001F2D52" w:rsidP="006B3C92">
            <w:r>
              <w:t>года</w:t>
            </w:r>
          </w:p>
          <w:p w:rsidR="001F2D52" w:rsidRDefault="001F2D52" w:rsidP="006B3C92">
            <w:r>
              <w:t>Апрель</w:t>
            </w:r>
          </w:p>
          <w:p w:rsidR="001F2D52" w:rsidRDefault="001F2D52" w:rsidP="006B3C92">
            <w:r>
              <w:t>В течение года</w:t>
            </w:r>
          </w:p>
          <w:p w:rsidR="001F2D52" w:rsidRDefault="001F2D52" w:rsidP="006B3C92">
            <w:r>
              <w:t>3четв.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 xml:space="preserve">По мере </w:t>
            </w:r>
            <w:proofErr w:type="spellStart"/>
            <w:r>
              <w:t>поступ</w:t>
            </w:r>
            <w:proofErr w:type="spellEnd"/>
            <w:r>
              <w:t>.</w:t>
            </w:r>
          </w:p>
          <w:p w:rsidR="001F2D52" w:rsidRDefault="001F2D52" w:rsidP="006B3C92">
            <w:r>
              <w:t>Февраль, март</w:t>
            </w:r>
          </w:p>
          <w:p w:rsidR="001F2D52" w:rsidRDefault="001F2D52" w:rsidP="006B3C92">
            <w:r>
              <w:t>Октябрь</w:t>
            </w:r>
          </w:p>
          <w:p w:rsidR="001F2D52" w:rsidRDefault="001F2D52" w:rsidP="006B3C92"/>
          <w:p w:rsidR="001F2D52" w:rsidRPr="00AE7FB1" w:rsidRDefault="001F2D52" w:rsidP="006B3C92">
            <w:r>
              <w:t>По возможности</w:t>
            </w:r>
          </w:p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>
              <w:lastRenderedPageBreak/>
              <w:t>6.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>Работа с детьми «группы риска».</w:t>
            </w:r>
          </w:p>
        </w:tc>
        <w:tc>
          <w:tcPr>
            <w:tcW w:w="1980" w:type="dxa"/>
          </w:tcPr>
          <w:p w:rsidR="001F2D52" w:rsidRPr="00AE7FB1" w:rsidRDefault="001F2D52" w:rsidP="006B3C92">
            <w:r>
              <w:t xml:space="preserve">Развитие </w:t>
            </w:r>
            <w:proofErr w:type="spellStart"/>
            <w:r>
              <w:t>самоинтереса</w:t>
            </w:r>
            <w:proofErr w:type="spellEnd"/>
            <w:r>
              <w:t xml:space="preserve"> учащихся, приобретение навыков для </w:t>
            </w:r>
            <w:r>
              <w:lastRenderedPageBreak/>
              <w:t>дальней шей самореализации; развитие адаптационных умений.</w:t>
            </w:r>
          </w:p>
        </w:tc>
        <w:tc>
          <w:tcPr>
            <w:tcW w:w="4140" w:type="dxa"/>
          </w:tcPr>
          <w:p w:rsidR="001F2D52" w:rsidRDefault="001F2D52" w:rsidP="006B3C92">
            <w:r>
              <w:lastRenderedPageBreak/>
              <w:t xml:space="preserve">1.Составление списка детей,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контроле, «группы риска»; определение списка детей, находящихся в трудной жизненной </w:t>
            </w:r>
            <w:r>
              <w:lastRenderedPageBreak/>
              <w:t>ситуации.</w:t>
            </w:r>
          </w:p>
          <w:p w:rsidR="001F2D52" w:rsidRDefault="001F2D52" w:rsidP="006B3C92">
            <w:r>
              <w:t>2.Диагностика характерных поведенческих особенностей этих обучающихся.</w:t>
            </w:r>
          </w:p>
          <w:p w:rsidR="001F2D52" w:rsidRDefault="001F2D52" w:rsidP="006B3C92">
            <w:r>
              <w:t xml:space="preserve">3.Охват  учащихся внеурочной </w:t>
            </w:r>
            <w:proofErr w:type="spellStart"/>
            <w:r>
              <w:t>досуговой</w:t>
            </w:r>
            <w:proofErr w:type="spellEnd"/>
            <w:r>
              <w:t xml:space="preserve"> деятельностью.</w:t>
            </w:r>
          </w:p>
          <w:p w:rsidR="001F2D52" w:rsidRDefault="001F2D52" w:rsidP="006B3C92">
            <w:r>
              <w:t xml:space="preserve">4.Профилактические беседы о вреде </w:t>
            </w:r>
            <w:proofErr w:type="spellStart"/>
            <w:r>
              <w:t>табакокурения</w:t>
            </w:r>
            <w:proofErr w:type="spellEnd"/>
            <w:r>
              <w:t>, алкоголя и наркомании.</w:t>
            </w:r>
          </w:p>
          <w:p w:rsidR="001F2D52" w:rsidRDefault="001F2D52" w:rsidP="006B3C92">
            <w:r>
              <w:t>5.Посещение детей «группы риска» и детей, находящихся в трудной жизненной ситуации, на дому с целью знакомства с условиями проживания и взаимоотношений с родителями.</w:t>
            </w:r>
          </w:p>
          <w:p w:rsidR="001F2D52" w:rsidRDefault="001F2D52" w:rsidP="006B3C92">
            <w:r>
              <w:t xml:space="preserve">6.Консультации с классными руководителями, учителями </w:t>
            </w:r>
            <w:proofErr w:type="gramStart"/>
            <w:r>
              <w:t>–п</w:t>
            </w:r>
            <w:proofErr w:type="gramEnd"/>
            <w:r>
              <w:t>редметниками по проблемам воспитания «трудных»  детей и результатам диагностики.</w:t>
            </w:r>
          </w:p>
          <w:p w:rsidR="001F2D52" w:rsidRDefault="001F2D52" w:rsidP="006B3C92">
            <w:r>
              <w:t>7.Выступление на родительских собраниях с рекомендациями по воспитанию детей и улучшению взаимопонимания.</w:t>
            </w:r>
          </w:p>
          <w:p w:rsidR="001F2D52" w:rsidRDefault="001F2D52" w:rsidP="006B3C92">
            <w:r>
              <w:t>8.Проведение деловых игр, семинаров-практикумов для отработки навыков и умений педагогов по работе с детьми «группы риска».</w:t>
            </w:r>
          </w:p>
          <w:p w:rsidR="001F2D52" w:rsidRDefault="001F2D52" w:rsidP="006B3C92">
            <w:r>
              <w:t>9.Индивидуальные консультации и беседы с детьми-инвалидами и детьми, находящимися в трудной жизненной ситуации о проблемах в школе, с одноклассниками, учителями-предметниками.</w:t>
            </w:r>
          </w:p>
          <w:p w:rsidR="001F2D52" w:rsidRDefault="001F2D52" w:rsidP="006B3C92">
            <w:r>
              <w:t>10.Разбор конфликтных ситуаций.</w:t>
            </w:r>
          </w:p>
          <w:p w:rsidR="001F2D52" w:rsidRPr="00AE7FB1" w:rsidRDefault="001F2D52" w:rsidP="006B3C92"/>
        </w:tc>
        <w:tc>
          <w:tcPr>
            <w:tcW w:w="1080" w:type="dxa"/>
          </w:tcPr>
          <w:p w:rsidR="001F2D52" w:rsidRDefault="001F2D52" w:rsidP="006B3C92">
            <w:r>
              <w:lastRenderedPageBreak/>
              <w:t>Сентябрь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В течение года</w:t>
            </w:r>
          </w:p>
          <w:p w:rsidR="001F2D52" w:rsidRDefault="001F2D52" w:rsidP="006B3C92">
            <w:r>
              <w:t>Сентябрь</w:t>
            </w:r>
          </w:p>
          <w:p w:rsidR="001F2D52" w:rsidRDefault="001F2D52" w:rsidP="006B3C92">
            <w:r>
              <w:t>В течение года</w:t>
            </w:r>
          </w:p>
          <w:p w:rsidR="001F2D52" w:rsidRDefault="001F2D52" w:rsidP="006B3C92"/>
          <w:p w:rsidR="001F2D52" w:rsidRDefault="001F2D52" w:rsidP="006B3C92">
            <w:r>
              <w:t>В течение года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В течение года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По плану школы</w:t>
            </w:r>
          </w:p>
          <w:p w:rsidR="001F2D52" w:rsidRDefault="001F2D52" w:rsidP="006B3C92"/>
          <w:p w:rsidR="001F2D52" w:rsidRDefault="001F2D52" w:rsidP="006B3C92">
            <w:r>
              <w:t>По плану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В течение года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Pr="00AE7FB1" w:rsidRDefault="001F2D52" w:rsidP="006B3C92">
            <w:r>
              <w:t>По необходимости.</w:t>
            </w:r>
          </w:p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>
              <w:lastRenderedPageBreak/>
              <w:t>7.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>Психолого-педагогическое сопровождение учащихся в период подготовки к ГИА и ЕГЭ.</w:t>
            </w:r>
          </w:p>
        </w:tc>
        <w:tc>
          <w:tcPr>
            <w:tcW w:w="1980" w:type="dxa"/>
          </w:tcPr>
          <w:p w:rsidR="001F2D52" w:rsidRPr="00AE7FB1" w:rsidRDefault="001F2D52" w:rsidP="006B3C92">
            <w:r>
              <w:t xml:space="preserve">Оказание своевременной психологической помощи </w:t>
            </w:r>
            <w:proofErr w:type="gramStart"/>
            <w:r>
              <w:t>обучающимся</w:t>
            </w:r>
            <w:proofErr w:type="gramEnd"/>
            <w:r>
              <w:t xml:space="preserve"> в период подготовки.</w:t>
            </w:r>
          </w:p>
        </w:tc>
        <w:tc>
          <w:tcPr>
            <w:tcW w:w="4140" w:type="dxa"/>
          </w:tcPr>
          <w:p w:rsidR="001F2D52" w:rsidRDefault="001F2D52" w:rsidP="006B3C92">
            <w:r>
              <w:t>1.Изучение подверженности выпускников к стрессу «Стресс-тест».</w:t>
            </w:r>
          </w:p>
          <w:p w:rsidR="001F2D52" w:rsidRDefault="001F2D52" w:rsidP="006B3C92">
            <w:r>
              <w:t>2.Изучение уровня ситуативной и личностной тревожности выпускников.</w:t>
            </w:r>
          </w:p>
          <w:p w:rsidR="001F2D52" w:rsidRDefault="001F2D52" w:rsidP="006B3C92">
            <w:r>
              <w:t>3.Тренинговые занятия  активизации внутренних ресурсов выпускников.</w:t>
            </w:r>
          </w:p>
          <w:p w:rsidR="001F2D52" w:rsidRDefault="001F2D52" w:rsidP="006B3C92">
            <w:r>
              <w:t>4.Выступление на родительских собраниях «Как помочь своему ребенку подготовиться к экзаменам».</w:t>
            </w:r>
          </w:p>
          <w:p w:rsidR="001F2D52" w:rsidRDefault="001F2D52" w:rsidP="006B3C92">
            <w:r>
              <w:t>5.Разработать рекомендации для выпускников и их родителей «Как сдать экзамены и сохранить здоровье детей».</w:t>
            </w:r>
          </w:p>
          <w:p w:rsidR="001F2D52" w:rsidRDefault="001F2D52" w:rsidP="006B3C92">
            <w:r>
              <w:t>6.Практический семинар для учителей «Подготовка обучающихся к успешной сдаче ЕГЭ».</w:t>
            </w:r>
          </w:p>
          <w:p w:rsidR="001F2D52" w:rsidRPr="00AE7FB1" w:rsidRDefault="001F2D52" w:rsidP="006B3C92">
            <w:r>
              <w:t>7. Групповые занятия для обучающихся 9,11 классов «Путь к успеху».</w:t>
            </w:r>
          </w:p>
        </w:tc>
        <w:tc>
          <w:tcPr>
            <w:tcW w:w="1080" w:type="dxa"/>
          </w:tcPr>
          <w:p w:rsidR="001F2D52" w:rsidRDefault="001F2D52" w:rsidP="006B3C92">
            <w:r>
              <w:t xml:space="preserve">2-3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1F2D52" w:rsidRDefault="001F2D52" w:rsidP="006B3C92"/>
          <w:p w:rsidR="001F2D52" w:rsidRDefault="001F2D52" w:rsidP="006B3C92">
            <w:r>
              <w:t>2-3четв.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1F2D52" w:rsidRDefault="001F2D52" w:rsidP="006B3C92"/>
          <w:p w:rsidR="001F2D52" w:rsidRDefault="001F2D52" w:rsidP="006B3C92">
            <w:r>
              <w:t>По плану</w:t>
            </w:r>
          </w:p>
          <w:p w:rsidR="001F2D52" w:rsidRDefault="001F2D52" w:rsidP="006B3C92"/>
          <w:p w:rsidR="001F2D52" w:rsidRDefault="001F2D52" w:rsidP="006B3C92">
            <w:r>
              <w:t xml:space="preserve">4 </w:t>
            </w:r>
            <w:proofErr w:type="spellStart"/>
            <w:r>
              <w:t>четв</w:t>
            </w:r>
            <w:proofErr w:type="spellEnd"/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Март</w:t>
            </w:r>
          </w:p>
          <w:p w:rsidR="001F2D52" w:rsidRDefault="001F2D52" w:rsidP="006B3C92"/>
          <w:p w:rsidR="001F2D52" w:rsidRDefault="001F2D52" w:rsidP="006B3C92"/>
          <w:p w:rsidR="001F2D52" w:rsidRPr="00AE7FB1" w:rsidRDefault="001F2D52" w:rsidP="006B3C92"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</w:tr>
      <w:tr w:rsidR="001F2D52" w:rsidRPr="00AE7FB1" w:rsidTr="006B3C92">
        <w:trPr>
          <w:trHeight w:val="2451"/>
        </w:trPr>
        <w:tc>
          <w:tcPr>
            <w:tcW w:w="468" w:type="dxa"/>
          </w:tcPr>
          <w:p w:rsidR="001F2D52" w:rsidRPr="00AE7FB1" w:rsidRDefault="001F2D52" w:rsidP="006B3C92">
            <w:r>
              <w:t>8.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>Профилактика суицидального риска у детей; выявление детей, находящихся в кризисных ситуациях (ПАВ, отклоняющее поведение, суициды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1980" w:type="dxa"/>
          </w:tcPr>
          <w:p w:rsidR="001F2D52" w:rsidRDefault="001F2D52" w:rsidP="006B3C92">
            <w:r>
              <w:t xml:space="preserve">Развитие самосознания школьников; </w:t>
            </w:r>
          </w:p>
          <w:p w:rsidR="001F2D52" w:rsidRDefault="001F2D52" w:rsidP="006B3C92">
            <w:r>
              <w:t>Формирование адекватной самооценки;</w:t>
            </w:r>
          </w:p>
          <w:p w:rsidR="001F2D52" w:rsidRPr="00AE7FB1" w:rsidRDefault="001F2D52" w:rsidP="006B3C92">
            <w:r>
              <w:t xml:space="preserve">Формирование навыков преодоления стрессов, умение делать разумный </w:t>
            </w:r>
            <w:r>
              <w:lastRenderedPageBreak/>
              <w:t>выбор.</w:t>
            </w:r>
          </w:p>
        </w:tc>
        <w:tc>
          <w:tcPr>
            <w:tcW w:w="4140" w:type="dxa"/>
          </w:tcPr>
          <w:p w:rsidR="001F2D52" w:rsidRDefault="001F2D52" w:rsidP="006B3C92">
            <w:r>
              <w:lastRenderedPageBreak/>
              <w:t>1.Организовать и провести мониторинг для выявления детей, находящихся в кризисных ситуациях:</w:t>
            </w:r>
          </w:p>
          <w:p w:rsidR="001F2D52" w:rsidRDefault="001F2D52" w:rsidP="006B3C92">
            <w:r>
              <w:t xml:space="preserve">А) Методика Кучер А.А., </w:t>
            </w:r>
            <w:proofErr w:type="spellStart"/>
            <w:r>
              <w:t>КостюкевичВ.П</w:t>
            </w:r>
            <w:proofErr w:type="spellEnd"/>
            <w:r>
              <w:t>. «Выявление суицидального риска у детей».</w:t>
            </w:r>
          </w:p>
          <w:p w:rsidR="001F2D52" w:rsidRDefault="001F2D52" w:rsidP="006B3C92">
            <w:r>
              <w:t xml:space="preserve">Б) заполнение классными руководителями </w:t>
            </w:r>
            <w:proofErr w:type="gramStart"/>
            <w:r>
              <w:t>таблицы выраженности факторов риска наличия кризисной ситуации</w:t>
            </w:r>
            <w:proofErr w:type="gramEnd"/>
            <w:r>
              <w:t>.</w:t>
            </w:r>
          </w:p>
          <w:p w:rsidR="001F2D52" w:rsidRDefault="001F2D52" w:rsidP="006B3C92">
            <w:r>
              <w:t xml:space="preserve">В) выделить детей и подростков группы </w:t>
            </w:r>
            <w:r>
              <w:lastRenderedPageBreak/>
              <w:t>риска (склонных к суициду) на основе информации, полученной от психолога и классных руководителей.</w:t>
            </w:r>
          </w:p>
          <w:p w:rsidR="001F2D52" w:rsidRDefault="001F2D52" w:rsidP="006B3C92">
            <w:r>
              <w:t xml:space="preserve">Г) Разработать перечень высказываний, положительное отношение к которым говорит об отсутствии в мировоззрении подростка активных </w:t>
            </w:r>
            <w:proofErr w:type="spellStart"/>
            <w:r>
              <w:t>антисуицидальных</w:t>
            </w:r>
            <w:proofErr w:type="spellEnd"/>
            <w:r>
              <w:t xml:space="preserve"> позиций с целью определения социально- психологического отношения к суицидальным действиям.</w:t>
            </w:r>
          </w:p>
          <w:p w:rsidR="001F2D52" w:rsidRDefault="001F2D52" w:rsidP="006B3C92">
            <w:r>
              <w:t xml:space="preserve">2. Организация и проведение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профилактических</w:t>
            </w:r>
            <w:proofErr w:type="gramEnd"/>
            <w:r>
              <w:t xml:space="preserve"> занятий с учащимися:</w:t>
            </w:r>
          </w:p>
          <w:p w:rsidR="001F2D52" w:rsidRDefault="001F2D52" w:rsidP="006B3C92">
            <w:r>
              <w:t>-Психологическая игра с элементами тренинга в 9 классе с целью развития самосознания и самопознания подростков.</w:t>
            </w:r>
          </w:p>
          <w:p w:rsidR="001F2D52" w:rsidRDefault="001F2D52" w:rsidP="006B3C92">
            <w:r>
              <w:t>- Проведение классных часов «Я выбираю жизнь!»</w:t>
            </w:r>
          </w:p>
          <w:p w:rsidR="001F2D52" w:rsidRDefault="001F2D52" w:rsidP="006B3C92">
            <w:r>
              <w:t xml:space="preserve">- </w:t>
            </w:r>
            <w:proofErr w:type="spellStart"/>
            <w:r>
              <w:t>Тренинговое</w:t>
            </w:r>
            <w:proofErr w:type="spellEnd"/>
            <w:r>
              <w:t xml:space="preserve"> занятие для 7-8 классов «Шаги к уверенности».</w:t>
            </w:r>
          </w:p>
          <w:p w:rsidR="001F2D52" w:rsidRDefault="001F2D52" w:rsidP="006B3C92">
            <w:proofErr w:type="gramStart"/>
            <w:r>
              <w:t>- Разработать памятку классным руководителям для беседы с учащимися «Требования к проведению беседы с подростком, размышляющем о суициде».</w:t>
            </w:r>
            <w:proofErr w:type="gramEnd"/>
          </w:p>
          <w:p w:rsidR="001F2D52" w:rsidRDefault="001F2D52" w:rsidP="006B3C92">
            <w:r>
              <w:t>- Посещение на дому совместно с классными руководителями детей с выраженными факторами наличия кризисной ситуации.</w:t>
            </w:r>
          </w:p>
          <w:p w:rsidR="001F2D52" w:rsidRDefault="001F2D52" w:rsidP="006B3C92">
            <w:r>
              <w:t xml:space="preserve">- Выявить причины, приводящие к тревожности и эмоциональным срывам (агрессии, депрессии): определение пути и мер коррекции </w:t>
            </w:r>
            <w:proofErr w:type="spellStart"/>
            <w:r>
              <w:t>психопрофилактики</w:t>
            </w:r>
            <w:proofErr w:type="spellEnd"/>
            <w:r>
              <w:t xml:space="preserve"> эмоциональных срывов.</w:t>
            </w:r>
          </w:p>
          <w:p w:rsidR="001F2D52" w:rsidRDefault="001F2D52" w:rsidP="006B3C92">
            <w:r>
              <w:t>- Научить детей находить пути выхода из состояния тревожности, не позволяя доводить его до эмоционального срыва.</w:t>
            </w:r>
          </w:p>
          <w:p w:rsidR="001F2D52" w:rsidRDefault="001F2D52" w:rsidP="006B3C92">
            <w:r>
              <w:t xml:space="preserve">- Психологические уроки «Жизнь это прекрасно».  Оказание помощи в </w:t>
            </w:r>
            <w:r>
              <w:lastRenderedPageBreak/>
              <w:t>осознании высшей самооценки жизни.</w:t>
            </w:r>
          </w:p>
          <w:p w:rsidR="001F2D52" w:rsidRDefault="001F2D52" w:rsidP="006B3C92">
            <w:r>
              <w:t>- Мероприятия по профилактике подростковой наркомании. Навыки противостояния и сопротивления распространению наркомании.</w:t>
            </w:r>
          </w:p>
          <w:p w:rsidR="001F2D52" w:rsidRDefault="001F2D52" w:rsidP="006B3C92">
            <w:r>
              <w:t>- «Международный день отказа от курения» Конкурс антирекламы «Скажи -  НЕТ!» 5-6 классы.</w:t>
            </w:r>
          </w:p>
          <w:p w:rsidR="001F2D52" w:rsidRDefault="001F2D52" w:rsidP="006B3C92">
            <w:r>
              <w:t xml:space="preserve">- «Всемирный день борьбы со </w:t>
            </w:r>
            <w:proofErr w:type="spellStart"/>
            <w:r>
              <w:t>СПИДом</w:t>
            </w:r>
            <w:proofErr w:type="spellEnd"/>
            <w:r>
              <w:t>»  8-11 классы.</w:t>
            </w:r>
          </w:p>
          <w:p w:rsidR="001F2D52" w:rsidRDefault="001F2D52" w:rsidP="006B3C92">
            <w:r>
              <w:t>- «Всемирный день здоровья» Спортивный праздник «О, спорт, ты мир!» 5-7 классы.</w:t>
            </w:r>
          </w:p>
          <w:p w:rsidR="001F2D52" w:rsidRDefault="001F2D52" w:rsidP="006B3C92"/>
          <w:p w:rsidR="001F2D52" w:rsidRDefault="001F2D52" w:rsidP="006B3C92">
            <w:r>
              <w:t>3. Психолого-профилактическая работа с учителями и родителями</w:t>
            </w:r>
          </w:p>
          <w:p w:rsidR="001F2D52" w:rsidRDefault="001F2D52" w:rsidP="006B3C92">
            <w:r>
              <w:t>- О профилактике подросткового суицида  «Голосуем за жизнь вместе» (семинар).</w:t>
            </w:r>
          </w:p>
          <w:p w:rsidR="001F2D52" w:rsidRDefault="001F2D52" w:rsidP="006B3C92">
            <w:r>
              <w:t>- Выступление на педсовете по теме: «Процесс взаимодействия учителя и ученика на уроке - основной аспект эффективного обучения и воспитания».</w:t>
            </w:r>
          </w:p>
          <w:p w:rsidR="001F2D52" w:rsidRPr="00AE7FB1" w:rsidRDefault="001F2D52" w:rsidP="006B3C92">
            <w:r>
              <w:t xml:space="preserve">- Выступление на родительском собрании «Факторы риска </w:t>
            </w:r>
            <w:proofErr w:type="spellStart"/>
            <w:r>
              <w:t>делинквентности</w:t>
            </w:r>
            <w:proofErr w:type="spellEnd"/>
            <w:r>
              <w:t xml:space="preserve"> в детском возрасте»</w:t>
            </w:r>
          </w:p>
        </w:tc>
        <w:tc>
          <w:tcPr>
            <w:tcW w:w="1080" w:type="dxa"/>
          </w:tcPr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Ноябрь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Сентябрь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Октябрь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Декабрь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Октябрь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По плану</w:t>
            </w:r>
          </w:p>
          <w:p w:rsidR="001F2D52" w:rsidRDefault="001F2D52" w:rsidP="006B3C92">
            <w:r>
              <w:t>Март</w:t>
            </w:r>
          </w:p>
          <w:p w:rsidR="001F2D52" w:rsidRDefault="001F2D52" w:rsidP="006B3C92"/>
          <w:p w:rsidR="001F2D52" w:rsidRDefault="001F2D52" w:rsidP="006B3C92">
            <w:r>
              <w:t>Декабрь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В течение года</w:t>
            </w:r>
          </w:p>
          <w:p w:rsidR="001F2D52" w:rsidRDefault="001F2D52" w:rsidP="006B3C92"/>
          <w:p w:rsidR="001F2D52" w:rsidRDefault="001F2D52" w:rsidP="006B3C92">
            <w:r>
              <w:t>Январь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Февраль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В течение года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Декабрь</w:t>
            </w:r>
          </w:p>
          <w:p w:rsidR="001F2D52" w:rsidRDefault="001F2D52" w:rsidP="006B3C92"/>
          <w:p w:rsidR="001F2D52" w:rsidRDefault="001F2D52" w:rsidP="006B3C92">
            <w:r>
              <w:t>Апрель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По плану</w:t>
            </w:r>
          </w:p>
          <w:p w:rsidR="001F2D52" w:rsidRDefault="001F2D52" w:rsidP="006B3C92"/>
          <w:p w:rsidR="001F2D52" w:rsidRDefault="001F2D52" w:rsidP="006B3C92">
            <w:r>
              <w:t>По плану</w:t>
            </w:r>
          </w:p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/>
          <w:p w:rsidR="001F2D52" w:rsidRDefault="001F2D52" w:rsidP="006B3C92">
            <w:r>
              <w:t>Май.</w:t>
            </w:r>
          </w:p>
          <w:p w:rsidR="001F2D52" w:rsidRDefault="001F2D52" w:rsidP="006B3C92"/>
          <w:p w:rsidR="001F2D52" w:rsidRPr="00AE7FB1" w:rsidRDefault="001F2D52" w:rsidP="006B3C92"/>
        </w:tc>
      </w:tr>
      <w:tr w:rsidR="001F2D52" w:rsidRPr="00AE7FB1" w:rsidTr="006B3C92">
        <w:tc>
          <w:tcPr>
            <w:tcW w:w="468" w:type="dxa"/>
          </w:tcPr>
          <w:p w:rsidR="001F2D52" w:rsidRPr="00AE7FB1" w:rsidRDefault="001F2D52" w:rsidP="006B3C92">
            <w:r>
              <w:lastRenderedPageBreak/>
              <w:t>9.</w:t>
            </w:r>
          </w:p>
        </w:tc>
        <w:tc>
          <w:tcPr>
            <w:tcW w:w="1800" w:type="dxa"/>
          </w:tcPr>
          <w:p w:rsidR="001F2D52" w:rsidRPr="00AE7FB1" w:rsidRDefault="001F2D52" w:rsidP="006B3C92">
            <w:r>
              <w:t xml:space="preserve"> Организационно- </w:t>
            </w:r>
            <w:proofErr w:type="gramStart"/>
            <w:r>
              <w:t>методическая</w:t>
            </w:r>
            <w:proofErr w:type="gramEnd"/>
            <w:r>
              <w:t xml:space="preserve"> работы</w:t>
            </w:r>
          </w:p>
        </w:tc>
        <w:tc>
          <w:tcPr>
            <w:tcW w:w="1980" w:type="dxa"/>
          </w:tcPr>
          <w:p w:rsidR="001F2D52" w:rsidRPr="00AE7FB1" w:rsidRDefault="001F2D52" w:rsidP="006B3C92">
            <w:r>
              <w:t>Совершенствование и повышение уровня квалификации.</w:t>
            </w:r>
          </w:p>
        </w:tc>
        <w:tc>
          <w:tcPr>
            <w:tcW w:w="4140" w:type="dxa"/>
          </w:tcPr>
          <w:p w:rsidR="001F2D52" w:rsidRDefault="001F2D52" w:rsidP="001F2D52">
            <w:pPr>
              <w:numPr>
                <w:ilvl w:val="0"/>
                <w:numId w:val="1"/>
              </w:numPr>
              <w:spacing w:after="0" w:line="240" w:lineRule="auto"/>
            </w:pPr>
            <w:r>
              <w:t>Анализ и планирование деятельности</w:t>
            </w:r>
          </w:p>
          <w:p w:rsidR="001F2D52" w:rsidRDefault="001F2D52" w:rsidP="001F2D52">
            <w:pPr>
              <w:numPr>
                <w:ilvl w:val="0"/>
                <w:numId w:val="1"/>
              </w:numPr>
              <w:spacing w:after="0" w:line="240" w:lineRule="auto"/>
            </w:pPr>
            <w:r>
              <w:t>Подбор научной и практической литературы.</w:t>
            </w:r>
          </w:p>
          <w:p w:rsidR="001F2D52" w:rsidRDefault="001F2D52" w:rsidP="001F2D52">
            <w:pPr>
              <w:numPr>
                <w:ilvl w:val="0"/>
                <w:numId w:val="1"/>
              </w:numPr>
              <w:spacing w:after="0" w:line="240" w:lineRule="auto"/>
            </w:pPr>
            <w:r>
              <w:t>Посещение совещаний и МО.</w:t>
            </w:r>
          </w:p>
          <w:p w:rsidR="001F2D52" w:rsidRDefault="001F2D52" w:rsidP="001F2D52">
            <w:pPr>
              <w:numPr>
                <w:ilvl w:val="0"/>
                <w:numId w:val="1"/>
              </w:numPr>
              <w:spacing w:after="0" w:line="240" w:lineRule="auto"/>
            </w:pPr>
            <w:r>
              <w:t>Участие в научно- практических семинарах, Мо психологов района.</w:t>
            </w:r>
          </w:p>
          <w:p w:rsidR="001F2D52" w:rsidRPr="00AE7FB1" w:rsidRDefault="001F2D52" w:rsidP="006B3C92">
            <w:pPr>
              <w:ind w:left="360"/>
            </w:pPr>
          </w:p>
        </w:tc>
        <w:tc>
          <w:tcPr>
            <w:tcW w:w="1080" w:type="dxa"/>
          </w:tcPr>
          <w:p w:rsidR="001F2D52" w:rsidRDefault="001F2D52" w:rsidP="006B3C92">
            <w:r>
              <w:t>Сентябрь</w:t>
            </w:r>
          </w:p>
          <w:p w:rsidR="001F2D52" w:rsidRPr="00AE7FB1" w:rsidRDefault="001F2D52" w:rsidP="006B3C92">
            <w:r>
              <w:t>В течение года</w:t>
            </w:r>
          </w:p>
        </w:tc>
      </w:tr>
    </w:tbl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/>
    <w:p w:rsidR="001F2D52" w:rsidRPr="00AE7FB1" w:rsidRDefault="001F2D52" w:rsidP="001F2D52">
      <w:r w:rsidRPr="00AE7FB1">
        <w:t xml:space="preserve"> </w:t>
      </w:r>
    </w:p>
    <w:p w:rsidR="001F2D52" w:rsidRPr="00AE7FB1" w:rsidRDefault="001F2D52" w:rsidP="001F2D52">
      <w:pPr>
        <w:rPr>
          <w:b/>
        </w:rPr>
      </w:pPr>
    </w:p>
    <w:p w:rsidR="001F2D52" w:rsidRPr="00AE7FB1" w:rsidRDefault="001F2D52" w:rsidP="001F2D52">
      <w:r w:rsidRPr="00AE7FB1">
        <w:t xml:space="preserve">         </w:t>
      </w:r>
    </w:p>
    <w:p w:rsidR="005032BF" w:rsidRPr="001F2D52" w:rsidRDefault="005032BF" w:rsidP="001F2D52"/>
    <w:sectPr w:rsidR="005032BF" w:rsidRPr="001F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50F3"/>
    <w:multiLevelType w:val="hybridMultilevel"/>
    <w:tmpl w:val="51AA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D52"/>
    <w:rsid w:val="001F2D52"/>
    <w:rsid w:val="0050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2012-12-06T11:10:00Z</dcterms:created>
  <dcterms:modified xsi:type="dcterms:W3CDTF">2012-12-06T11:11:00Z</dcterms:modified>
</cp:coreProperties>
</file>