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31" w:rsidRDefault="00A174B3">
      <w:r>
        <w:t>Успех дается нелегко…</w:t>
      </w:r>
    </w:p>
    <w:p w:rsidR="00A174B3" w:rsidRDefault="00A174B3">
      <w:r>
        <w:t>Во исполнение Федерального Закона Российской Федерации «О пожарной безопасности» в ГБОУ СОШ № 476 широко и многопланово развёрнуто обучение детей основам пожарной безопасности.</w:t>
      </w:r>
    </w:p>
    <w:p w:rsidR="00A174B3" w:rsidRDefault="00A174B3">
      <w:r>
        <w:t>Пожары по причине детской шалости с огнем происходят в основном потому, что дети остаются без присмотра взрослых и совершенно не знают, к чему может привести их опасная игра с огнём. Если ребята из Дружины юных пожарных и педагоги не сумеют правильно организовать досуг детей, то энергия и любознательность ребят в запретных пожароопасных забавах.</w:t>
      </w:r>
    </w:p>
    <w:p w:rsidR="00A174B3" w:rsidRDefault="00A174B3">
      <w:r>
        <w:t xml:space="preserve">Для предупреждения этой негативной ситуации в ГБОУ СОШ № 476 была разработана программа обучения учащихся основам пожарной безопасности. </w:t>
      </w:r>
      <w:proofErr w:type="gramStart"/>
      <w:r>
        <w:t>Обучением по</w:t>
      </w:r>
      <w:proofErr w:type="gramEnd"/>
      <w:r>
        <w:t xml:space="preserve"> настоящей программе охвачены все учащиеся школы. Обучение проводится во внеурочное время и рассматривается как обязательная сторона всестороннего воспитания учащихся.</w:t>
      </w:r>
    </w:p>
    <w:p w:rsidR="00A174B3" w:rsidRDefault="00A174B3">
      <w:r>
        <w:t xml:space="preserve">Основными формами проведения занятий </w:t>
      </w:r>
      <w:proofErr w:type="spellStart"/>
      <w:r>
        <w:t>являюся</w:t>
      </w:r>
      <w:proofErr w:type="spellEnd"/>
      <w:r>
        <w:t xml:space="preserve"> беседы, лекции, агитбригады, викторины, конкурсы, а также – коллективные творческие дела в сочетании с практическими занятиями и уроками.</w:t>
      </w:r>
    </w:p>
    <w:p w:rsidR="006F312A" w:rsidRDefault="00A174B3">
      <w:r>
        <w:t xml:space="preserve">Учебная цель занятий – привитие учащимся навыков осознанного пожароопасного поведения, правильных действий в случае возникновения </w:t>
      </w:r>
      <w:r w:rsidR="006F312A">
        <w:t>пожара, других экстремальных ситуаций, закрепление знаний, умений, навыков, приобретённых на занятиях по предмету «Основы безопасности жизнедеятельности».</w:t>
      </w:r>
    </w:p>
    <w:p w:rsidR="006F312A" w:rsidRDefault="006F312A">
      <w:r>
        <w:t xml:space="preserve">В нашей школе сложилась практика делового сотрудничества с начальником ОНД Колпинского района УНД ГУ МЧС России по </w:t>
      </w:r>
      <w:proofErr w:type="gramStart"/>
      <w:r>
        <w:t>г</w:t>
      </w:r>
      <w:proofErr w:type="gramEnd"/>
      <w:r>
        <w:t>. Санкт-Петербургу Нестеровым А.А. и председателем ВДПО Соколовым А.В.</w:t>
      </w:r>
    </w:p>
    <w:p w:rsidR="006F312A" w:rsidRDefault="006F312A">
      <w:r>
        <w:t>К занятиям привлекаются не только преподаватели, но и сотрудники противопожарной службы; подбираются наглядные средства и пособия (плакаты, противопожарный инвентарь, видеофильмы, презентации). Качество усвоения учащимися полученных знаний проверяется методом контрольного опроса. В нашей школе в работе с детьми чётко просматриваются два направления: одно – обучение всех школьников мерам пожарной безопасности, второе – создание Дружины юных пожарных и организация работы с ней.</w:t>
      </w:r>
    </w:p>
    <w:p w:rsidR="004F72E3" w:rsidRDefault="004F72E3">
      <w:r>
        <w:t>Пропаганда пожарно-технических знаний среди детей и подростков, проведение мероприятий по пожарной безопасности, активная практическая работа в школе дружины юных пожарных (ДЮП) способствует воспитанию у подрастающего поколения гражданственности, мужества, бережного отношения к общественной собственности, коллективизма и физической закалки.</w:t>
      </w:r>
    </w:p>
    <w:p w:rsidR="004F72E3" w:rsidRDefault="004F72E3">
      <w:r>
        <w:t>Одной из задач работы ДЮП является противопожарная пропаганда и агитация, пожарно-профилактическая работа среди детей, подростков и молодежи.</w:t>
      </w:r>
    </w:p>
    <w:p w:rsidR="004F72E3" w:rsidRDefault="004F72E3">
      <w:r>
        <w:t>Обучение членов звена основам пожарной профилактики, порядку действий при пожаре и использовании первичных средств пожаротушения, приобщение к пропагандистской и агитационно-массовой работе противопожарной направленности, физическое развитие, проведение соревнований по пожарно-прикладному спорту  - основные направления работы школьной ДЮП. Воспитание у обучающихся устойчивых навыков соблюдения правил противопожарной безопасности осуществляется в нашей школе как на уроках учебного курса ОБЖ, так и через внеурочную деятельность.</w:t>
      </w:r>
    </w:p>
    <w:sectPr w:rsidR="004F72E3" w:rsidSect="004F72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74B3"/>
    <w:rsid w:val="004F72E3"/>
    <w:rsid w:val="006F312A"/>
    <w:rsid w:val="00784C4B"/>
    <w:rsid w:val="00A174B3"/>
    <w:rsid w:val="00C14340"/>
    <w:rsid w:val="00D5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2014-10-28T06:17:00Z</dcterms:created>
  <dcterms:modified xsi:type="dcterms:W3CDTF">2014-10-28T06:45:00Z</dcterms:modified>
</cp:coreProperties>
</file>