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8" w:rsidRPr="007A0990" w:rsidRDefault="00375C18" w:rsidP="00375C18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A0990">
        <w:rPr>
          <w:rFonts w:ascii="Times New Roman" w:hAnsi="Times New Roman"/>
          <w:b/>
          <w:sz w:val="28"/>
        </w:rPr>
        <w:t>Пояснительная записка</w:t>
      </w:r>
    </w:p>
    <w:p w:rsidR="00705038" w:rsidRPr="007A0990" w:rsidRDefault="00375C18" w:rsidP="00375C18">
      <w:pPr>
        <w:spacing w:line="240" w:lineRule="auto"/>
        <w:rPr>
          <w:rFonts w:ascii="Times New Roman" w:hAnsi="Times New Roman"/>
          <w:sz w:val="28"/>
          <w:szCs w:val="28"/>
        </w:rPr>
      </w:pPr>
      <w:r w:rsidRPr="00B305E0">
        <w:rPr>
          <w:rFonts w:ascii="Times New Roman" w:hAnsi="Times New Roman"/>
          <w:sz w:val="28"/>
          <w:szCs w:val="28"/>
        </w:rPr>
        <w:t xml:space="preserve">К игре </w:t>
      </w:r>
      <w:r w:rsidR="00B305E0" w:rsidRPr="00B305E0">
        <w:rPr>
          <w:rFonts w:ascii="Times New Roman" w:hAnsi="Times New Roman"/>
          <w:sz w:val="28"/>
          <w:szCs w:val="28"/>
        </w:rPr>
        <w:t xml:space="preserve"> </w:t>
      </w:r>
      <w:r w:rsidRPr="00B305E0">
        <w:rPr>
          <w:rFonts w:ascii="Times New Roman" w:hAnsi="Times New Roman"/>
          <w:sz w:val="28"/>
          <w:szCs w:val="28"/>
        </w:rPr>
        <w:t>-</w:t>
      </w:r>
      <w:r w:rsidR="00AA47A4" w:rsidRPr="007A0990">
        <w:rPr>
          <w:rFonts w:ascii="Times New Roman" w:hAnsi="Times New Roman"/>
          <w:sz w:val="28"/>
          <w:szCs w:val="28"/>
        </w:rPr>
        <w:t xml:space="preserve"> «Счастливый случай», </w:t>
      </w:r>
      <w:r w:rsidR="00893EF3" w:rsidRPr="007A0990">
        <w:rPr>
          <w:rFonts w:ascii="Times New Roman" w:hAnsi="Times New Roman"/>
          <w:sz w:val="28"/>
          <w:szCs w:val="28"/>
        </w:rPr>
        <w:t xml:space="preserve"> </w:t>
      </w:r>
      <w:r w:rsidR="00AA47A4" w:rsidRPr="007A0990">
        <w:rPr>
          <w:rFonts w:ascii="Times New Roman" w:hAnsi="Times New Roman"/>
          <w:sz w:val="28"/>
          <w:szCs w:val="28"/>
        </w:rPr>
        <w:t>по  -  «Основам безопасности жизнедеятельности»</w:t>
      </w:r>
      <w:r w:rsidR="005A50C0">
        <w:rPr>
          <w:rFonts w:ascii="Times New Roman" w:hAnsi="Times New Roman"/>
          <w:sz w:val="28"/>
          <w:szCs w:val="28"/>
        </w:rPr>
        <w:t>.</w:t>
      </w:r>
    </w:p>
    <w:p w:rsidR="00375C18" w:rsidRPr="007A0990" w:rsidRDefault="00375C18" w:rsidP="00375C18">
      <w:pPr>
        <w:spacing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Тип урока</w:t>
      </w:r>
      <w:r w:rsidRPr="007A0990">
        <w:rPr>
          <w:rFonts w:ascii="Times New Roman" w:hAnsi="Times New Roman"/>
          <w:b/>
          <w:sz w:val="28"/>
          <w:szCs w:val="28"/>
        </w:rPr>
        <w:t>:</w:t>
      </w:r>
      <w:r w:rsidRPr="007A0990">
        <w:rPr>
          <w:rFonts w:ascii="Times New Roman" w:hAnsi="Times New Roman"/>
          <w:sz w:val="28"/>
          <w:szCs w:val="28"/>
        </w:rPr>
        <w:t xml:space="preserve"> обобщение изученного материала за курс</w:t>
      </w:r>
      <w:r w:rsidR="0081428E">
        <w:rPr>
          <w:rFonts w:ascii="Times New Roman" w:hAnsi="Times New Roman"/>
          <w:sz w:val="28"/>
          <w:szCs w:val="28"/>
        </w:rPr>
        <w:t xml:space="preserve"> </w:t>
      </w:r>
      <w:r w:rsidRPr="007A0990">
        <w:rPr>
          <w:rFonts w:ascii="Times New Roman" w:hAnsi="Times New Roman"/>
          <w:sz w:val="28"/>
          <w:szCs w:val="28"/>
        </w:rPr>
        <w:t xml:space="preserve"> </w:t>
      </w:r>
      <w:r w:rsidR="005A50C0">
        <w:rPr>
          <w:rFonts w:ascii="Times New Roman" w:hAnsi="Times New Roman"/>
          <w:sz w:val="28"/>
          <w:szCs w:val="28"/>
        </w:rPr>
        <w:t xml:space="preserve">9 - </w:t>
      </w:r>
      <w:r w:rsidRPr="007A0990">
        <w:rPr>
          <w:rFonts w:ascii="Times New Roman" w:hAnsi="Times New Roman"/>
          <w:sz w:val="28"/>
          <w:szCs w:val="28"/>
        </w:rPr>
        <w:t>1</w:t>
      </w:r>
      <w:r w:rsidR="005A50C0">
        <w:rPr>
          <w:rFonts w:ascii="Times New Roman" w:hAnsi="Times New Roman"/>
          <w:sz w:val="28"/>
          <w:szCs w:val="28"/>
        </w:rPr>
        <w:t>1</w:t>
      </w:r>
      <w:r w:rsidRPr="007A0990">
        <w:rPr>
          <w:rFonts w:ascii="Times New Roman" w:hAnsi="Times New Roman"/>
          <w:sz w:val="28"/>
          <w:szCs w:val="28"/>
        </w:rPr>
        <w:t xml:space="preserve"> класса.</w:t>
      </w:r>
    </w:p>
    <w:p w:rsidR="00893EF3" w:rsidRPr="007A0990" w:rsidRDefault="00AA47A4" w:rsidP="00375C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Цель</w:t>
      </w:r>
      <w:r w:rsidR="00375C18" w:rsidRPr="007A0990">
        <w:rPr>
          <w:rFonts w:ascii="Times New Roman" w:hAnsi="Times New Roman"/>
          <w:b/>
          <w:sz w:val="28"/>
          <w:szCs w:val="28"/>
          <w:u w:val="single"/>
        </w:rPr>
        <w:t xml:space="preserve"> занятия</w:t>
      </w:r>
      <w:r w:rsidRPr="007A0990">
        <w:rPr>
          <w:rFonts w:ascii="Times New Roman" w:hAnsi="Times New Roman"/>
          <w:b/>
          <w:sz w:val="28"/>
          <w:szCs w:val="28"/>
        </w:rPr>
        <w:t xml:space="preserve">: </w:t>
      </w:r>
      <w:r w:rsidR="00893EF3" w:rsidRPr="007A0990">
        <w:rPr>
          <w:rFonts w:ascii="Times New Roman" w:hAnsi="Times New Roman"/>
          <w:b/>
          <w:sz w:val="28"/>
          <w:szCs w:val="28"/>
        </w:rPr>
        <w:t xml:space="preserve">     </w:t>
      </w:r>
    </w:p>
    <w:p w:rsidR="00893EF3" w:rsidRPr="007A0990" w:rsidRDefault="00135FC5" w:rsidP="00375C18">
      <w:pPr>
        <w:spacing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Закрепление и обобщение знаний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0990">
        <w:rPr>
          <w:rFonts w:ascii="Times New Roman" w:hAnsi="Times New Roman"/>
          <w:sz w:val="28"/>
          <w:szCs w:val="28"/>
        </w:rPr>
        <w:t xml:space="preserve"> полученные за курс 10 класса по темам ОБЖ, ОВС и  ЧС.</w:t>
      </w:r>
    </w:p>
    <w:p w:rsidR="00375C18" w:rsidRPr="007A0990" w:rsidRDefault="00375C18" w:rsidP="00375C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A0990">
        <w:rPr>
          <w:rFonts w:ascii="Times New Roman" w:hAnsi="Times New Roman"/>
          <w:b/>
          <w:bCs/>
          <w:sz w:val="28"/>
          <w:szCs w:val="28"/>
          <w:u w:val="single"/>
        </w:rPr>
        <w:t>Методические приемы:</w:t>
      </w:r>
      <w:r w:rsidRPr="007A09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75C18" w:rsidRPr="007A0990" w:rsidRDefault="00375C18" w:rsidP="00375C18">
      <w:pPr>
        <w:pStyle w:val="a3"/>
        <w:numPr>
          <w:ilvl w:val="2"/>
          <w:numId w:val="2"/>
        </w:numPr>
        <w:tabs>
          <w:tab w:val="clear" w:pos="2520"/>
          <w:tab w:val="num" w:pos="709"/>
        </w:tabs>
        <w:spacing w:line="240" w:lineRule="auto"/>
        <w:ind w:hanging="2094"/>
        <w:rPr>
          <w:rFonts w:ascii="Times New Roman" w:hAnsi="Times New Roman"/>
          <w:sz w:val="28"/>
          <w:szCs w:val="28"/>
          <w:u w:val="single"/>
        </w:rPr>
      </w:pPr>
      <w:r w:rsidRPr="007A0990">
        <w:rPr>
          <w:rFonts w:ascii="Times New Roman" w:hAnsi="Times New Roman"/>
          <w:sz w:val="28"/>
          <w:szCs w:val="28"/>
        </w:rPr>
        <w:t>Демонстрация презентации;</w:t>
      </w:r>
    </w:p>
    <w:p w:rsidR="00375C18" w:rsidRPr="007A0990" w:rsidRDefault="00375C18" w:rsidP="00375C18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беседа; обсуждение материала;</w:t>
      </w:r>
    </w:p>
    <w:p w:rsidR="00375C18" w:rsidRPr="007A0990" w:rsidRDefault="00375C18" w:rsidP="00375C1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Мотивация учащихся:</w:t>
      </w:r>
    </w:p>
    <w:p w:rsidR="00375C18" w:rsidRPr="007A0990" w:rsidRDefault="00375C18" w:rsidP="00375C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в процессе занятия ученик при помощи своей группы и учителя достигает конкретных целей учебно-познавательной деятельности</w:t>
      </w:r>
      <w:r w:rsidRPr="007A099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75C18" w:rsidRPr="007A0990" w:rsidRDefault="00375C18" w:rsidP="00375C18">
      <w:pPr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 xml:space="preserve">яркая и образная  подача  материалов позволяет заинтересовать учащихся;  </w:t>
      </w:r>
    </w:p>
    <w:p w:rsidR="00A07E22" w:rsidRPr="007A0990" w:rsidRDefault="00A07E22" w:rsidP="00A07E2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A0990">
        <w:rPr>
          <w:rFonts w:ascii="Times New Roman" w:hAnsi="Times New Roman"/>
          <w:b/>
          <w:bCs/>
          <w:sz w:val="28"/>
          <w:szCs w:val="28"/>
          <w:u w:val="single"/>
        </w:rPr>
        <w:t>Оборудования занятия:</w:t>
      </w:r>
    </w:p>
    <w:p w:rsidR="00A07E22" w:rsidRPr="007A0990" w:rsidRDefault="00A07E22" w:rsidP="00A07E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0990">
        <w:rPr>
          <w:rFonts w:ascii="Times New Roman" w:hAnsi="Times New Roman"/>
          <w:b/>
          <w:i/>
          <w:sz w:val="28"/>
          <w:szCs w:val="28"/>
        </w:rPr>
        <w:t xml:space="preserve">Техническое обеспечение: </w:t>
      </w:r>
    </w:p>
    <w:p w:rsidR="00A07E22" w:rsidRPr="007A0990" w:rsidRDefault="00A07E22" w:rsidP="00A07E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 xml:space="preserve">Персональный компьютер (ПК), с колонками; </w:t>
      </w:r>
    </w:p>
    <w:p w:rsidR="00A07E22" w:rsidRPr="007A0990" w:rsidRDefault="00A07E22" w:rsidP="00A07E2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Мультимедийный проектор;</w:t>
      </w:r>
    </w:p>
    <w:p w:rsidR="00A07E22" w:rsidRPr="007A0990" w:rsidRDefault="00A07E22" w:rsidP="00A07E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0990">
        <w:rPr>
          <w:rFonts w:ascii="Times New Roman" w:hAnsi="Times New Roman"/>
          <w:b/>
          <w:i/>
          <w:sz w:val="28"/>
          <w:szCs w:val="28"/>
        </w:rPr>
        <w:t>Программное обеспечение:</w:t>
      </w:r>
    </w:p>
    <w:p w:rsidR="00A07E22" w:rsidRPr="007A0990" w:rsidRDefault="00135FC5" w:rsidP="00A07E22">
      <w:pPr>
        <w:spacing w:line="240" w:lineRule="auto"/>
        <w:ind w:left="360" w:firstLine="360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  <w:lang w:val="en-US"/>
        </w:rPr>
        <w:t xml:space="preserve">Microsoft Power Point,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990">
        <w:rPr>
          <w:rFonts w:ascii="Times New Roman" w:hAnsi="Times New Roman"/>
          <w:sz w:val="28"/>
          <w:szCs w:val="28"/>
          <w:lang w:val="en-US"/>
        </w:rPr>
        <w:t>Word.</w:t>
      </w:r>
    </w:p>
    <w:p w:rsidR="00A95C63" w:rsidRPr="007A0990" w:rsidRDefault="00A07E22" w:rsidP="00A95C6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 xml:space="preserve">Данная игра </w:t>
      </w:r>
      <w:r w:rsidR="00A95C63" w:rsidRPr="007A0990">
        <w:rPr>
          <w:rFonts w:ascii="Times New Roman" w:hAnsi="Times New Roman"/>
          <w:sz w:val="28"/>
          <w:szCs w:val="28"/>
        </w:rPr>
        <w:t xml:space="preserve">позволяет </w:t>
      </w:r>
      <w:r w:rsidRPr="007A0990">
        <w:rPr>
          <w:rFonts w:ascii="Times New Roman" w:hAnsi="Times New Roman"/>
          <w:sz w:val="28"/>
          <w:szCs w:val="28"/>
        </w:rPr>
        <w:t xml:space="preserve"> учащи</w:t>
      </w:r>
      <w:r w:rsidR="00A95C63" w:rsidRPr="007A0990">
        <w:rPr>
          <w:rFonts w:ascii="Times New Roman" w:hAnsi="Times New Roman"/>
          <w:sz w:val="28"/>
          <w:szCs w:val="28"/>
        </w:rPr>
        <w:t>мся осваива</w:t>
      </w:r>
      <w:r w:rsidRPr="007A0990">
        <w:rPr>
          <w:rFonts w:ascii="Times New Roman" w:hAnsi="Times New Roman"/>
          <w:sz w:val="28"/>
          <w:szCs w:val="28"/>
        </w:rPr>
        <w:t>т</w:t>
      </w:r>
      <w:r w:rsidR="00A95C63" w:rsidRPr="007A0990">
        <w:rPr>
          <w:rFonts w:ascii="Times New Roman" w:hAnsi="Times New Roman"/>
          <w:sz w:val="28"/>
          <w:szCs w:val="28"/>
        </w:rPr>
        <w:t>ь</w:t>
      </w:r>
      <w:r w:rsidRPr="007A0990">
        <w:rPr>
          <w:rFonts w:ascii="Times New Roman" w:hAnsi="Times New Roman"/>
          <w:sz w:val="28"/>
          <w:szCs w:val="28"/>
        </w:rPr>
        <w:t xml:space="preserve"> предметные и метапредметные умения</w:t>
      </w:r>
      <w:r w:rsidR="00A95C63" w:rsidRPr="007A0990">
        <w:rPr>
          <w:rFonts w:ascii="Times New Roman" w:hAnsi="Times New Roman"/>
          <w:sz w:val="28"/>
          <w:szCs w:val="28"/>
        </w:rPr>
        <w:t>.</w:t>
      </w:r>
    </w:p>
    <w:p w:rsidR="00A07E22" w:rsidRPr="007A0990" w:rsidRDefault="00A07E22" w:rsidP="00E9601D">
      <w:pPr>
        <w:jc w:val="both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Метапредметные умения:</w:t>
      </w:r>
    </w:p>
    <w:p w:rsidR="00A07E22" w:rsidRPr="007A0990" w:rsidRDefault="00A07E22" w:rsidP="007A0990">
      <w:pPr>
        <w:pStyle w:val="a3"/>
        <w:numPr>
          <w:ilvl w:val="0"/>
          <w:numId w:val="8"/>
        </w:numPr>
        <w:tabs>
          <w:tab w:val="num" w:pos="1276"/>
        </w:tabs>
        <w:spacing w:after="0" w:line="240" w:lineRule="atLeast"/>
        <w:ind w:left="709" w:hanging="294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формирование умения воспринимать и перерабатывать информацию, полученную на</w:t>
      </w:r>
      <w:r w:rsidR="00A95C63" w:rsidRPr="007A0990">
        <w:rPr>
          <w:rFonts w:ascii="Times New Roman" w:hAnsi="Times New Roman"/>
          <w:sz w:val="28"/>
          <w:szCs w:val="28"/>
        </w:rPr>
        <w:t xml:space="preserve"> занятии</w:t>
      </w:r>
      <w:r w:rsidRPr="007A0990">
        <w:rPr>
          <w:rFonts w:ascii="Times New Roman" w:hAnsi="Times New Roman"/>
          <w:sz w:val="28"/>
          <w:szCs w:val="28"/>
        </w:rPr>
        <w:t>, обеспечение личной безопасности в повседневной жизни;</w:t>
      </w:r>
    </w:p>
    <w:p w:rsidR="00A07E22" w:rsidRPr="007A0990" w:rsidRDefault="00A07E22" w:rsidP="007A0990">
      <w:pPr>
        <w:numPr>
          <w:ilvl w:val="3"/>
          <w:numId w:val="6"/>
        </w:numPr>
        <w:tabs>
          <w:tab w:val="clear" w:pos="3060"/>
          <w:tab w:val="num" w:pos="1260"/>
        </w:tabs>
        <w:spacing w:after="0" w:line="240" w:lineRule="atLeast"/>
        <w:ind w:left="709" w:hanging="294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приобретение опыта самостоятельного поиска, 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07E22" w:rsidRPr="007A0990" w:rsidRDefault="00A07E22" w:rsidP="007A0990">
      <w:pPr>
        <w:numPr>
          <w:ilvl w:val="3"/>
          <w:numId w:val="6"/>
        </w:numPr>
        <w:tabs>
          <w:tab w:val="clear" w:pos="3060"/>
          <w:tab w:val="num" w:pos="1260"/>
        </w:tabs>
        <w:spacing w:after="0" w:line="240" w:lineRule="atLeast"/>
        <w:ind w:left="709" w:hanging="294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развитие умения выражать свои мысли и способности слушать собеседника, понимать его точку зрения;</w:t>
      </w:r>
    </w:p>
    <w:p w:rsidR="00A07E22" w:rsidRPr="007A0990" w:rsidRDefault="00A07E22" w:rsidP="007A0990">
      <w:pPr>
        <w:numPr>
          <w:ilvl w:val="3"/>
          <w:numId w:val="6"/>
        </w:numPr>
        <w:tabs>
          <w:tab w:val="clear" w:pos="3060"/>
          <w:tab w:val="num" w:pos="1260"/>
        </w:tabs>
        <w:spacing w:after="0" w:line="240" w:lineRule="auto"/>
        <w:ind w:left="709" w:hanging="294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формирование умений  взаимодействия с окружающими в  чрезвычайных ситуациях;</w:t>
      </w:r>
    </w:p>
    <w:p w:rsidR="00B456CC" w:rsidRDefault="00B456CC" w:rsidP="00B456CC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7A0990" w:rsidRDefault="007A0990" w:rsidP="00B456CC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FA21DD" w:rsidRDefault="00FA21DD" w:rsidP="00B456CC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07E22" w:rsidRPr="007A0990" w:rsidRDefault="00A95C63" w:rsidP="00A95C63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A0990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07E22" w:rsidRPr="007A0990">
        <w:rPr>
          <w:rFonts w:ascii="Times New Roman" w:hAnsi="Times New Roman"/>
          <w:b/>
          <w:sz w:val="28"/>
          <w:szCs w:val="28"/>
          <w:u w:val="single"/>
        </w:rPr>
        <w:t>Предметные умения:</w:t>
      </w:r>
    </w:p>
    <w:p w:rsidR="007A0990" w:rsidRDefault="00A07E22" w:rsidP="007A0990">
      <w:pPr>
        <w:ind w:left="1080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• умения предвидеть во</w:t>
      </w:r>
      <w:r w:rsidR="00A95C63" w:rsidRPr="007A0990">
        <w:rPr>
          <w:rFonts w:ascii="Times New Roman" w:hAnsi="Times New Roman"/>
          <w:sz w:val="28"/>
          <w:szCs w:val="28"/>
        </w:rPr>
        <w:t>зникновение опасных  ситуаций</w:t>
      </w:r>
      <w:r w:rsidRPr="007A0990">
        <w:rPr>
          <w:rFonts w:ascii="Times New Roman" w:hAnsi="Times New Roman"/>
          <w:sz w:val="28"/>
          <w:szCs w:val="28"/>
        </w:rPr>
        <w:t>;</w:t>
      </w:r>
      <w:r w:rsidRPr="007A0990">
        <w:rPr>
          <w:rFonts w:ascii="Times New Roman" w:hAnsi="Times New Roman"/>
          <w:sz w:val="28"/>
          <w:szCs w:val="28"/>
        </w:rPr>
        <w:br/>
        <w:t>• умения применять полученные теоретические знания на практике — принимать быстрые решения.</w:t>
      </w:r>
    </w:p>
    <w:p w:rsidR="00E9601D" w:rsidRDefault="00135FC5" w:rsidP="00E9601D">
      <w:pPr>
        <w:ind w:left="1080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• умение наблюдать, участвовать в дискуссии, отстаивать свою точку зрения, находить компромиссное реш</w:t>
      </w:r>
      <w:r>
        <w:rPr>
          <w:rFonts w:ascii="Times New Roman" w:hAnsi="Times New Roman"/>
          <w:sz w:val="28"/>
          <w:szCs w:val="28"/>
        </w:rPr>
        <w:t>ение в различных ситуациях.</w:t>
      </w:r>
      <w:r>
        <w:rPr>
          <w:rFonts w:ascii="Times New Roman" w:hAnsi="Times New Roman"/>
          <w:sz w:val="28"/>
          <w:szCs w:val="28"/>
        </w:rPr>
        <w:br/>
        <w:t>•  л</w:t>
      </w:r>
      <w:r w:rsidRPr="007A0990">
        <w:rPr>
          <w:rFonts w:ascii="Times New Roman" w:hAnsi="Times New Roman"/>
          <w:sz w:val="28"/>
          <w:szCs w:val="28"/>
        </w:rPr>
        <w:t>окализация возможных опасных ситуаций, связанных с нарушением работы, нарушением техники безопасности;</w:t>
      </w:r>
    </w:p>
    <w:p w:rsidR="00021242" w:rsidRPr="007A0990" w:rsidRDefault="00021242" w:rsidP="00E9601D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Методическая информация.</w:t>
      </w:r>
    </w:p>
    <w:p w:rsidR="00021242" w:rsidRPr="007A0990" w:rsidRDefault="00021242" w:rsidP="00021242">
      <w:pPr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 xml:space="preserve">Данная разработка игры «Счастливый случай» повышает качество учебного процесса, т.к.: </w:t>
      </w:r>
    </w:p>
    <w:p w:rsidR="00021242" w:rsidRPr="007A0990" w:rsidRDefault="00021242" w:rsidP="0002124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ориентирована  на новые результаты обучения в образовательном процессе (компетенции, общеучебные умения и т.д.);</w:t>
      </w:r>
    </w:p>
    <w:p w:rsidR="00021242" w:rsidRPr="007A0990" w:rsidRDefault="00021242" w:rsidP="0002124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изменён характер взаимодействия учителя и ученика;</w:t>
      </w:r>
    </w:p>
    <w:p w:rsidR="00021242" w:rsidRPr="007A0990" w:rsidRDefault="00021242" w:rsidP="0002124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формируются новые видов учебной деятельности (поиск, оценка, отбор,  информации и др.);</w:t>
      </w:r>
    </w:p>
    <w:p w:rsidR="00021242" w:rsidRPr="007A0990" w:rsidRDefault="00021242" w:rsidP="0002124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ориентирована на поисковую деятельность, умение учащихся работать с различными источниками информации   и новыми информационными технологиями;</w:t>
      </w:r>
    </w:p>
    <w:p w:rsidR="00021242" w:rsidRPr="007A0990" w:rsidRDefault="00021242" w:rsidP="0002124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ориентирована на индивидуальную,  групповую, дифференцированную работу учащихся;</w:t>
      </w:r>
    </w:p>
    <w:p w:rsidR="00021242" w:rsidRPr="007A0990" w:rsidRDefault="00021242" w:rsidP="0002124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формируются  межпредметные связи;</w:t>
      </w:r>
    </w:p>
    <w:p w:rsidR="00021242" w:rsidRPr="007A0990" w:rsidRDefault="00021242" w:rsidP="00021242">
      <w:pPr>
        <w:rPr>
          <w:rFonts w:ascii="Times New Roman" w:hAnsi="Times New Roman"/>
          <w:b/>
          <w:sz w:val="28"/>
          <w:szCs w:val="28"/>
          <w:u w:val="single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Качество мультимедийного сопровождения:</w:t>
      </w:r>
    </w:p>
    <w:p w:rsidR="00021242" w:rsidRPr="007A0990" w:rsidRDefault="00021242" w:rsidP="000212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создание собственного мультимедийного ресурса;</w:t>
      </w:r>
    </w:p>
    <w:p w:rsidR="00021242" w:rsidRPr="007A0990" w:rsidRDefault="00135FC5" w:rsidP="000212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A0990">
        <w:rPr>
          <w:rFonts w:ascii="Times New Roman" w:hAnsi="Times New Roman"/>
          <w:sz w:val="28"/>
          <w:szCs w:val="28"/>
        </w:rPr>
        <w:t>использующееся</w:t>
      </w:r>
      <w:r w:rsidRPr="007A0990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81428E">
        <w:rPr>
          <w:rFonts w:ascii="Times New Roman" w:hAnsi="Times New Roman"/>
          <w:b/>
          <w:sz w:val="28"/>
          <w:szCs w:val="28"/>
          <w:lang w:val="en-US"/>
        </w:rPr>
        <w:t>Microsoft Power Point 2007</w:t>
      </w:r>
      <w:r w:rsidRPr="007A0990">
        <w:rPr>
          <w:rFonts w:ascii="Times New Roman" w:hAnsi="Times New Roman"/>
          <w:sz w:val="28"/>
          <w:szCs w:val="28"/>
          <w:lang w:val="en-US"/>
        </w:rPr>
        <w:t>;</w:t>
      </w:r>
    </w:p>
    <w:p w:rsidR="00021242" w:rsidRPr="007A0990" w:rsidRDefault="00021242" w:rsidP="000212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 xml:space="preserve">используемые форматы -  </w:t>
      </w:r>
      <w:r w:rsidRPr="0081428E">
        <w:rPr>
          <w:rFonts w:ascii="Times New Roman" w:hAnsi="Times New Roman"/>
          <w:b/>
          <w:sz w:val="28"/>
          <w:szCs w:val="28"/>
          <w:lang w:val="en-US"/>
        </w:rPr>
        <w:t>PPT</w:t>
      </w:r>
      <w:r w:rsidRPr="007A0990">
        <w:rPr>
          <w:rFonts w:ascii="Times New Roman" w:hAnsi="Times New Roman"/>
          <w:sz w:val="28"/>
          <w:szCs w:val="28"/>
        </w:rPr>
        <w:t>.</w:t>
      </w:r>
    </w:p>
    <w:p w:rsidR="00021242" w:rsidRPr="007A0990" w:rsidRDefault="00021242" w:rsidP="00021242">
      <w:pPr>
        <w:rPr>
          <w:rFonts w:ascii="Times New Roman" w:hAnsi="Times New Roman"/>
          <w:b/>
          <w:sz w:val="28"/>
          <w:szCs w:val="28"/>
          <w:u w:val="single"/>
        </w:rPr>
      </w:pPr>
      <w:r w:rsidRPr="007A0990">
        <w:rPr>
          <w:rFonts w:ascii="Times New Roman" w:hAnsi="Times New Roman"/>
          <w:b/>
          <w:sz w:val="28"/>
          <w:szCs w:val="28"/>
          <w:u w:val="single"/>
        </w:rPr>
        <w:t>Применение методов интерактивного обучения:</w:t>
      </w:r>
    </w:p>
    <w:p w:rsidR="00021242" w:rsidRPr="007A0990" w:rsidRDefault="00021242" w:rsidP="000212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обеспечение всех форм работы учащихся компьютерной поддержкой: индивидуальной, групповой, фронтальной;</w:t>
      </w:r>
    </w:p>
    <w:p w:rsidR="00021242" w:rsidRPr="007A0990" w:rsidRDefault="00021242" w:rsidP="000212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организация среды активного вовлечения учащихся  в познавательный процесс средствами мультимедиа;</w:t>
      </w:r>
    </w:p>
    <w:p w:rsidR="00021242" w:rsidRPr="001B2299" w:rsidRDefault="00021242" w:rsidP="000212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990">
        <w:rPr>
          <w:rFonts w:ascii="Times New Roman" w:hAnsi="Times New Roman"/>
          <w:sz w:val="28"/>
          <w:szCs w:val="28"/>
        </w:rPr>
        <w:t>приобретение компетентности в сфере изучаемого предмета, соответствующей возрастному уровню учащихся.</w:t>
      </w:r>
    </w:p>
    <w:p w:rsidR="001B2299" w:rsidRPr="007A0990" w:rsidRDefault="001B2299" w:rsidP="001B2299">
      <w:pPr>
        <w:spacing w:after="0" w:line="240" w:lineRule="auto"/>
        <w:ind w:left="895"/>
        <w:rPr>
          <w:rFonts w:ascii="Times New Roman" w:hAnsi="Times New Roman"/>
          <w:b/>
          <w:sz w:val="28"/>
          <w:szCs w:val="28"/>
        </w:rPr>
      </w:pPr>
    </w:p>
    <w:p w:rsidR="007A0990" w:rsidRPr="00E9601D" w:rsidRDefault="00021242" w:rsidP="00E9601D">
      <w:pPr>
        <w:jc w:val="both"/>
        <w:rPr>
          <w:rFonts w:ascii="Times New Roman" w:hAnsi="Times New Roman"/>
          <w:sz w:val="24"/>
          <w:szCs w:val="28"/>
        </w:rPr>
      </w:pPr>
      <w:r w:rsidRPr="001B2299">
        <w:rPr>
          <w:rFonts w:ascii="Times New Roman" w:hAnsi="Times New Roman"/>
          <w:sz w:val="24"/>
          <w:szCs w:val="28"/>
        </w:rPr>
        <w:t>Самостоятельность при изучении курса ОБЖ имеет особую важность, ведь любая чрезвычайная ситуация по-своему уникальна. Решение алгоритма о возможном варианте действий в экстремальных ситуациях, скорее всего, придётся, человеку находить  самостоятельно, когда рядом не будет друзей, преподавателя и тетради с конспектами.</w:t>
      </w:r>
    </w:p>
    <w:p w:rsidR="003C6990" w:rsidRPr="001B2299" w:rsidRDefault="00592756" w:rsidP="001B2299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1B2299">
        <w:rPr>
          <w:rFonts w:ascii="Times New Roman" w:hAnsi="Times New Roman"/>
          <w:b/>
          <w:sz w:val="32"/>
          <w:szCs w:val="28"/>
        </w:rPr>
        <w:lastRenderedPageBreak/>
        <w:t>Описание игры:</w:t>
      </w:r>
    </w:p>
    <w:p w:rsidR="001B2299" w:rsidRDefault="001B2299" w:rsidP="001B2299">
      <w:pPr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B2299">
        <w:rPr>
          <w:rFonts w:ascii="Times New Roman" w:hAnsi="Times New Roman"/>
          <w:b/>
          <w:i/>
          <w:color w:val="FF0000"/>
          <w:sz w:val="28"/>
          <w:szCs w:val="28"/>
        </w:rPr>
        <w:t>Условия,  которые необходимо выполнять:</w:t>
      </w:r>
    </w:p>
    <w:p w:rsidR="001B2299" w:rsidRPr="001B2299" w:rsidRDefault="001B2299" w:rsidP="001B2299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B2299">
        <w:rPr>
          <w:rFonts w:ascii="Times New Roman" w:hAnsi="Times New Roman"/>
          <w:sz w:val="28"/>
          <w:szCs w:val="28"/>
        </w:rPr>
        <w:t>Игра состоит из 4- этапов (геймов)</w:t>
      </w:r>
      <w:r>
        <w:rPr>
          <w:rFonts w:ascii="Times New Roman" w:hAnsi="Times New Roman"/>
          <w:sz w:val="28"/>
          <w:szCs w:val="28"/>
        </w:rPr>
        <w:t>.</w:t>
      </w:r>
    </w:p>
    <w:p w:rsidR="00592756" w:rsidRDefault="00D93A73" w:rsidP="001B2299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92756" w:rsidRPr="007A0990">
        <w:rPr>
          <w:rFonts w:ascii="Times New Roman" w:hAnsi="Times New Roman"/>
          <w:sz w:val="28"/>
          <w:szCs w:val="28"/>
        </w:rPr>
        <w:t xml:space="preserve"> </w:t>
      </w:r>
      <w:r w:rsidR="003C6990" w:rsidRPr="007A0990">
        <w:rPr>
          <w:rFonts w:ascii="Times New Roman" w:hAnsi="Times New Roman"/>
          <w:sz w:val="28"/>
          <w:szCs w:val="28"/>
        </w:rPr>
        <w:t>игру могут играть 2 команды, (т.е. класс делится на  две команды).</w:t>
      </w:r>
      <w:r w:rsidR="00592756" w:rsidRPr="007A0990">
        <w:rPr>
          <w:rFonts w:ascii="Times New Roman" w:hAnsi="Times New Roman"/>
          <w:sz w:val="28"/>
          <w:szCs w:val="28"/>
        </w:rPr>
        <w:t xml:space="preserve"> </w:t>
      </w:r>
    </w:p>
    <w:p w:rsidR="001B2299" w:rsidRPr="00135FC5" w:rsidRDefault="00135FC5" w:rsidP="001B2299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A0990">
        <w:rPr>
          <w:rFonts w:ascii="Times New Roman" w:hAnsi="Times New Roman"/>
          <w:bCs/>
          <w:sz w:val="28"/>
          <w:szCs w:val="29"/>
        </w:rPr>
        <w:t xml:space="preserve">В конце </w:t>
      </w:r>
      <w:r>
        <w:rPr>
          <w:rFonts w:ascii="Times New Roman" w:hAnsi="Times New Roman"/>
          <w:bCs/>
          <w:sz w:val="28"/>
          <w:szCs w:val="29"/>
        </w:rPr>
        <w:t xml:space="preserve">каждого гейма </w:t>
      </w:r>
      <w:r w:rsidRPr="007A0990">
        <w:rPr>
          <w:rFonts w:ascii="Times New Roman" w:hAnsi="Times New Roman"/>
          <w:bCs/>
          <w:sz w:val="28"/>
          <w:szCs w:val="29"/>
        </w:rPr>
        <w:t xml:space="preserve"> сумма баллов заносится в итоговую таблицу в презентации в формате </w:t>
      </w:r>
      <w:r w:rsidRPr="007A0990">
        <w:rPr>
          <w:rFonts w:ascii="Times New Roman" w:hAnsi="Times New Roman"/>
          <w:b/>
          <w:sz w:val="28"/>
          <w:szCs w:val="28"/>
          <w:lang w:val="en-US"/>
        </w:rPr>
        <w:t>Power</w:t>
      </w:r>
      <w:r w:rsidRPr="007A0990">
        <w:rPr>
          <w:rFonts w:ascii="Times New Roman" w:hAnsi="Times New Roman"/>
          <w:b/>
          <w:sz w:val="28"/>
          <w:szCs w:val="28"/>
        </w:rPr>
        <w:t xml:space="preserve"> </w:t>
      </w:r>
      <w:r w:rsidRPr="007A0990">
        <w:rPr>
          <w:rFonts w:ascii="Times New Roman" w:hAnsi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 w:rsidRPr="007A0990">
        <w:rPr>
          <w:rFonts w:ascii="Times New Roman" w:hAnsi="Times New Roman"/>
          <w:b/>
          <w:sz w:val="28"/>
          <w:szCs w:val="28"/>
          <w:lang w:val="en-US"/>
        </w:rPr>
        <w:t>int</w:t>
      </w:r>
      <w:r w:rsidRPr="007A0990">
        <w:rPr>
          <w:rFonts w:ascii="Times New Roman" w:hAnsi="Times New Roman"/>
          <w:b/>
          <w:sz w:val="28"/>
          <w:szCs w:val="28"/>
        </w:rPr>
        <w:t>.</w:t>
      </w:r>
    </w:p>
    <w:p w:rsidR="00135FC5" w:rsidRPr="00E9601D" w:rsidRDefault="00135FC5" w:rsidP="00135FC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E9601D" w:rsidRPr="00135FC5" w:rsidRDefault="00E9601D" w:rsidP="00E9601D">
      <w:pPr>
        <w:spacing w:line="240" w:lineRule="auto"/>
        <w:ind w:left="720"/>
        <w:jc w:val="center"/>
        <w:rPr>
          <w:rFonts w:ascii="Times New Roman" w:hAnsi="Times New Roman"/>
          <w:b/>
          <w:bCs/>
          <w:color w:val="0000FF"/>
          <w:sz w:val="40"/>
          <w:szCs w:val="29"/>
        </w:rPr>
      </w:pPr>
      <w:r w:rsidRPr="00135FC5">
        <w:rPr>
          <w:rFonts w:ascii="Times New Roman" w:hAnsi="Times New Roman"/>
          <w:b/>
          <w:bCs/>
          <w:i/>
          <w:color w:val="0000FF"/>
          <w:sz w:val="40"/>
          <w:szCs w:val="29"/>
        </w:rPr>
        <w:t>ИГРА</w:t>
      </w:r>
      <w:r w:rsidRPr="00135FC5">
        <w:rPr>
          <w:rFonts w:ascii="Times New Roman" w:hAnsi="Times New Roman"/>
          <w:b/>
          <w:bCs/>
          <w:color w:val="0000FF"/>
          <w:sz w:val="40"/>
          <w:szCs w:val="29"/>
        </w:rPr>
        <w:t xml:space="preserve">  «</w:t>
      </w:r>
      <w:r w:rsidRPr="00135FC5">
        <w:rPr>
          <w:rFonts w:ascii="Times New Roman" w:hAnsi="Times New Roman"/>
          <w:b/>
          <w:bCs/>
          <w:color w:val="009900"/>
          <w:sz w:val="40"/>
          <w:szCs w:val="29"/>
        </w:rPr>
        <w:t>СЧАСТЛИВЫЙ СЛУЧАЙ</w:t>
      </w:r>
      <w:r w:rsidRPr="00135FC5">
        <w:rPr>
          <w:rFonts w:ascii="Times New Roman" w:hAnsi="Times New Roman"/>
          <w:b/>
          <w:bCs/>
          <w:color w:val="0000FF"/>
          <w:sz w:val="40"/>
          <w:szCs w:val="29"/>
        </w:rPr>
        <w:t>»</w:t>
      </w:r>
    </w:p>
    <w:p w:rsidR="00135FC5" w:rsidRPr="00E9601D" w:rsidRDefault="00135FC5" w:rsidP="00E9601D">
      <w:pPr>
        <w:spacing w:line="240" w:lineRule="auto"/>
        <w:ind w:left="720"/>
        <w:jc w:val="center"/>
        <w:rPr>
          <w:rFonts w:ascii="Times New Roman" w:hAnsi="Times New Roman"/>
          <w:b/>
          <w:color w:val="0000FF"/>
          <w:sz w:val="32"/>
          <w:szCs w:val="28"/>
        </w:rPr>
      </w:pPr>
    </w:p>
    <w:p w:rsidR="00592756" w:rsidRPr="007A0990" w:rsidRDefault="00592756" w:rsidP="001B2299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FF"/>
          <w:sz w:val="32"/>
          <w:szCs w:val="29"/>
        </w:rPr>
      </w:pPr>
      <w:r w:rsidRPr="001B2299">
        <w:rPr>
          <w:rFonts w:ascii="Times New Roman" w:hAnsi="Times New Roman"/>
          <w:b/>
          <w:bCs/>
          <w:color w:val="FF0000"/>
          <w:sz w:val="32"/>
          <w:szCs w:val="29"/>
          <w:lang w:val="en-US"/>
        </w:rPr>
        <w:t>I</w:t>
      </w:r>
      <w:r w:rsidRPr="001B2299">
        <w:rPr>
          <w:rFonts w:ascii="Times New Roman" w:hAnsi="Times New Roman"/>
          <w:b/>
          <w:bCs/>
          <w:color w:val="FF0000"/>
          <w:sz w:val="32"/>
          <w:szCs w:val="29"/>
        </w:rPr>
        <w:t xml:space="preserve">    гейм</w:t>
      </w:r>
      <w:r w:rsidRPr="001B2299">
        <w:rPr>
          <w:b/>
          <w:bCs/>
          <w:color w:val="FF0000"/>
          <w:sz w:val="32"/>
          <w:szCs w:val="29"/>
        </w:rPr>
        <w:t>:</w:t>
      </w:r>
      <w:r w:rsidRPr="007A0990">
        <w:rPr>
          <w:color w:val="000000"/>
          <w:sz w:val="28"/>
          <w:szCs w:val="29"/>
        </w:rPr>
        <w:t xml:space="preserve">          </w:t>
      </w:r>
      <w:r w:rsidRPr="007A0990">
        <w:rPr>
          <w:b/>
          <w:bCs/>
          <w:color w:val="000000"/>
          <w:sz w:val="28"/>
          <w:szCs w:val="29"/>
        </w:rPr>
        <w:t xml:space="preserve"> </w:t>
      </w:r>
      <w:r w:rsidR="007A0990">
        <w:rPr>
          <w:rFonts w:ascii="Times New Roman" w:hAnsi="Times New Roman"/>
          <w:b/>
          <w:bCs/>
          <w:color w:val="0000FF"/>
          <w:sz w:val="32"/>
          <w:szCs w:val="29"/>
        </w:rPr>
        <w:t>«</w:t>
      </w:r>
      <w:r w:rsidRPr="007A0990">
        <w:rPr>
          <w:rFonts w:ascii="Times New Roman" w:hAnsi="Times New Roman"/>
          <w:b/>
          <w:bCs/>
          <w:color w:val="0000FF"/>
          <w:sz w:val="32"/>
          <w:szCs w:val="29"/>
        </w:rPr>
        <w:t>ДАЛЬШ</w:t>
      </w:r>
      <w:r w:rsidR="007A0990">
        <w:rPr>
          <w:rFonts w:ascii="Times New Roman" w:hAnsi="Times New Roman"/>
          <w:b/>
          <w:bCs/>
          <w:color w:val="0000FF"/>
          <w:sz w:val="32"/>
          <w:szCs w:val="29"/>
        </w:rPr>
        <w:t xml:space="preserve">Е, ДАЛЬШЕ, </w:t>
      </w:r>
      <w:r w:rsidRPr="007A0990">
        <w:rPr>
          <w:rFonts w:ascii="Times New Roman" w:hAnsi="Times New Roman"/>
          <w:b/>
          <w:bCs/>
          <w:color w:val="0000FF"/>
          <w:sz w:val="32"/>
          <w:szCs w:val="29"/>
        </w:rPr>
        <w:t>ДАЛЬШЕ...</w:t>
      </w:r>
      <w:r w:rsidR="007A0990">
        <w:rPr>
          <w:rFonts w:ascii="Times New Roman" w:hAnsi="Times New Roman"/>
          <w:b/>
          <w:bCs/>
          <w:color w:val="0000FF"/>
          <w:sz w:val="32"/>
          <w:szCs w:val="29"/>
        </w:rPr>
        <w:t>»</w:t>
      </w:r>
    </w:p>
    <w:p w:rsidR="003C6990" w:rsidRDefault="003C6990" w:rsidP="001B2299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9"/>
        </w:rPr>
      </w:pPr>
      <w:r w:rsidRPr="007A0990">
        <w:rPr>
          <w:rFonts w:ascii="Times New Roman" w:hAnsi="Times New Roman"/>
          <w:bCs/>
          <w:sz w:val="28"/>
          <w:szCs w:val="29"/>
        </w:rPr>
        <w:t xml:space="preserve">Каждой команде задаются по 15 вопросов по темам – ОБЖ, ОВС, ЧС, команда,  давшая правильный ответ получает (1-балл). Если ответ не верный, то (0 – баллов). 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</w:pPr>
      <w:r w:rsidRPr="00B256D2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Комплект вопросов № 1</w:t>
      </w:r>
    </w:p>
    <w:p w:rsidR="00135FC5" w:rsidRPr="00135FC5" w:rsidRDefault="00135FC5" w:rsidP="00135FC5">
      <w:pPr>
        <w:shd w:val="clear" w:color="auto" w:fill="FFFFFF"/>
        <w:jc w:val="center"/>
        <w:rPr>
          <w:rFonts w:ascii="Times New Roman" w:hAnsi="Times New Roman"/>
          <w:b/>
          <w:bCs/>
          <w:color w:val="FF00FF"/>
          <w:sz w:val="28"/>
          <w:szCs w:val="28"/>
        </w:rPr>
      </w:pPr>
      <w:r w:rsidRPr="00135FC5">
        <w:rPr>
          <w:rFonts w:ascii="Times New Roman" w:hAnsi="Times New Roman"/>
          <w:b/>
          <w:bCs/>
          <w:color w:val="FF00FF"/>
          <w:sz w:val="28"/>
          <w:szCs w:val="28"/>
        </w:rPr>
        <w:t xml:space="preserve">Для  </w:t>
      </w:r>
      <w:r w:rsidRPr="00135FC5">
        <w:rPr>
          <w:rFonts w:ascii="Times New Roman" w:hAnsi="Times New Roman"/>
          <w:b/>
          <w:bCs/>
          <w:color w:val="FF00FF"/>
          <w:sz w:val="28"/>
          <w:szCs w:val="28"/>
          <w:lang w:val="en-US"/>
        </w:rPr>
        <w:t>I</w:t>
      </w:r>
      <w:r w:rsidRPr="00135FC5">
        <w:rPr>
          <w:rFonts w:ascii="Times New Roman" w:hAnsi="Times New Roman"/>
          <w:b/>
          <w:bCs/>
          <w:color w:val="FF00FF"/>
          <w:sz w:val="28"/>
          <w:szCs w:val="28"/>
        </w:rPr>
        <w:t xml:space="preserve">  команды: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1.   Год  создания  ГО  в  СССР.   (</w:t>
      </w:r>
      <w:smartTag w:uri="urn:schemas-microsoft-com:office:smarttags" w:element="metricconverter">
        <w:smartTagPr>
          <w:attr w:name="ProductID" w:val="1932 г"/>
        </w:smartTagPr>
        <w:r w:rsidRPr="00B256D2">
          <w:rPr>
            <w:rFonts w:ascii="Times New Roman" w:hAnsi="Times New Roman"/>
            <w:color w:val="000000"/>
            <w:sz w:val="24"/>
            <w:szCs w:val="28"/>
          </w:rPr>
          <w:t>1932 г</w:t>
        </w:r>
      </w:smartTag>
      <w:r w:rsidRPr="00B256D2">
        <w:rPr>
          <w:rFonts w:ascii="Times New Roman" w:hAnsi="Times New Roman"/>
          <w:color w:val="000000"/>
          <w:sz w:val="24"/>
          <w:szCs w:val="28"/>
        </w:rPr>
        <w:t>.  4  октября)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2.   Обстоятельства,  угрожающие  жизни  человека,  его  здоровью, имуществу  и  окружающей  среде.   (ЧС)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3.   Неконтролируемый процесс  горения.   (Пожар)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color w:val="000000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 xml:space="preserve">4.     Сигнал,  подаваемый  воем  сирены  и  другими  звуками.   </w:t>
      </w:r>
    </w:p>
    <w:p w:rsidR="00135FC5" w:rsidRPr="00B256D2" w:rsidRDefault="00135FC5" w:rsidP="00135FC5">
      <w:pPr>
        <w:shd w:val="clear" w:color="auto" w:fill="FFFFFF"/>
        <w:ind w:left="360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("Внимание  всем)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5.   Защитные  сооружения  для укрытия  людей.  (Убежище)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6.   Главная  причина ЧС неприродного  характера.  (Человек)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7.   Толчки  и  колебания  земной поверхности.  (Землетрясение)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8.   Газы,  образующие  при  сгорании  топлива. (Дым)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9.   Самое  младшее  звание  в  армии.   (Рядовой)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10.   Приборы для  очистки  воды  и  воздуха  от  примесей.  (Фильтр)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11.   Ядовитый  метал,  который  содержится  в  выхлопных  газах.   (Свинец)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12.   Удушающий  газ  с  запахом  нашатырного  спирта.   (Аммиак)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lastRenderedPageBreak/>
        <w:t>13.   Какие  сильно  действующие  вещества  вам  известны?  (Хлор,  аммиак)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14.   Возраст  постановки  на  воинский учет.   (17  лет)</w:t>
      </w:r>
    </w:p>
    <w:p w:rsidR="00135FC5" w:rsidRPr="00B256D2" w:rsidRDefault="00135FC5" w:rsidP="00135FC5">
      <w:pPr>
        <w:shd w:val="clear" w:color="auto" w:fill="FFFFFF"/>
        <w:tabs>
          <w:tab w:val="num" w:pos="540"/>
        </w:tabs>
        <w:rPr>
          <w:rFonts w:ascii="Times New Roman" w:hAnsi="Times New Roman"/>
          <w:color w:val="000000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15.  Служащий  ВМФ.   (Моряк)</w:t>
      </w:r>
    </w:p>
    <w:p w:rsidR="00135FC5" w:rsidRPr="00B256D2" w:rsidRDefault="00135FC5" w:rsidP="00135FC5">
      <w:pPr>
        <w:shd w:val="clear" w:color="auto" w:fill="FFFFFF"/>
        <w:ind w:left="360"/>
        <w:rPr>
          <w:rFonts w:ascii="Times New Roman" w:hAnsi="Times New Roman"/>
          <w:sz w:val="24"/>
          <w:szCs w:val="28"/>
        </w:rPr>
      </w:pPr>
    </w:p>
    <w:p w:rsidR="00135FC5" w:rsidRPr="00B256D2" w:rsidRDefault="00135FC5" w:rsidP="00135FC5">
      <w:pPr>
        <w:shd w:val="clear" w:color="auto" w:fill="FFFFFF"/>
        <w:jc w:val="center"/>
        <w:rPr>
          <w:rFonts w:ascii="Times New Roman" w:hAnsi="Times New Roman"/>
          <w:b/>
          <w:bCs/>
          <w:color w:val="FF00FF"/>
          <w:sz w:val="24"/>
          <w:szCs w:val="28"/>
        </w:rPr>
      </w:pPr>
      <w:r w:rsidRPr="00B256D2">
        <w:rPr>
          <w:rFonts w:ascii="Times New Roman" w:hAnsi="Times New Roman"/>
          <w:b/>
          <w:bCs/>
          <w:color w:val="FF00FF"/>
          <w:sz w:val="24"/>
          <w:szCs w:val="28"/>
        </w:rPr>
        <w:t xml:space="preserve">Для  </w:t>
      </w:r>
      <w:r w:rsidRPr="00B256D2">
        <w:rPr>
          <w:rFonts w:ascii="Times New Roman" w:hAnsi="Times New Roman"/>
          <w:b/>
          <w:bCs/>
          <w:color w:val="FF00FF"/>
          <w:sz w:val="24"/>
          <w:szCs w:val="28"/>
          <w:lang w:val="en-US"/>
        </w:rPr>
        <w:t>II</w:t>
      </w:r>
      <w:r w:rsidRPr="00B256D2">
        <w:rPr>
          <w:rFonts w:ascii="Times New Roman" w:hAnsi="Times New Roman"/>
          <w:b/>
          <w:bCs/>
          <w:color w:val="FF00FF"/>
          <w:sz w:val="24"/>
          <w:szCs w:val="28"/>
        </w:rPr>
        <w:t xml:space="preserve">  команды: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1.   С  какой  целью проводится,  йодная  профилактика?  (Защита  от  радиации)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2.   ЧС техногенного  характера.   (Авария)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3.   Мгновенное  освобождение  большого  количества  энергии.  (Взрыв)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4.   Универсальное  средство  защиты дыхания.  (Противогаз)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5.   Действие  при  сигнале  "Внимание  всем".  (Включить  радио,  слушать информацию)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6.   Излучение,  проникающее  в  живые  ткани  и  вызывающие  необратимые изменения.  (Радиация)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7.   Волна,  возникающая  в  результате  моретрясения?  (Цунами)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8.   Токсичный туман над  промышленными  городами.  (Смог)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9.   Добровольное  отравление  организма  никотином.   (Курение)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10.   Ядовитый металл,  содержащийся  в  лампах дневного  свете.   (Ртуть)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11.   Соединение  серы  с  запахом  тухлых яиц,  нервно - паралитический газ.   (Сероводород)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12.   Что  означает  телефоны  01;  02;  03;  04.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13.   Возраст,  до  которого  могут  призвать  на  срочную  службу.   (27  лет)</w:t>
      </w:r>
    </w:p>
    <w:p w:rsidR="00135FC5" w:rsidRPr="00B256D2" w:rsidRDefault="00135FC5" w:rsidP="00135FC5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14.   Служащий  сухопутных  войск.   (Солдат)</w:t>
      </w:r>
    </w:p>
    <w:p w:rsidR="00135FC5" w:rsidRPr="00B256D2" w:rsidRDefault="00135FC5" w:rsidP="00135FC5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8"/>
        </w:rPr>
      </w:pPr>
      <w:r w:rsidRPr="00B256D2">
        <w:rPr>
          <w:rFonts w:ascii="Times New Roman" w:hAnsi="Times New Roman"/>
          <w:color w:val="000000"/>
          <w:sz w:val="24"/>
          <w:szCs w:val="28"/>
        </w:rPr>
        <w:t>Отличие  альтернативной  службы  от  срочной.  (Срок  службы  в  2  раза больше +  стройки  н/х)</w:t>
      </w:r>
    </w:p>
    <w:p w:rsidR="00135FC5" w:rsidRDefault="00135FC5" w:rsidP="00135FC5">
      <w:pPr>
        <w:shd w:val="clear" w:color="auto" w:fill="FFFFFF"/>
        <w:rPr>
          <w:rFonts w:ascii="Times New Roman" w:hAnsi="Times New Roman"/>
          <w:color w:val="000000"/>
          <w:sz w:val="24"/>
          <w:szCs w:val="28"/>
        </w:rPr>
      </w:pP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</w:pPr>
      <w:r w:rsidRPr="00B256D2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 xml:space="preserve">Комплект вопросов </w:t>
      </w:r>
      <w:r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 xml:space="preserve"> </w:t>
      </w:r>
      <w:r w:rsidRPr="00B256D2">
        <w:rPr>
          <w:rFonts w:ascii="Times New Roman" w:hAnsi="Times New Roman"/>
          <w:b/>
          <w:bCs/>
          <w:i/>
          <w:color w:val="002060"/>
          <w:sz w:val="28"/>
          <w:szCs w:val="28"/>
          <w:u w:val="single"/>
        </w:rPr>
        <w:t>№ 2</w:t>
      </w:r>
    </w:p>
    <w:p w:rsidR="00B256D2" w:rsidRPr="00B256D2" w:rsidRDefault="00B256D2" w:rsidP="00B256D2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FF00FF"/>
          <w:sz w:val="28"/>
          <w:szCs w:val="24"/>
        </w:rPr>
      </w:pPr>
      <w:r w:rsidRPr="00B256D2">
        <w:rPr>
          <w:rFonts w:ascii="Times New Roman" w:hAnsi="Times New Roman"/>
          <w:b/>
          <w:bCs/>
          <w:iCs/>
          <w:color w:val="FF00FF"/>
          <w:sz w:val="28"/>
          <w:szCs w:val="24"/>
        </w:rPr>
        <w:t>Вопросы для  1  команды: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1.   Назвать  факторы ядерного  </w:t>
      </w:r>
      <w:r>
        <w:rPr>
          <w:rFonts w:ascii="Times New Roman" w:hAnsi="Times New Roman"/>
          <w:color w:val="000000"/>
          <w:sz w:val="24"/>
          <w:szCs w:val="24"/>
        </w:rPr>
        <w:t>взрыва</w:t>
      </w:r>
      <w:r w:rsidRPr="00B256D2">
        <w:rPr>
          <w:rFonts w:ascii="Times New Roman" w:hAnsi="Times New Roman"/>
          <w:color w:val="000000"/>
          <w:sz w:val="24"/>
          <w:szCs w:val="24"/>
        </w:rPr>
        <w:t xml:space="preserve">   (ударная  волна,  световое  излучение, проник</w:t>
      </w:r>
      <w:r>
        <w:rPr>
          <w:rFonts w:ascii="Times New Roman" w:hAnsi="Times New Roman"/>
          <w:color w:val="000000"/>
          <w:sz w:val="24"/>
          <w:szCs w:val="24"/>
        </w:rPr>
        <w:t xml:space="preserve">ающая </w:t>
      </w:r>
      <w:r w:rsidRPr="00B256D2">
        <w:rPr>
          <w:rFonts w:ascii="Times New Roman" w:hAnsi="Times New Roman"/>
          <w:color w:val="000000"/>
          <w:sz w:val="24"/>
          <w:szCs w:val="24"/>
        </w:rPr>
        <w:t xml:space="preserve"> радиация,  радиоактивное  заражение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2.   Г</w:t>
      </w:r>
      <w:r>
        <w:rPr>
          <w:rFonts w:ascii="Times New Roman" w:hAnsi="Times New Roman"/>
          <w:color w:val="000000"/>
          <w:sz w:val="24"/>
          <w:szCs w:val="24"/>
        </w:rPr>
        <w:t>лавная  задача  первой  помощи,</w:t>
      </w:r>
      <w:r w:rsidRPr="00B256D2">
        <w:rPr>
          <w:rFonts w:ascii="Times New Roman" w:hAnsi="Times New Roman"/>
          <w:color w:val="000000"/>
          <w:sz w:val="24"/>
          <w:szCs w:val="24"/>
        </w:rPr>
        <w:t xml:space="preserve">  (устранение  действий поражающего фактора)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3.   Отрыв  и  падение  массы  горных пород,  (обвал)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color w:val="FF0000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lastRenderedPageBreak/>
        <w:t>4.   Токсичные  вещества,   (яды)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5.   Сильный  ветер  со  скоростью  более  33 м/сек.   (ураган)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6.   Затопление  водой      территории,   (наводнение)</w:t>
      </w:r>
    </w:p>
    <w:p w:rsidR="00B256D2" w:rsidRPr="00B256D2" w:rsidRDefault="00B256D2" w:rsidP="00B256D2">
      <w:pPr>
        <w:shd w:val="clear" w:color="auto" w:fill="FFFFFF"/>
        <w:ind w:left="540" w:hanging="540"/>
        <w:rPr>
          <w:rFonts w:ascii="Times New Roman" w:hAnsi="Times New Roman"/>
          <w:color w:val="000000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7. Ветер  с  большим  количеством  снега,  (метель,  буря).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8. Ко</w:t>
      </w:r>
      <w:r>
        <w:rPr>
          <w:rFonts w:ascii="Times New Roman" w:hAnsi="Times New Roman"/>
          <w:color w:val="000000"/>
          <w:sz w:val="24"/>
          <w:szCs w:val="24"/>
        </w:rPr>
        <w:t xml:space="preserve">мплекс  предупредительных  мер, </w:t>
      </w:r>
      <w:r w:rsidRPr="00B256D2">
        <w:rPr>
          <w:rFonts w:ascii="Times New Roman" w:hAnsi="Times New Roman"/>
          <w:color w:val="000000"/>
          <w:sz w:val="24"/>
          <w:szCs w:val="24"/>
        </w:rPr>
        <w:t xml:space="preserve"> (профилактика)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9.   Нарушение  целостности  кожи,  (рана)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10.   Способ  иммобилизации  конечности,   (шина)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11.   Признак  </w:t>
      </w:r>
      <w:r>
        <w:rPr>
          <w:rFonts w:ascii="Times New Roman" w:hAnsi="Times New Roman"/>
          <w:color w:val="000000"/>
          <w:sz w:val="24"/>
          <w:szCs w:val="24"/>
        </w:rPr>
        <w:t xml:space="preserve">правильности  наложения жгута, </w:t>
      </w:r>
      <w:r w:rsidRPr="00B256D2">
        <w:rPr>
          <w:rFonts w:ascii="Times New Roman" w:hAnsi="Times New Roman"/>
          <w:color w:val="000000"/>
          <w:sz w:val="24"/>
          <w:szCs w:val="24"/>
        </w:rPr>
        <w:t>(отсутствие  пульса)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12.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Страна</w:t>
      </w:r>
      <w:r w:rsidR="00854CE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 xml:space="preserve">  создавшая  первый автомат.   </w:t>
      </w:r>
      <w:r w:rsidRPr="00B256D2">
        <w:rPr>
          <w:rFonts w:ascii="Times New Roman" w:hAnsi="Times New Roman"/>
          <w:color w:val="000000"/>
          <w:sz w:val="24"/>
          <w:szCs w:val="24"/>
        </w:rPr>
        <w:t>(Россия)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13.   Каков  запас  воды необходим  на  </w:t>
      </w:r>
      <w:r w:rsidRPr="00B256D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B256D2">
        <w:rPr>
          <w:rFonts w:ascii="Times New Roman" w:hAnsi="Times New Roman"/>
          <w:color w:val="000000"/>
          <w:sz w:val="24"/>
          <w:szCs w:val="24"/>
        </w:rPr>
        <w:t xml:space="preserve">  человека  в  сутки.  (3-4 литра)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14.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При  наложении  жгута  о  чем  нельзя  забывать?  (записка  с</w:t>
      </w:r>
      <w:r w:rsidR="00854CE6">
        <w:rPr>
          <w:rFonts w:ascii="Times New Roman" w:hAnsi="Times New Roman"/>
          <w:color w:val="000000"/>
          <w:sz w:val="24"/>
          <w:szCs w:val="24"/>
        </w:rPr>
        <w:t>о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 xml:space="preserve">  временем наложения).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15.   Символ  воинской чести,   (боевое  знамя).</w:t>
      </w:r>
    </w:p>
    <w:p w:rsidR="00B256D2" w:rsidRPr="00B256D2" w:rsidRDefault="00B256D2" w:rsidP="00B256D2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FF00FF"/>
          <w:sz w:val="28"/>
          <w:szCs w:val="24"/>
        </w:rPr>
      </w:pPr>
      <w:r w:rsidRPr="00B256D2">
        <w:rPr>
          <w:rFonts w:ascii="Times New Roman" w:hAnsi="Times New Roman"/>
          <w:b/>
          <w:bCs/>
          <w:iCs/>
          <w:color w:val="FF00FF"/>
          <w:sz w:val="28"/>
          <w:szCs w:val="24"/>
        </w:rPr>
        <w:t xml:space="preserve">Вопросы для  </w:t>
      </w:r>
      <w:r>
        <w:rPr>
          <w:rFonts w:ascii="Times New Roman" w:hAnsi="Times New Roman"/>
          <w:b/>
          <w:bCs/>
          <w:iCs/>
          <w:color w:val="FF00FF"/>
          <w:sz w:val="28"/>
          <w:szCs w:val="24"/>
        </w:rPr>
        <w:t>2</w:t>
      </w:r>
      <w:r w:rsidRPr="00B256D2">
        <w:rPr>
          <w:rFonts w:ascii="Times New Roman" w:hAnsi="Times New Roman"/>
          <w:b/>
          <w:bCs/>
          <w:iCs/>
          <w:color w:val="FF00FF"/>
          <w:sz w:val="28"/>
          <w:szCs w:val="24"/>
        </w:rPr>
        <w:t xml:space="preserve"> команды</w:t>
      </w:r>
      <w:r w:rsidRPr="00B256D2">
        <w:rPr>
          <w:rFonts w:ascii="Times New Roman" w:hAnsi="Times New Roman"/>
          <w:b/>
          <w:bCs/>
          <w:i/>
          <w:iCs/>
          <w:color w:val="FF00FF"/>
          <w:sz w:val="28"/>
          <w:szCs w:val="24"/>
        </w:rPr>
        <w:t>: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Сбор  и  передача данных  об  обстановке  в зоне  ЧС.   (разведка</w:t>
      </w:r>
      <w:r w:rsidR="00854CE6">
        <w:rPr>
          <w:rFonts w:ascii="Times New Roman" w:hAnsi="Times New Roman"/>
          <w:color w:val="000000"/>
          <w:sz w:val="24"/>
          <w:szCs w:val="24"/>
        </w:rPr>
        <w:t>)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;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2.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Организованный  выв</w:t>
      </w:r>
      <w:r w:rsidR="00854CE6">
        <w:rPr>
          <w:rFonts w:ascii="Times New Roman" w:hAnsi="Times New Roman"/>
          <w:color w:val="000000"/>
          <w:sz w:val="24"/>
          <w:szCs w:val="24"/>
        </w:rPr>
        <w:t>оз  населения  из  зоны ЧС.   (э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вакуация)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3.   Бурный поток  воды с  камнями  и  грязью,   (сель)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4.   Галоген,  используемый на,  водоочистительных установках,  который очень  опасен,   (хлор)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5.   Полное  отсутствие  ветра,   (штиль)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6.   Нагромождение  льдин,  вызывающие  подъем  воды,  (затор)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7.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Страна</w:t>
      </w:r>
      <w:r w:rsidR="00854CE6">
        <w:rPr>
          <w:rFonts w:ascii="Times New Roman" w:hAnsi="Times New Roman"/>
          <w:color w:val="000000"/>
          <w:sz w:val="24"/>
          <w:szCs w:val="24"/>
        </w:rPr>
        <w:t>,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 xml:space="preserve">  создавшая  первую  осколочную  гранату.   </w:t>
      </w:r>
      <w:r w:rsidRPr="00B256D2">
        <w:rPr>
          <w:rFonts w:ascii="Times New Roman" w:hAnsi="Times New Roman"/>
          <w:color w:val="000000"/>
          <w:sz w:val="24"/>
          <w:szCs w:val="24"/>
        </w:rPr>
        <w:t>(Франция)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8.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 xml:space="preserve">Ветер  с  большим  количеством  глины  и  </w:t>
      </w:r>
      <w:r w:rsidR="00854CE6">
        <w:rPr>
          <w:rFonts w:ascii="Times New Roman" w:hAnsi="Times New Roman"/>
          <w:smallCaps/>
          <w:color w:val="000000"/>
          <w:sz w:val="24"/>
          <w:szCs w:val="24"/>
        </w:rPr>
        <w:t>почвы</w:t>
      </w:r>
      <w:r w:rsidR="00854CE6" w:rsidRPr="00B256D2">
        <w:rPr>
          <w:rFonts w:ascii="Times New Roman" w:hAnsi="Times New Roman"/>
          <w:smallCaps/>
          <w:color w:val="000000"/>
          <w:sz w:val="24"/>
          <w:szCs w:val="24"/>
        </w:rPr>
        <w:t xml:space="preserve">.   </w:t>
      </w:r>
      <w:r w:rsidR="00854CE6" w:rsidRPr="00B256D2">
        <w:rPr>
          <w:rFonts w:ascii="Times New Roman" w:hAnsi="Times New Roman"/>
          <w:color w:val="000000"/>
          <w:sz w:val="24"/>
          <w:szCs w:val="24"/>
        </w:rPr>
        <w:t>( пыльная  буря)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9.   Способ  полной  санитарной  обработки  тела,   (баня)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 xml:space="preserve">10.   Простейший способ  очистки  воды,  </w:t>
      </w:r>
      <w:r w:rsidRPr="00B256D2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B256D2">
        <w:rPr>
          <w:rFonts w:ascii="Times New Roman" w:hAnsi="Times New Roman"/>
          <w:color w:val="000000"/>
          <w:sz w:val="24"/>
          <w:szCs w:val="24"/>
        </w:rPr>
        <w:t>кипячение</w:t>
      </w:r>
      <w:r w:rsidRPr="00B256D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B256D2" w:rsidRPr="00B256D2" w:rsidRDefault="00B256D2" w:rsidP="00B256D2">
      <w:pPr>
        <w:numPr>
          <w:ilvl w:val="0"/>
          <w:numId w:val="21"/>
        </w:numPr>
        <w:shd w:val="clear" w:color="auto" w:fill="FFFFFF"/>
        <w:tabs>
          <w:tab w:val="clear" w:pos="945"/>
          <w:tab w:val="num" w:pos="540"/>
        </w:tabs>
        <w:spacing w:after="0" w:line="240" w:lineRule="auto"/>
        <w:ind w:hanging="945"/>
        <w:rPr>
          <w:rFonts w:ascii="Times New Roman" w:hAnsi="Times New Roman"/>
          <w:color w:val="000000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Нарушение  целостности  кости,  (перелом)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12.   Способ  остановки  кровотечения,  (наложение  жгута)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13.   Первая  помощь  при  отравлении,   (промывание  желудка)</w:t>
      </w:r>
    </w:p>
    <w:p w:rsidR="00B256D2" w:rsidRPr="00B256D2" w:rsidRDefault="00B256D2" w:rsidP="00B256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14.   Подручные  средства  для остановки кровотечения,   (ремень,  закрутка)</w:t>
      </w:r>
    </w:p>
    <w:p w:rsidR="00135FC5" w:rsidRPr="00B256D2" w:rsidRDefault="00B256D2" w:rsidP="00B256D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256D2">
        <w:rPr>
          <w:rFonts w:ascii="Times New Roman" w:hAnsi="Times New Roman"/>
          <w:color w:val="000000"/>
          <w:sz w:val="24"/>
          <w:szCs w:val="24"/>
        </w:rPr>
        <w:t>15.   Клятва  на  верность  Отечеству,   (присяга)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2756" w:rsidRPr="00FA21DD" w:rsidRDefault="00592756" w:rsidP="001B2299">
      <w:pPr>
        <w:spacing w:line="240" w:lineRule="auto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592756"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  <w:lastRenderedPageBreak/>
        <w:t>II</w:t>
      </w:r>
      <w:r w:rsidRPr="00592756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гейм:    </w:t>
      </w:r>
      <w:r w:rsidRPr="007A0990">
        <w:rPr>
          <w:rFonts w:ascii="Times New Roman" w:hAnsi="Times New Roman"/>
          <w:b/>
          <w:bCs/>
          <w:color w:val="0000FF"/>
          <w:sz w:val="32"/>
          <w:szCs w:val="32"/>
        </w:rPr>
        <w:t xml:space="preserve">« </w:t>
      </w:r>
      <w:r w:rsidRPr="00FA21DD">
        <w:rPr>
          <w:rFonts w:ascii="Times New Roman" w:hAnsi="Times New Roman"/>
          <w:b/>
          <w:bCs/>
          <w:color w:val="0000FF"/>
          <w:sz w:val="32"/>
          <w:szCs w:val="32"/>
        </w:rPr>
        <w:t>КРЕСТИКИ НОЛИКИ</w:t>
      </w:r>
      <w:r w:rsidRPr="007A0990">
        <w:rPr>
          <w:rFonts w:ascii="Times New Roman" w:hAnsi="Times New Roman"/>
          <w:b/>
          <w:bCs/>
          <w:color w:val="0000FF"/>
          <w:sz w:val="32"/>
          <w:szCs w:val="32"/>
        </w:rPr>
        <w:t>»</w:t>
      </w:r>
      <w:r w:rsidR="007A0990">
        <w:rPr>
          <w:rFonts w:ascii="Times New Roman" w:hAnsi="Times New Roman"/>
          <w:b/>
          <w:bCs/>
          <w:color w:val="0000FF"/>
          <w:sz w:val="32"/>
          <w:szCs w:val="32"/>
        </w:rPr>
        <w:t>.</w:t>
      </w:r>
    </w:p>
    <w:p w:rsidR="001B2299" w:rsidRPr="001B2299" w:rsidRDefault="001B2299" w:rsidP="001B2299">
      <w:pPr>
        <w:shd w:val="clear" w:color="auto" w:fill="FFFFFF"/>
        <w:spacing w:before="67" w:line="240" w:lineRule="auto"/>
        <w:ind w:left="34" w:right="274" w:firstLine="350"/>
        <w:jc w:val="both"/>
        <w:rPr>
          <w:rFonts w:ascii="Times New Roman" w:hAnsi="Times New Roman"/>
          <w:sz w:val="28"/>
        </w:rPr>
      </w:pPr>
      <w:r w:rsidRPr="001B2299">
        <w:rPr>
          <w:rFonts w:ascii="Times New Roman" w:eastAsia="Times New Roman" w:hAnsi="Times New Roman"/>
          <w:color w:val="000000"/>
          <w:sz w:val="28"/>
          <w:szCs w:val="23"/>
        </w:rPr>
        <w:t>Задается тема вопроса. Команды начинают аукцион. Та команда, которой по жребию выпало отвечать первой, назы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вает максимальное число подсказок. Противоположная коман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да может назвать меньшее число. Ответ дает та команда, кото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рая назвала меньшее число подсказок. Если команда, прослу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шав выбранное число подсказок, дает правильный ответ, то в клетку ставится ее знак, если неверный — то знак команды соперников.</w:t>
      </w:r>
    </w:p>
    <w:p w:rsidR="001B2299" w:rsidRPr="001B2299" w:rsidRDefault="001B2299" w:rsidP="001B2299">
      <w:pPr>
        <w:shd w:val="clear" w:color="auto" w:fill="FFFFFF"/>
        <w:spacing w:before="86" w:line="240" w:lineRule="auto"/>
        <w:ind w:left="14" w:right="360" w:firstLine="288"/>
        <w:jc w:val="both"/>
        <w:rPr>
          <w:rFonts w:ascii="Times New Roman" w:hAnsi="Times New Roman"/>
          <w:sz w:val="28"/>
        </w:rPr>
      </w:pPr>
      <w:r w:rsidRPr="001B2299">
        <w:rPr>
          <w:rFonts w:ascii="Times New Roman" w:eastAsia="Times New Roman" w:hAnsi="Times New Roman"/>
          <w:color w:val="000000"/>
          <w:sz w:val="28"/>
          <w:szCs w:val="23"/>
        </w:rPr>
        <w:t>Игра проводится до конца, пока все клетки игрового поля. Не будут полностью закрыты знаками. Победить в игре может как одна, так и две команды (например, у одной одинаковых знака по диагонали, у другой больше (пять) зна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ков на игровом поле к концу игры). В таком случае балл будут присуждён игрокам обеих команд.</w:t>
      </w:r>
    </w:p>
    <w:p w:rsidR="001B2299" w:rsidRPr="001B2299" w:rsidRDefault="001B2299" w:rsidP="001B2299">
      <w:pPr>
        <w:shd w:val="clear" w:color="auto" w:fill="FFFFFF"/>
        <w:spacing w:before="5" w:line="240" w:lineRule="auto"/>
        <w:ind w:left="298"/>
        <w:rPr>
          <w:rFonts w:ascii="Times New Roman" w:hAnsi="Times New Roman"/>
          <w:sz w:val="28"/>
        </w:rPr>
      </w:pPr>
      <w:r w:rsidRPr="001B2299">
        <w:rPr>
          <w:rFonts w:ascii="Times New Roman" w:eastAsia="Times New Roman" w:hAnsi="Times New Roman"/>
          <w:b/>
          <w:color w:val="000000"/>
          <w:sz w:val="28"/>
          <w:szCs w:val="23"/>
        </w:rPr>
        <w:t>Победить в игре команда может в двух случаях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t>:</w:t>
      </w:r>
    </w:p>
    <w:p w:rsidR="001B2299" w:rsidRPr="001B2299" w:rsidRDefault="001B2299" w:rsidP="001B2299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4" w:firstLine="283"/>
        <w:rPr>
          <w:rFonts w:ascii="Times New Roman" w:hAnsi="Times New Roman"/>
          <w:color w:val="000000"/>
          <w:sz w:val="28"/>
          <w:szCs w:val="23"/>
        </w:rPr>
      </w:pPr>
      <w:r w:rsidRPr="001B2299">
        <w:rPr>
          <w:rFonts w:ascii="Times New Roman" w:eastAsia="Times New Roman" w:hAnsi="Times New Roman"/>
          <w:color w:val="000000"/>
          <w:sz w:val="28"/>
          <w:szCs w:val="23"/>
        </w:rPr>
        <w:t xml:space="preserve">как только у какой-либо команды на игровом поле </w:t>
      </w:r>
      <w:r w:rsidRPr="001B2299">
        <w:rPr>
          <w:rFonts w:ascii="Times New Roman" w:eastAsia="Times New Roman" w:hAnsi="Times New Roman"/>
          <w:b/>
          <w:bCs/>
          <w:color w:val="000000"/>
          <w:sz w:val="28"/>
          <w:szCs w:val="23"/>
        </w:rPr>
        <w:t>об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t>разуется выигрышная ситуация, а именно: три их знака рас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положены подряд по любой вертикали, горизонтали или ди</w:t>
      </w:r>
      <w:r w:rsidRPr="001B2299">
        <w:rPr>
          <w:rFonts w:ascii="Times New Roman" w:eastAsia="Times New Roman" w:hAnsi="Times New Roman"/>
          <w:color w:val="000000"/>
          <w:sz w:val="28"/>
          <w:szCs w:val="23"/>
        </w:rPr>
        <w:softHyphen/>
        <w:t>агонали;</w:t>
      </w:r>
    </w:p>
    <w:p w:rsidR="001B2299" w:rsidRPr="001B2299" w:rsidRDefault="001B2299" w:rsidP="001B2299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" w:after="0" w:line="240" w:lineRule="auto"/>
        <w:ind w:left="14" w:firstLine="283"/>
        <w:rPr>
          <w:rFonts w:ascii="Times New Roman" w:hAnsi="Times New Roman"/>
          <w:color w:val="000000"/>
          <w:sz w:val="28"/>
          <w:szCs w:val="23"/>
        </w:rPr>
      </w:pPr>
      <w:r w:rsidRPr="001B2299">
        <w:rPr>
          <w:rFonts w:ascii="Times New Roman" w:eastAsia="Times New Roman" w:hAnsi="Times New Roman"/>
          <w:color w:val="000000"/>
          <w:sz w:val="28"/>
          <w:szCs w:val="23"/>
        </w:rPr>
        <w:t>каких знаков на игровом поле в конце игры будет больше.</w:t>
      </w:r>
      <w:r>
        <w:rPr>
          <w:rFonts w:ascii="Times New Roman" w:eastAsia="Times New Roman" w:hAnsi="Times New Roman"/>
          <w:color w:val="000000"/>
          <w:sz w:val="28"/>
          <w:szCs w:val="23"/>
        </w:rPr>
        <w:t xml:space="preserve"> </w:t>
      </w:r>
    </w:p>
    <w:p w:rsidR="00E9601D" w:rsidRDefault="00E9601D" w:rsidP="001B2299">
      <w:pPr>
        <w:shd w:val="clear" w:color="auto" w:fill="FFFFFF"/>
        <w:spacing w:line="240" w:lineRule="auto"/>
        <w:rPr>
          <w:rFonts w:ascii="Times New Roman" w:hAnsi="Times New Roman"/>
          <w:sz w:val="40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87"/>
        <w:gridCol w:w="5175"/>
      </w:tblGrid>
      <w:tr w:rsidR="00B256D2" w:rsidRPr="00B256D2" w:rsidTr="00B256D2">
        <w:trPr>
          <w:trHeight w:val="2801"/>
        </w:trPr>
        <w:tc>
          <w:tcPr>
            <w:tcW w:w="4287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2050" w:hanging="19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«ПОЖАРЫ»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after="0" w:line="240" w:lineRule="auto"/>
              <w:ind w:left="28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Появляется из-за небрежного обращения с огнем.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 него горение прекращается.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Поступает в зону горения.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10" w:after="0" w:line="240" w:lineRule="auto"/>
              <w:ind w:left="28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 может являться непогашенная спичка.</w:t>
            </w:r>
          </w:p>
          <w:p w:rsidR="00854CE6" w:rsidRDefault="00B256D2" w:rsidP="00854CE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 из условий горения.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B256D2" w:rsidRPr="00854CE6" w:rsidRDefault="00854CE6" w:rsidP="00854CE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Источник воспламенения.)</w:t>
            </w:r>
          </w:p>
          <w:p w:rsidR="00B256D2" w:rsidRPr="00B256D2" w:rsidRDefault="00B256D2" w:rsidP="00B256D2">
            <w:pPr>
              <w:shd w:val="clear" w:color="auto" w:fill="FFFFFF"/>
              <w:spacing w:line="240" w:lineRule="auto"/>
              <w:ind w:left="2050" w:hanging="19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56D2" w:rsidRPr="00B256D2" w:rsidRDefault="00B256D2" w:rsidP="00B256D2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«ТЕХНИКА»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274" w:hanging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Она может стать причиной чрезвычайной ситуации.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274" w:hanging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Если она незначительна, это происшествие.</w:t>
            </w:r>
          </w:p>
          <w:p w:rsidR="00B256D2" w:rsidRPr="00B256D2" w:rsidRDefault="00B256D2" w:rsidP="00B256D2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При этом может происходить повреждение или разрушение машин, оборудования.</w:t>
            </w:r>
          </w:p>
          <w:p w:rsidR="00B256D2" w:rsidRPr="00B256D2" w:rsidRDefault="00B256D2" w:rsidP="00B256D2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больших человеческих жертвах — это катастрофа.</w:t>
            </w:r>
          </w:p>
          <w:p w:rsidR="00B256D2" w:rsidRPr="00B256D2" w:rsidRDefault="00B256D2" w:rsidP="00B256D2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Бывают авиационные, автомобильные, железнодорожные, производственные.</w:t>
            </w:r>
          </w:p>
          <w:p w:rsidR="00B256D2" w:rsidRPr="00854CE6" w:rsidRDefault="00854CE6" w:rsidP="00854CE6">
            <w:pPr>
              <w:shd w:val="clear" w:color="auto" w:fill="FFFFFF"/>
              <w:spacing w:line="240" w:lineRule="auto"/>
              <w:ind w:left="269" w:hanging="24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Авария.)</w:t>
            </w:r>
          </w:p>
        </w:tc>
      </w:tr>
      <w:tr w:rsidR="00B256D2" w:rsidRPr="00B256D2" w:rsidTr="00B256D2">
        <w:tc>
          <w:tcPr>
            <w:tcW w:w="4287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60" w:hanging="26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«МЕДИЦИНА»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5" w:after="0" w:line="240" w:lineRule="auto"/>
              <w:ind w:left="264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Этой болезнью могут болеть все: и взрослые, и дети.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4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Повышается температура.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4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Заболевание длится до семи дней.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4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Выражены явления общей интоксикации.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4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Боли при глотании.</w:t>
            </w:r>
          </w:p>
          <w:p w:rsidR="00B256D2" w:rsidRPr="00854CE6" w:rsidRDefault="00854CE6" w:rsidP="00B256D2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</w:t>
            </w:r>
            <w:r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Ангина.)</w:t>
            </w:r>
          </w:p>
        </w:tc>
        <w:tc>
          <w:tcPr>
            <w:tcW w:w="5176" w:type="dxa"/>
          </w:tcPr>
          <w:p w:rsidR="00B256D2" w:rsidRPr="00854CE6" w:rsidRDefault="00B256D2" w:rsidP="00B256D2">
            <w:pPr>
              <w:shd w:val="clear" w:color="auto" w:fill="FFFFFF"/>
              <w:spacing w:before="62" w:line="240" w:lineRule="auto"/>
              <w:ind w:left="720" w:right="34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«ПРИРОДА»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Опасно для жизни человека.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Наносит вред окружающей среде.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Уничтожаются материальные ценности.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9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Разрушительное природное явление или процесс.</w:t>
            </w:r>
          </w:p>
          <w:p w:rsidR="00B256D2" w:rsidRPr="00854CE6" w:rsidRDefault="00B256D2" w:rsidP="00B256D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269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ним относятся ураган, землетрясение, наводнение.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854CE6"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 </w:t>
            </w:r>
            <w:r w:rsid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854CE6"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Стихийное  бедствие.)</w:t>
            </w:r>
          </w:p>
          <w:p w:rsidR="00B256D2" w:rsidRPr="00B256D2" w:rsidRDefault="00B256D2" w:rsidP="00B256D2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256D2" w:rsidRPr="00B256D2" w:rsidTr="00B256D2">
        <w:trPr>
          <w:trHeight w:val="2042"/>
        </w:trPr>
        <w:tc>
          <w:tcPr>
            <w:tcW w:w="4287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720" w:right="24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lastRenderedPageBreak/>
              <w:t>«ЭКОЛОГИЯ»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278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 масса невелика.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ее состав очень влияет хозяйственная деятельность человека.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278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Состоит из смеси газов и пыли.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278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Защищает землю от ультрафиолетового излучения солнца.</w:t>
            </w:r>
          </w:p>
          <w:p w:rsidR="00B256D2" w:rsidRPr="00FA21DD" w:rsidRDefault="00B256D2" w:rsidP="00854CE6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33"/>
                <w:tab w:val="left" w:pos="4287"/>
              </w:tabs>
              <w:spacing w:line="240" w:lineRule="auto"/>
              <w:ind w:left="283" w:right="102" w:hanging="283"/>
              <w:contextualSpacing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Газообразная оболочка Земли.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854CE6"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 </w:t>
            </w:r>
            <w:r w:rsid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854CE6"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Атмосфера.)</w:t>
            </w:r>
          </w:p>
          <w:p w:rsidR="00FA21DD" w:rsidRPr="00854CE6" w:rsidRDefault="00FA21DD" w:rsidP="00FA21DD">
            <w:pPr>
              <w:shd w:val="clear" w:color="auto" w:fill="FFFFFF"/>
              <w:tabs>
                <w:tab w:val="left" w:pos="533"/>
                <w:tab w:val="left" w:pos="4287"/>
              </w:tabs>
              <w:spacing w:line="240" w:lineRule="auto"/>
              <w:ind w:left="283" w:right="102"/>
              <w:contextualSpacing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720" w:right="10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«ВЗРЫВЫ»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288" w:hanging="36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Возникает при взрывах.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288" w:hanging="36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 к гибели людей.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288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Является одним из поражающих факторов взрыва.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after="0" w:line="240" w:lineRule="auto"/>
              <w:ind w:left="288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Разрушаются или повреждаются здания.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288" w:right="283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Быстрый поток воздуха.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:rsidR="00B256D2" w:rsidRPr="00854CE6" w:rsidRDefault="00854CE6" w:rsidP="00B256D2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left="288" w:right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Ударная  волна.)</w:t>
            </w:r>
          </w:p>
          <w:p w:rsidR="00B256D2" w:rsidRPr="00B256D2" w:rsidRDefault="00B256D2" w:rsidP="00B256D2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256D2" w:rsidRPr="00B256D2" w:rsidTr="00B256D2">
        <w:tc>
          <w:tcPr>
            <w:tcW w:w="4287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10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«ВОДА»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left="302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Может быть естественным или искусственным.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after="0" w:line="240" w:lineRule="auto"/>
              <w:ind w:left="302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Водопроводное сооружение.</w:t>
            </w:r>
          </w:p>
          <w:p w:rsidR="00B256D2" w:rsidRPr="00B256D2" w:rsidRDefault="00B256D2" w:rsidP="00B256D2">
            <w:pPr>
              <w:shd w:val="clear" w:color="auto" w:fill="FFFFFF"/>
              <w:spacing w:line="240" w:lineRule="auto"/>
              <w:ind w:left="30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6D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Препятствует прямому водотоку.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298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 ней может образовываться водохранилище.</w:t>
            </w:r>
          </w:p>
          <w:p w:rsidR="00B256D2" w:rsidRPr="00854CE6" w:rsidRDefault="00B256D2" w:rsidP="00B256D2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298" w:right="45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Изменяет течение реки.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854CE6"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</w:t>
            </w:r>
            <w:r w:rsid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854CE6" w:rsidRPr="00854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Плотина.)</w:t>
            </w:r>
          </w:p>
          <w:p w:rsidR="00B256D2" w:rsidRPr="00B256D2" w:rsidRDefault="00B256D2" w:rsidP="00B256D2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«РАДИАЦИЯ»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312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 всего от него страдает красный костный мозг.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312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него зависит степень радиационных поражений.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48" w:after="0" w:line="240" w:lineRule="auto"/>
              <w:ind w:left="245" w:hanging="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Оно может образовываться в результате солнечных вспы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шек.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48" w:after="0" w:line="240" w:lineRule="auto"/>
              <w:ind w:left="283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Бывает однократным и многократным.</w:t>
            </w:r>
          </w:p>
          <w:p w:rsidR="00B256D2" w:rsidRPr="00FA21DD" w:rsidRDefault="00B256D2" w:rsidP="00FA21DD">
            <w:pPr>
              <w:pStyle w:val="a3"/>
              <w:numPr>
                <w:ilvl w:val="0"/>
                <w:numId w:val="31"/>
              </w:numPr>
              <w:shd w:val="clear" w:color="auto" w:fill="FFFFFF"/>
              <w:spacing w:line="240" w:lineRule="auto"/>
              <w:ind w:left="283" w:right="-1" w:hanging="28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21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Измеряется в рентгенах.</w:t>
            </w:r>
            <w:r w:rsidRPr="00FA21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854CE6" w:rsidRPr="00FA21D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</w:t>
            </w:r>
            <w:r w:rsidR="00854CE6" w:rsidRPr="00FA21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(Облучение.)</w:t>
            </w:r>
          </w:p>
          <w:p w:rsidR="00FA21DD" w:rsidRPr="00FA21DD" w:rsidRDefault="00FA21DD" w:rsidP="00FA21DD">
            <w:pPr>
              <w:pStyle w:val="a3"/>
              <w:shd w:val="clear" w:color="auto" w:fill="FFFFFF"/>
              <w:tabs>
                <w:tab w:val="left" w:pos="768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D2" w:rsidRPr="00B256D2" w:rsidTr="00B256D2">
        <w:tc>
          <w:tcPr>
            <w:tcW w:w="9463" w:type="dxa"/>
            <w:gridSpan w:val="2"/>
          </w:tcPr>
          <w:p w:rsidR="00B256D2" w:rsidRPr="00854CE6" w:rsidRDefault="00B256D2" w:rsidP="00B256D2">
            <w:pPr>
              <w:shd w:val="clear" w:color="auto" w:fill="FFFFFF"/>
              <w:spacing w:line="240" w:lineRule="auto"/>
              <w:ind w:left="318" w:hanging="142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«АХОВ»</w:t>
            </w:r>
          </w:p>
          <w:p w:rsidR="00B256D2" w:rsidRPr="00B256D2" w:rsidRDefault="00B256D2" w:rsidP="00B256D2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18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Это газ. 2. </w:t>
            </w:r>
            <w:r w:rsidR="00854CE6"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Вызывает</w:t>
            </w:r>
            <w:r w:rsidR="00854C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54CE6"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затрудняет дыхание. 3. </w:t>
            </w:r>
            <w:r w:rsidRPr="00B25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Искусственное дыхание противопоказано.  4.Желто – зелёного цвета.  5. Резкий запах (нашатырного спирта).</w:t>
            </w:r>
          </w:p>
          <w:p w:rsidR="00B256D2" w:rsidRPr="00854CE6" w:rsidRDefault="00854CE6" w:rsidP="00B256D2">
            <w:pPr>
              <w:pStyle w:val="a3"/>
              <w:shd w:val="clear" w:color="auto" w:fill="FFFFFF"/>
              <w:tabs>
                <w:tab w:val="left" w:pos="715"/>
              </w:tabs>
              <w:spacing w:before="19" w:line="240" w:lineRule="auto"/>
              <w:ind w:left="318" w:hanging="27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Ответ: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r w:rsidRPr="00854CE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Аммиак).</w:t>
            </w:r>
          </w:p>
        </w:tc>
      </w:tr>
    </w:tbl>
    <w:p w:rsidR="00B256D2" w:rsidRPr="00B256D2" w:rsidRDefault="00B256D2" w:rsidP="001B2299">
      <w:pPr>
        <w:shd w:val="clear" w:color="auto" w:fill="FFFFFF"/>
        <w:spacing w:line="240" w:lineRule="auto"/>
        <w:rPr>
          <w:rFonts w:ascii="Times New Roman" w:hAnsi="Times New Roman"/>
          <w:sz w:val="28"/>
          <w:szCs w:val="32"/>
        </w:rPr>
      </w:pPr>
    </w:p>
    <w:p w:rsidR="00592756" w:rsidRDefault="00592756" w:rsidP="00E9601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592756"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  <w:t>III</w:t>
      </w:r>
      <w:r w:rsidRPr="00592756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гейм:</w:t>
      </w:r>
      <w:r w:rsidRPr="00592756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7A0990" w:rsidRPr="00E9601D">
        <w:rPr>
          <w:rFonts w:ascii="Times New Roman" w:hAnsi="Times New Roman"/>
          <w:color w:val="0000FF"/>
          <w:sz w:val="32"/>
          <w:szCs w:val="32"/>
        </w:rPr>
        <w:t>«</w:t>
      </w:r>
      <w:r w:rsidR="00E9601D">
        <w:rPr>
          <w:rFonts w:ascii="Times New Roman" w:hAnsi="Times New Roman"/>
          <w:b/>
          <w:bCs/>
          <w:color w:val="0000FF"/>
          <w:sz w:val="32"/>
          <w:szCs w:val="32"/>
        </w:rPr>
        <w:t xml:space="preserve">ТЫ - МНЕ, </w:t>
      </w:r>
      <w:r w:rsidRPr="00592756">
        <w:rPr>
          <w:rFonts w:ascii="Times New Roman" w:hAnsi="Times New Roman"/>
          <w:b/>
          <w:bCs/>
          <w:color w:val="0000FF"/>
          <w:sz w:val="32"/>
          <w:szCs w:val="32"/>
        </w:rPr>
        <w:t>Я  -  ТЕБЕ</w:t>
      </w:r>
      <w:r w:rsidR="007A0990">
        <w:rPr>
          <w:rFonts w:ascii="Times New Roman" w:hAnsi="Times New Roman"/>
          <w:b/>
          <w:bCs/>
          <w:color w:val="0000FF"/>
          <w:sz w:val="32"/>
          <w:szCs w:val="32"/>
        </w:rPr>
        <w:t>»</w:t>
      </w:r>
      <w:r w:rsidRPr="00592756">
        <w:rPr>
          <w:rFonts w:ascii="Times New Roman" w:hAnsi="Times New Roman"/>
          <w:b/>
          <w:bCs/>
          <w:color w:val="0000FF"/>
          <w:sz w:val="32"/>
          <w:szCs w:val="32"/>
        </w:rPr>
        <w:t>.</w:t>
      </w:r>
    </w:p>
    <w:p w:rsidR="001B2299" w:rsidRDefault="001B2299" w:rsidP="001B2299">
      <w:pPr>
        <w:shd w:val="clear" w:color="auto" w:fill="FFFFFF"/>
        <w:rPr>
          <w:rFonts w:ascii="Times New Roman" w:hAnsi="Times New Roman"/>
          <w:color w:val="000000"/>
          <w:sz w:val="28"/>
          <w:szCs w:val="29"/>
        </w:rPr>
      </w:pPr>
      <w:r>
        <w:rPr>
          <w:rFonts w:ascii="Times New Roman" w:hAnsi="Times New Roman"/>
          <w:color w:val="000000"/>
          <w:sz w:val="28"/>
          <w:szCs w:val="29"/>
        </w:rPr>
        <w:t>И</w:t>
      </w:r>
      <w:r w:rsidRPr="001B2299">
        <w:rPr>
          <w:rFonts w:ascii="Times New Roman" w:hAnsi="Times New Roman"/>
          <w:color w:val="000000"/>
          <w:sz w:val="28"/>
          <w:szCs w:val="29"/>
        </w:rPr>
        <w:t xml:space="preserve">гроки  </w:t>
      </w:r>
      <w:r w:rsidRPr="001B2299">
        <w:rPr>
          <w:rFonts w:ascii="Times New Roman" w:hAnsi="Times New Roman"/>
          <w:color w:val="000000"/>
          <w:sz w:val="28"/>
          <w:szCs w:val="29"/>
          <w:lang w:val="en-US"/>
        </w:rPr>
        <w:t>I</w:t>
      </w:r>
      <w:r w:rsidRPr="001B2299">
        <w:rPr>
          <w:rFonts w:ascii="Times New Roman" w:hAnsi="Times New Roman"/>
          <w:color w:val="000000"/>
          <w:sz w:val="28"/>
          <w:szCs w:val="29"/>
        </w:rPr>
        <w:t xml:space="preserve">  и  2</w:t>
      </w:r>
      <w:r w:rsidRPr="001B2299">
        <w:rPr>
          <w:rFonts w:ascii="Times New Roman" w:hAnsi="Times New Roman"/>
          <w:i/>
          <w:iCs/>
          <w:color w:val="000000"/>
          <w:sz w:val="28"/>
          <w:szCs w:val="29"/>
        </w:rPr>
        <w:t xml:space="preserve">  </w:t>
      </w:r>
      <w:r w:rsidRPr="001B2299">
        <w:rPr>
          <w:rFonts w:ascii="Times New Roman" w:hAnsi="Times New Roman"/>
          <w:color w:val="000000"/>
          <w:sz w:val="28"/>
          <w:szCs w:val="29"/>
        </w:rPr>
        <w:t>команды задают  друг  другу не  более  трех  вопросов  в  процессе  игры</w:t>
      </w:r>
      <w:r w:rsidR="00D93A73">
        <w:rPr>
          <w:rFonts w:ascii="Times New Roman" w:hAnsi="Times New Roman"/>
          <w:color w:val="000000"/>
          <w:sz w:val="28"/>
          <w:szCs w:val="29"/>
        </w:rPr>
        <w:t>, (домашнее задание).</w:t>
      </w:r>
      <w:r w:rsidRPr="001B2299">
        <w:rPr>
          <w:rFonts w:ascii="Times New Roman" w:hAnsi="Times New Roman"/>
          <w:color w:val="000000"/>
          <w:sz w:val="28"/>
          <w:szCs w:val="29"/>
        </w:rPr>
        <w:t xml:space="preserve">  </w:t>
      </w:r>
    </w:p>
    <w:p w:rsidR="00E9601D" w:rsidRDefault="00E9601D" w:rsidP="00E9601D">
      <w:pPr>
        <w:spacing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592756" w:rsidRDefault="00592756" w:rsidP="00E9601D">
      <w:pPr>
        <w:spacing w:line="240" w:lineRule="auto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592756"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  <w:t>IV</w:t>
      </w:r>
      <w:r w:rsidRPr="00E9601D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592756">
        <w:rPr>
          <w:rFonts w:ascii="Times New Roman" w:hAnsi="Times New Roman"/>
          <w:b/>
          <w:bCs/>
          <w:color w:val="FF0000"/>
          <w:sz w:val="32"/>
          <w:szCs w:val="32"/>
        </w:rPr>
        <w:t>гейм:</w:t>
      </w:r>
      <w:r w:rsidRPr="00592756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7A0990">
        <w:rPr>
          <w:rFonts w:ascii="Times New Roman" w:hAnsi="Times New Roman"/>
          <w:b/>
          <w:bCs/>
          <w:color w:val="0000FF"/>
          <w:sz w:val="32"/>
          <w:szCs w:val="32"/>
        </w:rPr>
        <w:t>«</w:t>
      </w:r>
      <w:r w:rsidRPr="00592756">
        <w:rPr>
          <w:rFonts w:ascii="Times New Roman" w:hAnsi="Times New Roman"/>
          <w:b/>
          <w:bCs/>
          <w:color w:val="0000FF"/>
          <w:sz w:val="32"/>
          <w:szCs w:val="32"/>
        </w:rPr>
        <w:t>ТЕМНАЯ ЛОШАДКА</w:t>
      </w:r>
      <w:r w:rsidR="007A0990">
        <w:rPr>
          <w:rFonts w:ascii="Times New Roman" w:hAnsi="Times New Roman"/>
          <w:b/>
          <w:bCs/>
          <w:color w:val="0000FF"/>
          <w:sz w:val="32"/>
          <w:szCs w:val="32"/>
        </w:rPr>
        <w:t>».</w:t>
      </w:r>
    </w:p>
    <w:p w:rsidR="0081428E" w:rsidRDefault="0081428E" w:rsidP="00E9601D">
      <w:pPr>
        <w:spacing w:line="240" w:lineRule="auto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E9601D" w:rsidRDefault="00E9601D" w:rsidP="00E9601D">
      <w:pPr>
        <w:spacing w:line="240" w:lineRule="auto"/>
        <w:rPr>
          <w:rFonts w:ascii="Times New Roman" w:hAnsi="Times New Roman"/>
          <w:bCs/>
          <w:sz w:val="28"/>
          <w:szCs w:val="32"/>
        </w:rPr>
      </w:pPr>
      <w:r w:rsidRPr="009C75C2">
        <w:rPr>
          <w:rFonts w:ascii="Times New Roman" w:hAnsi="Times New Roman"/>
          <w:bCs/>
          <w:sz w:val="28"/>
          <w:szCs w:val="32"/>
        </w:rPr>
        <w:t>Участники команд по очереди выбирают зашифрованные задания и отвечают на вопросы</w:t>
      </w:r>
      <w:r w:rsidR="009C75C2">
        <w:rPr>
          <w:rFonts w:ascii="Times New Roman" w:hAnsi="Times New Roman"/>
          <w:bCs/>
          <w:sz w:val="28"/>
          <w:szCs w:val="32"/>
        </w:rPr>
        <w:t>. З</w:t>
      </w:r>
      <w:r w:rsidRPr="009C75C2">
        <w:rPr>
          <w:rFonts w:ascii="Times New Roman" w:hAnsi="Times New Roman"/>
          <w:bCs/>
          <w:sz w:val="28"/>
          <w:szCs w:val="32"/>
        </w:rPr>
        <w:t>а положительный ответ</w:t>
      </w:r>
      <w:r w:rsidR="009C75C2">
        <w:rPr>
          <w:rFonts w:ascii="Times New Roman" w:hAnsi="Times New Roman"/>
          <w:bCs/>
          <w:sz w:val="28"/>
          <w:szCs w:val="32"/>
        </w:rPr>
        <w:t xml:space="preserve"> (</w:t>
      </w:r>
      <w:r w:rsidRPr="009C75C2">
        <w:rPr>
          <w:rFonts w:ascii="Times New Roman" w:hAnsi="Times New Roman"/>
          <w:bCs/>
          <w:sz w:val="28"/>
          <w:szCs w:val="32"/>
        </w:rPr>
        <w:t>+ 1</w:t>
      </w:r>
      <w:r w:rsidR="009C75C2">
        <w:rPr>
          <w:rFonts w:ascii="Times New Roman" w:hAnsi="Times New Roman"/>
          <w:bCs/>
          <w:sz w:val="28"/>
          <w:szCs w:val="32"/>
        </w:rPr>
        <w:t>)</w:t>
      </w:r>
      <w:r w:rsidRPr="009C75C2">
        <w:rPr>
          <w:rFonts w:ascii="Times New Roman" w:hAnsi="Times New Roman"/>
          <w:bCs/>
          <w:sz w:val="28"/>
          <w:szCs w:val="32"/>
        </w:rPr>
        <w:t xml:space="preserve"> балл, за отрицательный </w:t>
      </w:r>
      <w:r w:rsidR="009C75C2">
        <w:rPr>
          <w:rFonts w:ascii="Times New Roman" w:hAnsi="Times New Roman"/>
          <w:bCs/>
          <w:sz w:val="28"/>
          <w:szCs w:val="32"/>
        </w:rPr>
        <w:t>(</w:t>
      </w:r>
      <w:r w:rsidR="009C75C2" w:rsidRPr="009C75C2">
        <w:rPr>
          <w:rFonts w:ascii="Times New Roman" w:hAnsi="Times New Roman"/>
          <w:bCs/>
          <w:sz w:val="28"/>
          <w:szCs w:val="32"/>
        </w:rPr>
        <w:t>0</w:t>
      </w:r>
      <w:r w:rsidR="009C75C2">
        <w:rPr>
          <w:rFonts w:ascii="Times New Roman" w:hAnsi="Times New Roman"/>
          <w:bCs/>
          <w:sz w:val="28"/>
          <w:szCs w:val="32"/>
        </w:rPr>
        <w:t>)</w:t>
      </w:r>
      <w:r w:rsidR="009C75C2" w:rsidRPr="009C75C2">
        <w:rPr>
          <w:rFonts w:ascii="Times New Roman" w:hAnsi="Times New Roman"/>
          <w:bCs/>
          <w:sz w:val="28"/>
          <w:szCs w:val="32"/>
        </w:rPr>
        <w:t xml:space="preserve"> баллов.</w:t>
      </w:r>
      <w:r w:rsidR="009C75C2">
        <w:rPr>
          <w:rFonts w:ascii="Times New Roman" w:hAnsi="Times New Roman"/>
          <w:bCs/>
          <w:sz w:val="28"/>
          <w:szCs w:val="32"/>
        </w:rPr>
        <w:t xml:space="preserve"> </w:t>
      </w:r>
    </w:p>
    <w:p w:rsidR="009C75C2" w:rsidRPr="009C75C2" w:rsidRDefault="009C75C2" w:rsidP="00E9601D">
      <w:pPr>
        <w:spacing w:line="240" w:lineRule="auto"/>
        <w:rPr>
          <w:rFonts w:ascii="Times New Roman" w:hAnsi="Times New Roman"/>
          <w:bCs/>
          <w:i/>
          <w:sz w:val="28"/>
          <w:szCs w:val="32"/>
        </w:rPr>
      </w:pPr>
      <w:r w:rsidRPr="009C75C2">
        <w:rPr>
          <w:rFonts w:ascii="Times New Roman" w:hAnsi="Times New Roman"/>
          <w:bCs/>
          <w:i/>
          <w:sz w:val="28"/>
          <w:szCs w:val="32"/>
        </w:rPr>
        <w:t xml:space="preserve">Задания разбиты на темы: </w:t>
      </w:r>
    </w:p>
    <w:p w:rsidR="009C75C2" w:rsidRPr="009C75C2" w:rsidRDefault="009C75C2" w:rsidP="009C75C2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32"/>
        </w:rPr>
      </w:pPr>
      <w:r w:rsidRPr="009C75C2">
        <w:rPr>
          <w:rFonts w:ascii="Times New Roman" w:hAnsi="Times New Roman"/>
          <w:bCs/>
          <w:sz w:val="28"/>
          <w:szCs w:val="32"/>
        </w:rPr>
        <w:t>«Решение  задач  по  ПДД».</w:t>
      </w:r>
    </w:p>
    <w:p w:rsidR="00E9601D" w:rsidRPr="0081428E" w:rsidRDefault="00E9601D" w:rsidP="009C75C2">
      <w:pPr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32"/>
        </w:rPr>
      </w:pPr>
      <w:r w:rsidRPr="009C75C2">
        <w:rPr>
          <w:rFonts w:ascii="Times New Roman" w:hAnsi="Times New Roman"/>
          <w:bCs/>
          <w:sz w:val="28"/>
          <w:szCs w:val="32"/>
        </w:rPr>
        <w:t>« Воинские  звания»</w:t>
      </w:r>
      <w:r w:rsidR="009C75C2" w:rsidRPr="009C75C2">
        <w:rPr>
          <w:rFonts w:ascii="Times New Roman" w:hAnsi="Times New Roman"/>
          <w:bCs/>
          <w:sz w:val="28"/>
          <w:szCs w:val="32"/>
        </w:rPr>
        <w:t>.</w:t>
      </w:r>
    </w:p>
    <w:p w:rsidR="00854CE6" w:rsidRDefault="00854CE6" w:rsidP="00FA21DD">
      <w:pPr>
        <w:spacing w:line="240" w:lineRule="auto"/>
        <w:rPr>
          <w:rFonts w:ascii="Times New Roman" w:hAnsi="Times New Roman"/>
          <w:b/>
          <w:bCs/>
          <w:sz w:val="28"/>
          <w:szCs w:val="32"/>
        </w:rPr>
      </w:pPr>
    </w:p>
    <w:p w:rsidR="009C75C2" w:rsidRPr="009C75C2" w:rsidRDefault="009C75C2" w:rsidP="009C75C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9C75C2">
        <w:rPr>
          <w:rFonts w:ascii="Times New Roman" w:hAnsi="Times New Roman"/>
          <w:b/>
          <w:bCs/>
          <w:sz w:val="28"/>
          <w:szCs w:val="32"/>
        </w:rPr>
        <w:lastRenderedPageBreak/>
        <w:t>Примерные задания:</w:t>
      </w:r>
    </w:p>
    <w:p w:rsidR="009C75C2" w:rsidRPr="009C75C2" w:rsidRDefault="00135FC5" w:rsidP="009C75C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>Ширина  проезжей  части  дороги  15 м.  Зелёный  сигнал  светофора горит 20 сек.  С  какой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C75C2">
        <w:rPr>
          <w:rFonts w:ascii="Times New Roman" w:hAnsi="Times New Roman"/>
          <w:color w:val="000000"/>
          <w:sz w:val="28"/>
          <w:szCs w:val="28"/>
        </w:rPr>
        <w:t xml:space="preserve">  наименьшей  скоростью  может  двигаться  пешеход,  с момента  загорания  светофора.</w:t>
      </w:r>
    </w:p>
    <w:p w:rsidR="009C75C2" w:rsidRPr="009C75C2" w:rsidRDefault="00135FC5" w:rsidP="009C75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C75C2">
        <w:rPr>
          <w:rFonts w:ascii="Times New Roman" w:hAnsi="Times New Roman"/>
          <w:color w:val="0000FF"/>
          <w:sz w:val="28"/>
          <w:szCs w:val="28"/>
        </w:rPr>
        <w:t>Решение:</w:t>
      </w:r>
      <w:r w:rsidRPr="009C75C2">
        <w:rPr>
          <w:rFonts w:ascii="Times New Roman" w:hAnsi="Times New Roman"/>
          <w:color w:val="000000"/>
          <w:sz w:val="28"/>
          <w:szCs w:val="28"/>
        </w:rPr>
        <w:t xml:space="preserve">    15 м : 20 сек.  = 0,75  м/сек.</w:t>
      </w:r>
    </w:p>
    <w:p w:rsidR="009C75C2" w:rsidRPr="009C75C2" w:rsidRDefault="009C75C2" w:rsidP="009C75C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>2</w:t>
      </w:r>
      <w:r w:rsidRPr="009C75C2">
        <w:rPr>
          <w:rFonts w:ascii="Times New Roman" w:hAnsi="Times New Roman"/>
          <w:i/>
          <w:iCs/>
          <w:color w:val="000000"/>
          <w:sz w:val="28"/>
          <w:szCs w:val="28"/>
        </w:rPr>
        <w:t xml:space="preserve">.   </w:t>
      </w:r>
      <w:r w:rsidRPr="009C75C2">
        <w:rPr>
          <w:rFonts w:ascii="Times New Roman" w:hAnsi="Times New Roman"/>
          <w:color w:val="000000"/>
          <w:sz w:val="28"/>
          <w:szCs w:val="28"/>
        </w:rPr>
        <w:t>Мотоциклист  едет  со скоростью  =  95  км/ч,  а  скорость  велосипедиста  на  76  км/ч меньше.  Во  сколько  раз  скорость  мотоциклиста больше  велосипедиста.</w:t>
      </w:r>
      <w:r w:rsidRPr="009C75C2">
        <w:rPr>
          <w:rFonts w:ascii="Times New Roman" w:hAnsi="Times New Roman"/>
          <w:sz w:val="28"/>
          <w:szCs w:val="28"/>
        </w:rPr>
        <w:t xml:space="preserve"> </w:t>
      </w:r>
      <w:r w:rsidRPr="009C75C2">
        <w:rPr>
          <w:rFonts w:ascii="Times New Roman" w:hAnsi="Times New Roman"/>
          <w:color w:val="000000"/>
          <w:sz w:val="28"/>
          <w:szCs w:val="28"/>
        </w:rPr>
        <w:t>Кому  из  них легче  остановиться?</w:t>
      </w:r>
    </w:p>
    <w:p w:rsidR="009C75C2" w:rsidRPr="009C75C2" w:rsidRDefault="009C75C2" w:rsidP="009C75C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C75C2">
        <w:rPr>
          <w:rFonts w:ascii="Times New Roman" w:hAnsi="Times New Roman"/>
          <w:color w:val="0000FF"/>
          <w:sz w:val="28"/>
          <w:szCs w:val="28"/>
        </w:rPr>
        <w:t>Решение:</w:t>
      </w:r>
      <w:r w:rsidRPr="009C75C2">
        <w:rPr>
          <w:rFonts w:ascii="Times New Roman" w:hAnsi="Times New Roman"/>
          <w:color w:val="000000"/>
          <w:sz w:val="28"/>
          <w:szCs w:val="28"/>
        </w:rPr>
        <w:t xml:space="preserve">      1)  95 -76 =19  км/ч</w:t>
      </w:r>
    </w:p>
    <w:p w:rsidR="009C75C2" w:rsidRPr="009C75C2" w:rsidRDefault="009C75C2" w:rsidP="009C75C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 xml:space="preserve">                      2)   95: 19 = 5 раз</w:t>
      </w:r>
    </w:p>
    <w:p w:rsidR="009C75C2" w:rsidRPr="009C75C2" w:rsidRDefault="009C75C2" w:rsidP="009C7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 xml:space="preserve"> чем  меньше  скорость,</w:t>
      </w:r>
      <w:r w:rsidRPr="009C75C2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9C75C2">
        <w:rPr>
          <w:rFonts w:ascii="Times New Roman" w:hAnsi="Times New Roman"/>
          <w:color w:val="000000"/>
          <w:sz w:val="28"/>
          <w:szCs w:val="28"/>
        </w:rPr>
        <w:t>тем  короче  тормозном  путь.</w:t>
      </w:r>
    </w:p>
    <w:p w:rsidR="009C75C2" w:rsidRDefault="009C75C2" w:rsidP="009C75C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C75C2" w:rsidRPr="009C75C2" w:rsidRDefault="009C75C2" w:rsidP="009C75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 xml:space="preserve">3. Воинское звание установлено  в  вооруженных  силах многих  государств. </w:t>
      </w:r>
      <w:r w:rsidR="00135FC5" w:rsidRPr="009C75C2">
        <w:rPr>
          <w:rFonts w:ascii="Times New Roman" w:hAnsi="Times New Roman"/>
          <w:color w:val="000000"/>
          <w:sz w:val="28"/>
          <w:szCs w:val="28"/>
        </w:rPr>
        <w:t xml:space="preserve">Это  звание  введено  </w:t>
      </w:r>
      <w:r w:rsidR="00135FC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35FC5" w:rsidRPr="009C75C2">
        <w:rPr>
          <w:rFonts w:ascii="Times New Roman" w:hAnsi="Times New Roman"/>
          <w:color w:val="000000"/>
          <w:sz w:val="28"/>
          <w:szCs w:val="28"/>
        </w:rPr>
        <w:t xml:space="preserve">июле  1946  года  </w:t>
      </w:r>
      <w:r w:rsidR="00135FC5" w:rsidRPr="009C75C2">
        <w:rPr>
          <w:rFonts w:ascii="Times New Roman" w:hAnsi="Times New Roman"/>
          <w:smallCaps/>
          <w:color w:val="000000"/>
          <w:sz w:val="28"/>
          <w:szCs w:val="28"/>
        </w:rPr>
        <w:t xml:space="preserve">в </w:t>
      </w:r>
      <w:r w:rsidR="00135FC5" w:rsidRPr="009C75C2">
        <w:rPr>
          <w:rFonts w:ascii="Times New Roman" w:hAnsi="Times New Roman"/>
          <w:color w:val="000000"/>
          <w:sz w:val="28"/>
          <w:szCs w:val="28"/>
        </w:rPr>
        <w:t xml:space="preserve">Вооруженных Силах  СССР, сохранилось  оно  и  в  Российской Армии.  </w:t>
      </w:r>
      <w:r w:rsidRPr="009C75C2">
        <w:rPr>
          <w:rFonts w:ascii="Times New Roman" w:hAnsi="Times New Roman"/>
          <w:color w:val="000000"/>
          <w:sz w:val="28"/>
          <w:szCs w:val="28"/>
        </w:rPr>
        <w:t>Присваивается  лицам  призванных на действительную  военную  службу.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68"/>
        <w:gridCol w:w="1368"/>
        <w:gridCol w:w="1366"/>
        <w:gridCol w:w="1367"/>
        <w:gridCol w:w="1367"/>
        <w:gridCol w:w="1367"/>
      </w:tblGrid>
      <w:tr w:rsidR="009C75C2" w:rsidRPr="009C75C2" w:rsidTr="00BB2934">
        <w:trPr>
          <w:trHeight w:val="554"/>
        </w:trPr>
        <w:tc>
          <w:tcPr>
            <w:tcW w:w="1367" w:type="dxa"/>
          </w:tcPr>
          <w:p w:rsidR="009C75C2" w:rsidRPr="009C75C2" w:rsidRDefault="00135FC5" w:rsidP="00BB2934">
            <w:pPr>
              <w:pStyle w:val="1"/>
              <w:rPr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b/>
                <w:bCs/>
                <w:color w:val="FF0000"/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Я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Й</w:t>
            </w:r>
          </w:p>
        </w:tc>
      </w:tr>
    </w:tbl>
    <w:p w:rsidR="009C75C2" w:rsidRPr="009C75C2" w:rsidRDefault="009C75C2" w:rsidP="009C75C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9C75C2" w:rsidRDefault="00135FC5" w:rsidP="009C75C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>Впервые  как  воинское  знание  появилось  в  Х</w:t>
      </w:r>
      <w:r w:rsidRPr="009C75C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9C75C2">
        <w:rPr>
          <w:rFonts w:ascii="Times New Roman" w:hAnsi="Times New Roman"/>
          <w:color w:val="000000"/>
          <w:sz w:val="28"/>
          <w:szCs w:val="28"/>
        </w:rPr>
        <w:t xml:space="preserve">  во Французской армии, затем  в  германской  и  английской  армии.  </w:t>
      </w:r>
      <w:r w:rsidR="009C75C2" w:rsidRPr="009C75C2">
        <w:rPr>
          <w:rFonts w:ascii="Times New Roman" w:hAnsi="Times New Roman"/>
          <w:color w:val="000000"/>
          <w:sz w:val="28"/>
          <w:szCs w:val="28"/>
        </w:rPr>
        <w:t>В  русской  армии  это  звание существовало  с  1716  по  1798  г. г. В Советской  Армии  введено  от 2</w:t>
      </w:r>
      <w:r w:rsidR="009C75C2" w:rsidRPr="009C75C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9C75C2" w:rsidRPr="009C75C2">
        <w:rPr>
          <w:rFonts w:ascii="Times New Roman" w:hAnsi="Times New Roman"/>
          <w:color w:val="000000"/>
          <w:sz w:val="28"/>
          <w:szCs w:val="28"/>
        </w:rPr>
        <w:t xml:space="preserve">ноября  </w:t>
      </w:r>
      <w:smartTag w:uri="urn:schemas-microsoft-com:office:smarttags" w:element="metricconverter">
        <w:smartTagPr>
          <w:attr w:name="ProductID" w:val="1940 г"/>
        </w:smartTagPr>
        <w:r w:rsidR="009C75C2" w:rsidRPr="009C75C2">
          <w:rPr>
            <w:rFonts w:ascii="Times New Roman" w:hAnsi="Times New Roman"/>
            <w:color w:val="000000"/>
            <w:sz w:val="28"/>
            <w:szCs w:val="28"/>
          </w:rPr>
          <w:t>1940 г</w:t>
        </w:r>
      </w:smartTag>
      <w:r w:rsidR="009C75C2" w:rsidRPr="009C75C2">
        <w:rPr>
          <w:rFonts w:ascii="Times New Roman" w:hAnsi="Times New Roman"/>
          <w:color w:val="000000"/>
          <w:sz w:val="28"/>
          <w:szCs w:val="28"/>
        </w:rPr>
        <w:t>.  Сохранено  и  в  Российской Армии.</w:t>
      </w:r>
    </w:p>
    <w:p w:rsidR="009C75C2" w:rsidRPr="009C75C2" w:rsidRDefault="009C75C2" w:rsidP="009C75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67"/>
        <w:gridCol w:w="1368"/>
        <w:gridCol w:w="1367"/>
        <w:gridCol w:w="1367"/>
        <w:gridCol w:w="1367"/>
        <w:gridCol w:w="1367"/>
      </w:tblGrid>
      <w:tr w:rsidR="009C75C2" w:rsidRPr="009C75C2" w:rsidTr="00BB2934">
        <w:trPr>
          <w:trHeight w:val="538"/>
        </w:trPr>
        <w:tc>
          <w:tcPr>
            <w:tcW w:w="1367" w:type="dxa"/>
          </w:tcPr>
          <w:p w:rsidR="009C75C2" w:rsidRPr="009C75C2" w:rsidRDefault="009C75C2" w:rsidP="00BB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Ж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</w:t>
            </w:r>
          </w:p>
        </w:tc>
        <w:tc>
          <w:tcPr>
            <w:tcW w:w="1368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</w:t>
            </w:r>
          </w:p>
        </w:tc>
      </w:tr>
      <w:tr w:rsidR="009C75C2" w:rsidRPr="009C75C2" w:rsidTr="00BB2934">
        <w:trPr>
          <w:cantSplit/>
          <w:trHeight w:val="396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75C2" w:rsidRPr="009C75C2" w:rsidRDefault="009C75C2" w:rsidP="00BB2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C75C2" w:rsidRDefault="009C75C2" w:rsidP="009C75C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C75C2">
        <w:rPr>
          <w:rFonts w:ascii="Times New Roman" w:hAnsi="Times New Roman"/>
          <w:color w:val="000000"/>
          <w:sz w:val="28"/>
          <w:szCs w:val="28"/>
        </w:rPr>
        <w:t xml:space="preserve">Введено  Петром  </w:t>
      </w:r>
      <w:r w:rsidRPr="009C75C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C75C2">
        <w:rPr>
          <w:rFonts w:ascii="Times New Roman" w:hAnsi="Times New Roman"/>
          <w:color w:val="000000"/>
          <w:sz w:val="28"/>
          <w:szCs w:val="28"/>
        </w:rPr>
        <w:t xml:space="preserve">  при рождение  русского  флота.  В переводе  на  рус</w:t>
      </w:r>
      <w:r w:rsidRPr="009C75C2">
        <w:rPr>
          <w:rFonts w:ascii="Times New Roman" w:hAnsi="Times New Roman"/>
          <w:color w:val="000000"/>
          <w:sz w:val="28"/>
          <w:szCs w:val="28"/>
        </w:rPr>
        <w:softHyphen/>
        <w:t xml:space="preserve">ский  язык  означает  -  корабельный  человек.  В Советских  Вооруженных Силах  введено  с  </w:t>
      </w:r>
      <w:r w:rsidRPr="009C75C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C75C2">
        <w:rPr>
          <w:rFonts w:ascii="Times New Roman" w:hAnsi="Times New Roman"/>
          <w:color w:val="000000"/>
          <w:sz w:val="28"/>
          <w:szCs w:val="28"/>
        </w:rPr>
        <w:t xml:space="preserve">  января  </w:t>
      </w:r>
      <w:smartTag w:uri="urn:schemas-microsoft-com:office:smarttags" w:element="metricconverter">
        <w:smartTagPr>
          <w:attr w:name="ProductID" w:val="1972 г"/>
        </w:smartTagPr>
        <w:r w:rsidRPr="009C75C2">
          <w:rPr>
            <w:rFonts w:ascii="Times New Roman" w:hAnsi="Times New Roman"/>
            <w:color w:val="000000"/>
            <w:sz w:val="28"/>
            <w:szCs w:val="28"/>
          </w:rPr>
          <w:t>1972 г</w:t>
        </w:r>
      </w:smartTag>
      <w:r w:rsidRPr="009C75C2">
        <w:rPr>
          <w:rFonts w:ascii="Times New Roman" w:hAnsi="Times New Roman"/>
          <w:color w:val="000000"/>
          <w:sz w:val="28"/>
          <w:szCs w:val="28"/>
        </w:rPr>
        <w:t>.  В настоящее  время  это  звание  су</w:t>
      </w:r>
      <w:r w:rsidRPr="009C75C2">
        <w:rPr>
          <w:rFonts w:ascii="Times New Roman" w:hAnsi="Times New Roman"/>
          <w:color w:val="000000"/>
          <w:sz w:val="28"/>
          <w:szCs w:val="28"/>
        </w:rPr>
        <w:softHyphen/>
        <w:t xml:space="preserve">ществует.        </w:t>
      </w:r>
    </w:p>
    <w:p w:rsidR="009C75C2" w:rsidRPr="009C75C2" w:rsidRDefault="009C75C2" w:rsidP="009C75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6"/>
        <w:gridCol w:w="1534"/>
        <w:gridCol w:w="1534"/>
        <w:gridCol w:w="1537"/>
        <w:gridCol w:w="1534"/>
        <w:gridCol w:w="1535"/>
      </w:tblGrid>
      <w:tr w:rsidR="009C75C2" w:rsidRPr="009C75C2" w:rsidTr="00BB2934">
        <w:tc>
          <w:tcPr>
            <w:tcW w:w="1595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</w:t>
            </w:r>
          </w:p>
        </w:tc>
        <w:tc>
          <w:tcPr>
            <w:tcW w:w="1595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1596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Ч</w:t>
            </w:r>
          </w:p>
        </w:tc>
        <w:tc>
          <w:tcPr>
            <w:tcW w:w="1596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</w:t>
            </w:r>
          </w:p>
        </w:tc>
        <w:tc>
          <w:tcPr>
            <w:tcW w:w="1596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9C75C2" w:rsidRPr="009C75C2" w:rsidRDefault="009C75C2" w:rsidP="00BB293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C75C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</w:t>
            </w:r>
          </w:p>
        </w:tc>
      </w:tr>
    </w:tbl>
    <w:p w:rsidR="009C75C2" w:rsidRDefault="009C75C2" w:rsidP="009C75C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54CE6" w:rsidRPr="009C75C2" w:rsidRDefault="00854CE6" w:rsidP="009C75C2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9C75C2" w:rsidRDefault="009C75C2" w:rsidP="009C75C2">
      <w:pPr>
        <w:pStyle w:val="a4"/>
        <w:numPr>
          <w:ilvl w:val="0"/>
          <w:numId w:val="19"/>
        </w:numPr>
        <w:ind w:left="0" w:firstLine="0"/>
      </w:pPr>
      <w:r w:rsidRPr="009C75C2">
        <w:lastRenderedPageBreak/>
        <w:t>Какое  звание  в  армии  явля</w:t>
      </w:r>
      <w:r w:rsidR="00D93A73">
        <w:t>лось</w:t>
      </w:r>
      <w:r w:rsidRPr="009C75C2">
        <w:t xml:space="preserve">  наивысшим.  Кому  оно  присваивается?</w:t>
      </w:r>
    </w:p>
    <w:p w:rsidR="009C75C2" w:rsidRDefault="009C75C2" w:rsidP="009C75C2">
      <w:pPr>
        <w:pStyle w:val="a4"/>
      </w:pPr>
    </w:p>
    <w:tbl>
      <w:tblPr>
        <w:tblStyle w:val="a6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9C75C2" w:rsidTr="009C75C2">
        <w:tc>
          <w:tcPr>
            <w:tcW w:w="683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Г</w:t>
            </w:r>
          </w:p>
        </w:tc>
        <w:tc>
          <w:tcPr>
            <w:tcW w:w="683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Е</w:t>
            </w:r>
          </w:p>
        </w:tc>
        <w:tc>
          <w:tcPr>
            <w:tcW w:w="683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Н</w:t>
            </w:r>
          </w:p>
        </w:tc>
        <w:tc>
          <w:tcPr>
            <w:tcW w:w="683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Е</w:t>
            </w:r>
          </w:p>
        </w:tc>
        <w:tc>
          <w:tcPr>
            <w:tcW w:w="683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Р</w:t>
            </w:r>
          </w:p>
        </w:tc>
        <w:tc>
          <w:tcPr>
            <w:tcW w:w="683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А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Л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И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С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С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И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М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У</w:t>
            </w:r>
          </w:p>
        </w:tc>
        <w:tc>
          <w:tcPr>
            <w:tcW w:w="684" w:type="dxa"/>
          </w:tcPr>
          <w:p w:rsidR="009C75C2" w:rsidRPr="00B305E0" w:rsidRDefault="00B305E0" w:rsidP="009C75C2">
            <w:pPr>
              <w:pStyle w:val="a4"/>
              <w:rPr>
                <w:b/>
                <w:color w:val="FF0000"/>
              </w:rPr>
            </w:pPr>
            <w:r w:rsidRPr="00B305E0">
              <w:rPr>
                <w:b/>
                <w:color w:val="FF0000"/>
              </w:rPr>
              <w:t>С</w:t>
            </w:r>
          </w:p>
        </w:tc>
      </w:tr>
    </w:tbl>
    <w:p w:rsidR="009C75C2" w:rsidRDefault="009C75C2" w:rsidP="009C75C2">
      <w:pPr>
        <w:pStyle w:val="a4"/>
      </w:pPr>
    </w:p>
    <w:p w:rsidR="009C75C2" w:rsidRDefault="009C75C2" w:rsidP="009C75C2">
      <w:pPr>
        <w:pStyle w:val="a4"/>
      </w:pPr>
    </w:p>
    <w:p w:rsidR="009C75C2" w:rsidRPr="009C75C2" w:rsidRDefault="009C75C2" w:rsidP="009C75C2">
      <w:pPr>
        <w:pStyle w:val="a4"/>
      </w:pPr>
    </w:p>
    <w:p w:rsidR="009C75C2" w:rsidRPr="009C75C2" w:rsidRDefault="00B305E0" w:rsidP="009C75C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побеждает та команда,  которая набрала больше баллов!!</w:t>
      </w:r>
    </w:p>
    <w:p w:rsidR="009C75C2" w:rsidRPr="009C75C2" w:rsidRDefault="009C75C2" w:rsidP="009C75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2756" w:rsidRPr="00592756" w:rsidRDefault="00592756" w:rsidP="00592756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</w:p>
    <w:p w:rsidR="00021242" w:rsidRDefault="00021242" w:rsidP="00021242">
      <w:pPr>
        <w:jc w:val="center"/>
        <w:rPr>
          <w:b/>
          <w:sz w:val="28"/>
          <w:szCs w:val="28"/>
        </w:rPr>
      </w:pPr>
    </w:p>
    <w:p w:rsidR="00A07E22" w:rsidRPr="00A95C63" w:rsidRDefault="00A07E22" w:rsidP="00A95C63">
      <w:pPr>
        <w:ind w:left="1080"/>
        <w:rPr>
          <w:rFonts w:ascii="Times New Roman" w:hAnsi="Times New Roman"/>
          <w:b/>
          <w:sz w:val="24"/>
          <w:szCs w:val="28"/>
        </w:rPr>
      </w:pPr>
    </w:p>
    <w:p w:rsidR="00A07E22" w:rsidRPr="00A07E22" w:rsidRDefault="00A07E22" w:rsidP="00A07E22">
      <w:pPr>
        <w:ind w:left="1080"/>
        <w:rPr>
          <w:rFonts w:ascii="Times New Roman" w:hAnsi="Times New Roman"/>
          <w:sz w:val="20"/>
        </w:rPr>
      </w:pPr>
    </w:p>
    <w:p w:rsidR="00A07E22" w:rsidRPr="00A07E22" w:rsidRDefault="00A07E22" w:rsidP="00A07E22">
      <w:pPr>
        <w:ind w:left="1080"/>
        <w:rPr>
          <w:rFonts w:ascii="Times New Roman" w:hAnsi="Times New Roman"/>
          <w:b/>
          <w:sz w:val="24"/>
          <w:szCs w:val="28"/>
          <w:u w:val="single"/>
        </w:rPr>
      </w:pPr>
    </w:p>
    <w:sectPr w:rsidR="00A07E22" w:rsidRPr="00A07E22" w:rsidSect="00E9601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2A2"/>
    <w:multiLevelType w:val="hybridMultilevel"/>
    <w:tmpl w:val="F4AAA85C"/>
    <w:lvl w:ilvl="0" w:tplc="041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">
    <w:nsid w:val="050F4566"/>
    <w:multiLevelType w:val="hybridMultilevel"/>
    <w:tmpl w:val="8E5CF5E0"/>
    <w:lvl w:ilvl="0" w:tplc="B7140B98">
      <w:start w:val="1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38F228E6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95235"/>
    <w:multiLevelType w:val="hybridMultilevel"/>
    <w:tmpl w:val="CD7A5C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D6186"/>
    <w:multiLevelType w:val="singleLevel"/>
    <w:tmpl w:val="16E00AA6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E5D7F13"/>
    <w:multiLevelType w:val="singleLevel"/>
    <w:tmpl w:val="805E2C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1266785"/>
    <w:multiLevelType w:val="singleLevel"/>
    <w:tmpl w:val="3F004FD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1916CB4"/>
    <w:multiLevelType w:val="hybridMultilevel"/>
    <w:tmpl w:val="7D72EF94"/>
    <w:lvl w:ilvl="0" w:tplc="0419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>
    <w:nsid w:val="21D4045A"/>
    <w:multiLevelType w:val="hybridMultilevel"/>
    <w:tmpl w:val="4006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D6605"/>
    <w:multiLevelType w:val="hybridMultilevel"/>
    <w:tmpl w:val="8D16139A"/>
    <w:lvl w:ilvl="0" w:tplc="5E66E3D0">
      <w:start w:val="3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6212CC36">
      <w:start w:val="1"/>
      <w:numFmt w:val="upperRoman"/>
      <w:lvlText w:val="%2."/>
      <w:lvlJc w:val="left"/>
      <w:pPr>
        <w:tabs>
          <w:tab w:val="num" w:pos="3045"/>
        </w:tabs>
        <w:ind w:left="304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9">
    <w:nsid w:val="27D022E6"/>
    <w:multiLevelType w:val="hybridMultilevel"/>
    <w:tmpl w:val="2148251E"/>
    <w:lvl w:ilvl="0" w:tplc="BB52C9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B0628"/>
    <w:multiLevelType w:val="singleLevel"/>
    <w:tmpl w:val="43D802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358C6E6A"/>
    <w:multiLevelType w:val="hybridMultilevel"/>
    <w:tmpl w:val="0616F2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13654"/>
    <w:multiLevelType w:val="hybridMultilevel"/>
    <w:tmpl w:val="E1063FC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7421CB7"/>
    <w:multiLevelType w:val="singleLevel"/>
    <w:tmpl w:val="B5CE0D0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3D8D091F"/>
    <w:multiLevelType w:val="hybridMultilevel"/>
    <w:tmpl w:val="12D28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92EE1"/>
    <w:multiLevelType w:val="singleLevel"/>
    <w:tmpl w:val="43D802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3FC81115"/>
    <w:multiLevelType w:val="hybridMultilevel"/>
    <w:tmpl w:val="0EA0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61A61"/>
    <w:multiLevelType w:val="hybridMultilevel"/>
    <w:tmpl w:val="08781D22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64CECBB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18B2FF1"/>
    <w:multiLevelType w:val="singleLevel"/>
    <w:tmpl w:val="EEA86B0A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9">
    <w:nsid w:val="472527B9"/>
    <w:multiLevelType w:val="hybridMultilevel"/>
    <w:tmpl w:val="B4640A08"/>
    <w:lvl w:ilvl="0" w:tplc="18F83962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40A1F"/>
    <w:multiLevelType w:val="hybridMultilevel"/>
    <w:tmpl w:val="EC2E261E"/>
    <w:lvl w:ilvl="0" w:tplc="CF163656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4E8A4015"/>
    <w:multiLevelType w:val="hybridMultilevel"/>
    <w:tmpl w:val="11B013DC"/>
    <w:lvl w:ilvl="0" w:tplc="6074A7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B7D07"/>
    <w:multiLevelType w:val="singleLevel"/>
    <w:tmpl w:val="71AA10A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3">
    <w:nsid w:val="55DE7664"/>
    <w:multiLevelType w:val="hybridMultilevel"/>
    <w:tmpl w:val="F95CD47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DE446B9"/>
    <w:multiLevelType w:val="hybridMultilevel"/>
    <w:tmpl w:val="99FCC5A4"/>
    <w:lvl w:ilvl="0" w:tplc="154E9B76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DC191C"/>
    <w:multiLevelType w:val="singleLevel"/>
    <w:tmpl w:val="43D802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63D64B40"/>
    <w:multiLevelType w:val="singleLevel"/>
    <w:tmpl w:val="36D871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>
    <w:nsid w:val="67226268"/>
    <w:multiLevelType w:val="hybridMultilevel"/>
    <w:tmpl w:val="281A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06795"/>
    <w:multiLevelType w:val="singleLevel"/>
    <w:tmpl w:val="1A3A972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6CF53357"/>
    <w:multiLevelType w:val="hybridMultilevel"/>
    <w:tmpl w:val="833284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B61D9F"/>
    <w:multiLevelType w:val="singleLevel"/>
    <w:tmpl w:val="5DF4E8F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1">
    <w:nsid w:val="6F931C4E"/>
    <w:multiLevelType w:val="hybridMultilevel"/>
    <w:tmpl w:val="1C704A22"/>
    <w:lvl w:ilvl="0" w:tplc="73F4D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31"/>
  </w:num>
  <w:num w:numId="5">
    <w:abstractNumId w:val="6"/>
  </w:num>
  <w:num w:numId="6">
    <w:abstractNumId w:val="17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16"/>
  </w:num>
  <w:num w:numId="12">
    <w:abstractNumId w:val="30"/>
  </w:num>
  <w:num w:numId="13">
    <w:abstractNumId w:val="21"/>
  </w:num>
  <w:num w:numId="14">
    <w:abstractNumId w:val="29"/>
  </w:num>
  <w:num w:numId="15">
    <w:abstractNumId w:val="9"/>
  </w:num>
  <w:num w:numId="16">
    <w:abstractNumId w:val="8"/>
  </w:num>
  <w:num w:numId="17">
    <w:abstractNumId w:val="20"/>
  </w:num>
  <w:num w:numId="18">
    <w:abstractNumId w:val="27"/>
  </w:num>
  <w:num w:numId="19">
    <w:abstractNumId w:val="19"/>
  </w:num>
  <w:num w:numId="20">
    <w:abstractNumId w:val="24"/>
  </w:num>
  <w:num w:numId="21">
    <w:abstractNumId w:val="1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2"/>
  </w:num>
  <w:num w:numId="27">
    <w:abstractNumId w:val="4"/>
  </w:num>
  <w:num w:numId="28">
    <w:abstractNumId w:val="5"/>
  </w:num>
  <w:num w:numId="29">
    <w:abstractNumId w:val="3"/>
  </w:num>
  <w:num w:numId="30">
    <w:abstractNumId w:val="28"/>
  </w:num>
  <w:num w:numId="31">
    <w:abstractNumId w:val="18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47A4"/>
    <w:rsid w:val="00021242"/>
    <w:rsid w:val="00093178"/>
    <w:rsid w:val="00095F73"/>
    <w:rsid w:val="000F0DCB"/>
    <w:rsid w:val="00135FC5"/>
    <w:rsid w:val="001502E8"/>
    <w:rsid w:val="001B2299"/>
    <w:rsid w:val="00375C18"/>
    <w:rsid w:val="003C6990"/>
    <w:rsid w:val="00523801"/>
    <w:rsid w:val="00592756"/>
    <w:rsid w:val="005A50C0"/>
    <w:rsid w:val="00705038"/>
    <w:rsid w:val="007A0990"/>
    <w:rsid w:val="007D0AA9"/>
    <w:rsid w:val="0081428E"/>
    <w:rsid w:val="00854CE6"/>
    <w:rsid w:val="00893EF3"/>
    <w:rsid w:val="009C75C2"/>
    <w:rsid w:val="00A07E22"/>
    <w:rsid w:val="00A95C63"/>
    <w:rsid w:val="00AA47A4"/>
    <w:rsid w:val="00B24039"/>
    <w:rsid w:val="00B256D2"/>
    <w:rsid w:val="00B305E0"/>
    <w:rsid w:val="00B456CC"/>
    <w:rsid w:val="00B6679C"/>
    <w:rsid w:val="00D93A73"/>
    <w:rsid w:val="00E9601D"/>
    <w:rsid w:val="00FA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75C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color w:val="000000"/>
      <w:sz w:val="31"/>
      <w:szCs w:val="31"/>
      <w:lang w:eastAsia="ru-RU"/>
    </w:rPr>
  </w:style>
  <w:style w:type="paragraph" w:styleId="7">
    <w:name w:val="heading 7"/>
    <w:basedOn w:val="a"/>
    <w:next w:val="a"/>
    <w:link w:val="70"/>
    <w:qFormat/>
    <w:rsid w:val="009C75C2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FF0000"/>
      <w:sz w:val="4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75C2"/>
    <w:rPr>
      <w:rFonts w:ascii="Times New Roman" w:eastAsia="Times New Roman" w:hAnsi="Times New Roman"/>
      <w:color w:val="000000"/>
      <w:sz w:val="31"/>
      <w:szCs w:val="31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C75C2"/>
    <w:rPr>
      <w:rFonts w:ascii="Times New Roman" w:eastAsia="Times New Roman" w:hAnsi="Times New Roman"/>
      <w:b/>
      <w:bCs/>
      <w:color w:val="FF0000"/>
      <w:sz w:val="40"/>
      <w:szCs w:val="30"/>
      <w:shd w:val="clear" w:color="auto" w:fill="FFFFFF"/>
    </w:rPr>
  </w:style>
  <w:style w:type="paragraph" w:styleId="a4">
    <w:name w:val="Body Text"/>
    <w:basedOn w:val="a"/>
    <w:link w:val="a5"/>
    <w:rsid w:val="009C75C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C75C2"/>
    <w:rPr>
      <w:rFonts w:ascii="Times New Roman" w:eastAsia="Times New Roman" w:hAnsi="Times New Roman"/>
      <w:sz w:val="28"/>
      <w:szCs w:val="28"/>
    </w:rPr>
  </w:style>
  <w:style w:type="table" w:styleId="a6">
    <w:name w:val="Table Grid"/>
    <w:basedOn w:val="a1"/>
    <w:uiPriority w:val="59"/>
    <w:rsid w:val="009C75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B349-99AE-4DA5-8399-6C2E3D93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СОШ26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комп71</dc:creator>
  <cp:keywords/>
  <dc:description/>
  <cp:lastModifiedBy>Пользователь</cp:lastModifiedBy>
  <cp:revision>5</cp:revision>
  <dcterms:created xsi:type="dcterms:W3CDTF">2013-03-29T09:36:00Z</dcterms:created>
  <dcterms:modified xsi:type="dcterms:W3CDTF">2013-04-22T03:47:00Z</dcterms:modified>
</cp:coreProperties>
</file>