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1C" w:rsidRPr="00EA311C" w:rsidRDefault="00EA311C" w:rsidP="00EA311C">
      <w:pPr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>ГБОУ СПО «</w:t>
      </w:r>
      <w:proofErr w:type="spellStart"/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Торжокский</w:t>
      </w:r>
      <w:proofErr w:type="spellEnd"/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педагогический колледж </w:t>
      </w:r>
      <w:proofErr w:type="spellStart"/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>им.Ф.В.Бадюлина</w:t>
      </w:r>
      <w:proofErr w:type="spellEnd"/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Отделение  </w:t>
      </w:r>
      <w:r w:rsidRPr="00EA311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Дошкольное образование</w:t>
      </w: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40"/>
          <w:szCs w:val="20"/>
          <w:lang w:eastAsia="ru-RU"/>
        </w:rPr>
        <w:t>Методическая разработка</w:t>
      </w: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32"/>
          <w:szCs w:val="20"/>
          <w:lang w:eastAsia="ru-RU"/>
        </w:rPr>
        <w:t>открытого урока</w:t>
      </w: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32"/>
          <w:szCs w:val="20"/>
          <w:lang w:eastAsia="ru-RU"/>
        </w:rPr>
        <w:t>по дисциплине</w:t>
      </w:r>
    </w:p>
    <w:p w:rsidR="00254250" w:rsidRDefault="00254250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A311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Теория и методика математического развития</w:t>
      </w:r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EA311C" w:rsidRPr="00EA311C" w:rsidRDefault="00EA311C" w:rsidP="00EA31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 занятия: «</w:t>
      </w:r>
      <w:r w:rsidR="0025425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Измерение объёма</w:t>
      </w:r>
      <w:r w:rsidR="0001091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жидких веществ</w:t>
      </w:r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EA311C" w:rsidRPr="00EA311C" w:rsidRDefault="00EA311C" w:rsidP="00EA31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Преподаватель    </w:t>
      </w:r>
      <w:r w:rsidRPr="00EA311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Соколова Наталья Юрьевна</w:t>
      </w: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</w:t>
      </w: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A311C" w:rsidRPr="00EA311C" w:rsidRDefault="00EA311C" w:rsidP="00E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sz w:val="28"/>
          <w:szCs w:val="20"/>
          <w:lang w:eastAsia="ru-RU"/>
        </w:rPr>
        <w:t>2013</w:t>
      </w:r>
    </w:p>
    <w:p w:rsidR="00EA311C" w:rsidRPr="00EA311C" w:rsidRDefault="00EA311C" w:rsidP="00EA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11C" w:rsidRPr="00EA311C" w:rsidRDefault="00EA311C" w:rsidP="00EA3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11C" w:rsidRPr="00EA311C" w:rsidRDefault="00EA311C" w:rsidP="00EA311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открытого занятия</w:t>
      </w:r>
    </w:p>
    <w:p w:rsidR="00EA311C" w:rsidRPr="00EA311C" w:rsidRDefault="00EA311C" w:rsidP="00EA31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11C" w:rsidRPr="00EA311C" w:rsidRDefault="00EA311C" w:rsidP="00EA311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EA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3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Математическое развитие дошкольников</w:t>
      </w:r>
    </w:p>
    <w:p w:rsidR="00EA311C" w:rsidRPr="00EA311C" w:rsidRDefault="00EA311C" w:rsidP="00EA311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</w:t>
      </w:r>
      <w:r w:rsidRPr="00EA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54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Детский сад.  Подготовительная </w:t>
      </w:r>
      <w:r w:rsidRPr="00EA31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группа.</w:t>
      </w:r>
    </w:p>
    <w:p w:rsidR="00EA311C" w:rsidRPr="00EA311C" w:rsidRDefault="00EA311C" w:rsidP="00EA311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    </w:t>
      </w:r>
      <w:r w:rsidR="00080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Измерение объёма жидк</w:t>
      </w:r>
      <w:r w:rsidR="003936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 веществ</w:t>
      </w:r>
      <w:r w:rsidR="00080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A311C" w:rsidRPr="001D355F" w:rsidRDefault="00EA311C" w:rsidP="00EA311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    </w:t>
      </w:r>
      <w:r w:rsidR="001D355F" w:rsidRPr="001D3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нового материала.</w:t>
      </w:r>
    </w:p>
    <w:p w:rsidR="00EA311C" w:rsidRPr="00EA311C" w:rsidRDefault="00EA311C" w:rsidP="00EA311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</w:p>
    <w:p w:rsidR="00EA311C" w:rsidRPr="00EA311C" w:rsidRDefault="00EA311C" w:rsidP="00EA31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A31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Дидактическая:</w:t>
      </w:r>
      <w:r w:rsidR="008C5343" w:rsidRPr="008C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детям, что в жизни необходимо уметь измерять объём сосудов.</w:t>
      </w:r>
      <w:r w:rsidR="0048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Отрабатывать навыки  детей </w:t>
      </w:r>
      <w:r w:rsidR="0018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</w:t>
      </w:r>
      <w:r w:rsidR="00D4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сосуды по объёму  с помощью мерки</w:t>
      </w:r>
      <w:r w:rsidR="0018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Подвести детей к выводу, что объём не зависит от формы предмета.  </w:t>
      </w:r>
      <w:r w:rsidR="00486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детям о мере литр  и пол-литра.</w:t>
      </w:r>
      <w:r w:rsidR="001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</w:t>
      </w:r>
      <w:r w:rsid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</w:t>
      </w:r>
      <w:r w:rsidR="00682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натурального ряда от 1 до 10;</w:t>
      </w:r>
      <w:r w:rsid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геометрических фигур.</w:t>
      </w:r>
    </w:p>
    <w:p w:rsidR="006579F3" w:rsidRDefault="00EA311C" w:rsidP="00EA31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Развивающая:</w:t>
      </w:r>
      <w:r w:rsidR="006579F3" w:rsidRPr="0065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ребёнка</w:t>
      </w:r>
      <w:r w:rsidR="008C5343" w:rsidRPr="0065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 интересы</w:t>
      </w:r>
      <w:r w:rsidR="00A24362" w:rsidRPr="0065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познавательные действия</w:t>
      </w:r>
      <w:r w:rsidR="006579F3" w:rsidRPr="0065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его  включение в различные виды деятельности. </w:t>
      </w:r>
      <w:r w:rsidR="008C5343" w:rsidRPr="0065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11C" w:rsidRPr="00EA311C" w:rsidRDefault="00EA311C" w:rsidP="00EA311C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Воспитывающая:</w:t>
      </w:r>
      <w:r w:rsidR="00E308C1" w:rsidRPr="0065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5343" w:rsidRPr="006579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быть организованными, самостоятельными, внимательно слушать, выполнять работу качественно и в срок.</w:t>
      </w:r>
    </w:p>
    <w:p w:rsidR="00EA311C" w:rsidRPr="00EA311C" w:rsidRDefault="00B539B5" w:rsidP="00EA311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8F3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</w:t>
      </w:r>
      <w:r w:rsid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3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дифференцированная.</w:t>
      </w:r>
    </w:p>
    <w:p w:rsidR="00EA311C" w:rsidRPr="00EA311C" w:rsidRDefault="00EA311C" w:rsidP="00EA311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 w:rsidR="0068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Практические, н</w:t>
      </w:r>
      <w:r w:rsidR="008F37A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аглядные и словесные методы.</w:t>
      </w:r>
    </w:p>
    <w:p w:rsidR="00254250" w:rsidRPr="00254250" w:rsidRDefault="00EA311C" w:rsidP="0025425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обучения: </w:t>
      </w:r>
      <w:proofErr w:type="gramStart"/>
      <w:r w:rsidR="00254250" w:rsidRP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прозрачных </w:t>
      </w:r>
      <w:r w:rsidR="001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кувшина, </w:t>
      </w:r>
      <w:r w:rsidR="00F4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одинаковые по объёму, но разные по признакам (один – узкий и высокий, а другой – широкий и низкий); </w:t>
      </w:r>
      <w:r w:rsidR="00254250" w:rsidRP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4250" w:rsidRP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оробка посылочного типа</w:t>
      </w:r>
      <w:r w:rsid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набор стаканов</w:t>
      </w:r>
      <w:r w:rsidR="004865DE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подкрашенная вода в большой посуде;</w:t>
      </w:r>
      <w:r w:rsidR="00E0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литровая банка;</w:t>
      </w:r>
      <w:r w:rsidR="001D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пол-литровые банки;  литровые коробки  </w:t>
      </w:r>
      <w:r w:rsidR="004C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под </w:t>
      </w:r>
      <w:r w:rsidR="00E03E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C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олока и  литровые бутылки из под </w:t>
      </w:r>
      <w:r w:rsidR="00E0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</w:t>
      </w:r>
      <w:r w:rsidR="00F45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ка; наборы геометрических фигур.</w:t>
      </w:r>
      <w:proofErr w:type="gramEnd"/>
    </w:p>
    <w:p w:rsidR="00EA311C" w:rsidRPr="00EA311C" w:rsidRDefault="00EA311C" w:rsidP="00EA3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1C" w:rsidRPr="00EA311C" w:rsidRDefault="00EA311C" w:rsidP="00EA311C">
      <w:pPr>
        <w:numPr>
          <w:ilvl w:val="0"/>
          <w:numId w:val="1"/>
        </w:num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связи: </w:t>
      </w:r>
      <w:r w:rsidR="00E03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868A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бщение, развитие речи, трудовая дея</w:t>
      </w:r>
      <w:r w:rsidR="00E03E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тельность, игровая деятельность.</w:t>
      </w:r>
      <w:r w:rsidR="00E8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11C" w:rsidRPr="00EA311C" w:rsidRDefault="00EA311C" w:rsidP="00EA311C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1C" w:rsidRPr="00EA311C" w:rsidRDefault="00EA311C" w:rsidP="00EA3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1C" w:rsidRPr="00290D7E" w:rsidRDefault="00EA311C" w:rsidP="00EA311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используемой литературы: </w:t>
      </w:r>
    </w:p>
    <w:p w:rsidR="00290D7E" w:rsidRDefault="00290D7E" w:rsidP="00290D7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7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и воспитания в детском саду «Детство»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="008B37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B3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Т. И. Бабаевой /- «Детство-Пресс», 2005</w:t>
      </w:r>
    </w:p>
    <w:p w:rsidR="008B37F6" w:rsidRDefault="008B37F6" w:rsidP="00290D7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Математика в детском саду. -  Ярославль: Академия развития, 2011</w:t>
      </w:r>
    </w:p>
    <w:p w:rsidR="00DE1BCA" w:rsidRDefault="00036D4B" w:rsidP="00DE1BC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Щербакова Е. И. Т</w:t>
      </w:r>
      <w:r w:rsidR="008B37F6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еория  методика математического развития дошкольников.</w:t>
      </w:r>
      <w:r w:rsidR="00F1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Академия, 2000</w:t>
      </w:r>
    </w:p>
    <w:p w:rsidR="00F454D1" w:rsidRDefault="00F454D1" w:rsidP="00DE1BC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11C" w:rsidRPr="00DE1BCA" w:rsidRDefault="00EA311C" w:rsidP="00DE1BC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11. Структура занятия</w:t>
      </w:r>
    </w:p>
    <w:p w:rsidR="00EA311C" w:rsidRPr="00EA311C" w:rsidRDefault="00EA311C" w:rsidP="00EA3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A311C" w:rsidRPr="00EA311C" w:rsidTr="00B710AF">
        <w:trPr>
          <w:cantSplit/>
        </w:trPr>
        <w:tc>
          <w:tcPr>
            <w:tcW w:w="4261" w:type="dxa"/>
            <w:vMerge w:val="restart"/>
            <w:vAlign w:val="center"/>
          </w:tcPr>
          <w:p w:rsidR="00EA311C" w:rsidRPr="00EA311C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занятия</w:t>
            </w:r>
          </w:p>
        </w:tc>
        <w:tc>
          <w:tcPr>
            <w:tcW w:w="4261" w:type="dxa"/>
            <w:vAlign w:val="center"/>
          </w:tcPr>
          <w:p w:rsidR="00EA311C" w:rsidRPr="00EA311C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EA311C" w:rsidRPr="00EA311C" w:rsidTr="00B710AF">
        <w:trPr>
          <w:cantSplit/>
        </w:trPr>
        <w:tc>
          <w:tcPr>
            <w:tcW w:w="4261" w:type="dxa"/>
            <w:vMerge/>
            <w:vAlign w:val="center"/>
          </w:tcPr>
          <w:p w:rsidR="00EA311C" w:rsidRPr="00EA311C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A311C" w:rsidRPr="00EA311C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Продолжительность, мин.</w:t>
            </w:r>
          </w:p>
        </w:tc>
      </w:tr>
      <w:tr w:rsidR="00EA311C" w:rsidRPr="00EA311C" w:rsidTr="00B710AF">
        <w:tc>
          <w:tcPr>
            <w:tcW w:w="4261" w:type="dxa"/>
            <w:vAlign w:val="center"/>
          </w:tcPr>
          <w:p w:rsidR="00EA311C" w:rsidRPr="00EA311C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</w:t>
            </w:r>
            <w:r w:rsidR="005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нный </w:t>
            </w:r>
            <w:r w:rsidR="00F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</w:t>
            </w:r>
            <w:r w:rsidR="005A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1" w:type="dxa"/>
            <w:vAlign w:val="center"/>
          </w:tcPr>
          <w:p w:rsidR="00EA311C" w:rsidRPr="00EA311C" w:rsidRDefault="00F7707F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311C" w:rsidRPr="00EA311C" w:rsidTr="00B710AF">
        <w:tc>
          <w:tcPr>
            <w:tcW w:w="4261" w:type="dxa"/>
            <w:vAlign w:val="center"/>
          </w:tcPr>
          <w:p w:rsidR="00EA311C" w:rsidRPr="00EA311C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Постановка цели и</w:t>
            </w:r>
            <w:r w:rsidR="00F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  <w:r w:rsidR="00F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1" w:type="dxa"/>
            <w:vAlign w:val="center"/>
          </w:tcPr>
          <w:p w:rsidR="00EA311C" w:rsidRPr="00EA311C" w:rsidRDefault="00F7707F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311C" w:rsidRPr="00EA311C" w:rsidTr="00B710AF">
        <w:tc>
          <w:tcPr>
            <w:tcW w:w="4261" w:type="dxa"/>
            <w:vAlign w:val="center"/>
          </w:tcPr>
          <w:p w:rsidR="00EA311C" w:rsidRPr="00EA311C" w:rsidRDefault="00F7707F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нового материала.</w:t>
            </w:r>
          </w:p>
          <w:p w:rsidR="00EA311C" w:rsidRPr="00EA311C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A311C" w:rsidRPr="00EA311C" w:rsidRDefault="00F7707F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A311C" w:rsidRPr="00EA311C" w:rsidTr="00B710AF">
        <w:tc>
          <w:tcPr>
            <w:tcW w:w="4261" w:type="dxa"/>
            <w:vAlign w:val="center"/>
          </w:tcPr>
          <w:p w:rsidR="00EA311C" w:rsidRPr="00EA311C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Физкультминутка.</w:t>
            </w:r>
          </w:p>
          <w:p w:rsidR="00EA311C" w:rsidRPr="00EA311C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A311C" w:rsidRPr="00EA311C" w:rsidRDefault="00F7707F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311C" w:rsidRPr="00EA311C" w:rsidTr="00B710AF">
        <w:tc>
          <w:tcPr>
            <w:tcW w:w="4261" w:type="dxa"/>
            <w:vAlign w:val="center"/>
          </w:tcPr>
          <w:p w:rsidR="00EA311C" w:rsidRPr="00EA311C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Повторение ранее изученного</w:t>
            </w:r>
            <w:r w:rsidR="00EF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</w:p>
          <w:p w:rsidR="00EA311C" w:rsidRPr="00EA311C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A311C" w:rsidRPr="00EA311C" w:rsidRDefault="00F7707F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A311C" w:rsidRPr="00EA311C" w:rsidTr="00B710AF">
        <w:tc>
          <w:tcPr>
            <w:tcW w:w="4261" w:type="dxa"/>
            <w:vAlign w:val="center"/>
          </w:tcPr>
          <w:p w:rsidR="00EA311C" w:rsidRPr="00EA311C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F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одведение итога </w:t>
            </w:r>
            <w:r w:rsidR="00F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занятия.</w:t>
            </w:r>
          </w:p>
          <w:p w:rsidR="00EA311C" w:rsidRPr="00EA311C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A311C" w:rsidRPr="00EA311C" w:rsidRDefault="00F7707F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311C" w:rsidRPr="00EA311C" w:rsidTr="00B710AF">
        <w:trPr>
          <w:cantSplit/>
        </w:trPr>
        <w:tc>
          <w:tcPr>
            <w:tcW w:w="8522" w:type="dxa"/>
            <w:gridSpan w:val="2"/>
            <w:vAlign w:val="center"/>
          </w:tcPr>
          <w:p w:rsidR="00EA311C" w:rsidRPr="00EA311C" w:rsidRDefault="00EF3B07" w:rsidP="00EF3B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EA311C"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EA311C" w:rsidRPr="00EA311C" w:rsidRDefault="00EA311C" w:rsidP="00EA31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11C" w:rsidRPr="00DE1BCA" w:rsidRDefault="00EA311C" w:rsidP="00EA3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24F" w:rsidRDefault="005E724F" w:rsidP="00DE1BCA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11C" w:rsidRPr="00DE1BCA" w:rsidRDefault="00EA311C" w:rsidP="00DE1BCA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Технологическая карта занятия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977"/>
        <w:gridCol w:w="2693"/>
        <w:gridCol w:w="1843"/>
      </w:tblGrid>
      <w:tr w:rsidR="00EA311C" w:rsidRPr="00DE1BCA" w:rsidTr="00637CF8">
        <w:tc>
          <w:tcPr>
            <w:tcW w:w="993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2268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2977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693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студента</w:t>
            </w:r>
          </w:p>
        </w:tc>
        <w:tc>
          <w:tcPr>
            <w:tcW w:w="1843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обучения</w:t>
            </w:r>
          </w:p>
        </w:tc>
      </w:tr>
      <w:tr w:rsidR="00EA311C" w:rsidRPr="00DE1BCA" w:rsidTr="00637CF8">
        <w:tc>
          <w:tcPr>
            <w:tcW w:w="993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EA311C" w:rsidRPr="00DE1BCA" w:rsidRDefault="004C7566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77" w:type="dxa"/>
          </w:tcPr>
          <w:p w:rsidR="00EA311C" w:rsidRPr="00DE1BCA" w:rsidRDefault="009515D4" w:rsidP="004C756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C756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редлагает детям сесть на стулья;</w:t>
            </w:r>
          </w:p>
          <w:p w:rsidR="004C7566" w:rsidRPr="00DE1BCA" w:rsidRDefault="009515D4" w:rsidP="004C756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C756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аздаёт раздаточный материал;</w:t>
            </w:r>
          </w:p>
          <w:p w:rsidR="004C7566" w:rsidRPr="00DE1BCA" w:rsidRDefault="009515D4" w:rsidP="004C756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C756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риветствует детей</w:t>
            </w:r>
          </w:p>
        </w:tc>
        <w:tc>
          <w:tcPr>
            <w:tcW w:w="2693" w:type="dxa"/>
          </w:tcPr>
          <w:p w:rsidR="00EA311C" w:rsidRPr="00DE1BCA" w:rsidRDefault="009515D4" w:rsidP="004C7566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C756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адятся на стульчики;</w:t>
            </w:r>
          </w:p>
          <w:p w:rsidR="009515D4" w:rsidRPr="009515D4" w:rsidRDefault="009515D4" w:rsidP="009515D4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C756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лушают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15D4" w:rsidRPr="009515D4" w:rsidRDefault="009515D4" w:rsidP="009515D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-настраиваются на работу.</w:t>
            </w:r>
          </w:p>
        </w:tc>
        <w:tc>
          <w:tcPr>
            <w:tcW w:w="1843" w:type="dxa"/>
            <w:vAlign w:val="center"/>
          </w:tcPr>
          <w:p w:rsidR="00EA311C" w:rsidRPr="00DE1BCA" w:rsidRDefault="009515D4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A311C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ловесный метод</w:t>
            </w:r>
          </w:p>
        </w:tc>
      </w:tr>
      <w:tr w:rsidR="00EA311C" w:rsidRPr="00DE1BCA" w:rsidTr="00637CF8">
        <w:tc>
          <w:tcPr>
            <w:tcW w:w="993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vAlign w:val="center"/>
          </w:tcPr>
          <w:p w:rsidR="00EA311C" w:rsidRPr="00DE1BCA" w:rsidRDefault="004C7566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цели </w:t>
            </w:r>
            <w:r w:rsidR="00EA311C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77" w:type="dxa"/>
          </w:tcPr>
          <w:p w:rsidR="00EA311C" w:rsidRPr="00DE1BCA" w:rsidRDefault="004C7566" w:rsidP="004C756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предлагается сюрпризный момент;</w:t>
            </w:r>
          </w:p>
          <w:p w:rsidR="004C7566" w:rsidRPr="00DE1BCA" w:rsidRDefault="004C7566" w:rsidP="004C756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нацеливает детей на работу;</w:t>
            </w:r>
          </w:p>
          <w:p w:rsidR="004C7566" w:rsidRPr="00DE1BCA" w:rsidRDefault="004C7566" w:rsidP="004C756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A311C" w:rsidRPr="00DE1BCA" w:rsidRDefault="004C7566" w:rsidP="00EA311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воспитателя</w:t>
            </w:r>
            <w:r w:rsidR="00EA311C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7566" w:rsidRPr="00DE1BCA" w:rsidRDefault="004C7566" w:rsidP="00EA311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заинтересованность;</w:t>
            </w:r>
          </w:p>
          <w:p w:rsidR="004C7566" w:rsidRPr="00DE1BCA" w:rsidRDefault="004C7566" w:rsidP="00EA311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работу;</w:t>
            </w:r>
          </w:p>
          <w:p w:rsidR="00EA311C" w:rsidRPr="00DE1BCA" w:rsidRDefault="00EA311C" w:rsidP="004C756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A311C" w:rsidRPr="00DE1BCA" w:rsidRDefault="009515D4" w:rsidP="00637C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637CF8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ловесный </w:t>
            </w:r>
            <w:r w:rsidR="00EA311C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</w:p>
          <w:p w:rsidR="003513E8" w:rsidRPr="00DE1BCA" w:rsidRDefault="003513E8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8" w:rsidRPr="00DE1BCA" w:rsidRDefault="003513E8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8" w:rsidRPr="00DE1BCA" w:rsidRDefault="003513E8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11C" w:rsidRPr="00DE1BCA" w:rsidTr="00637CF8">
        <w:tc>
          <w:tcPr>
            <w:tcW w:w="993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EF3B07" w:rsidRPr="00DE1BCA" w:rsidRDefault="00EF3B07" w:rsidP="00EF3B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нового материала.</w:t>
            </w:r>
          </w:p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A311C" w:rsidRPr="00DE1BCA" w:rsidRDefault="004C7566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предлагает решить проблемную ситуац</w:t>
            </w:r>
            <w:r w:rsidR="003513E8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513E8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13E8" w:rsidRPr="00DE1BCA" w:rsidRDefault="003513E8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предлагает сделать вывод о проделанной работе;</w:t>
            </w:r>
          </w:p>
          <w:p w:rsidR="003513E8" w:rsidRPr="00DE1BCA" w:rsidRDefault="003513E8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предлагает познакомиться с новыми понятиями</w:t>
            </w:r>
            <w:r w:rsidR="00AE60B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60B6" w:rsidRPr="00DE1BCA" w:rsidRDefault="00AE60B6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-предлагает решить ещё одну  проблемную ситуацию</w:t>
            </w:r>
          </w:p>
          <w:p w:rsidR="003513E8" w:rsidRPr="00DE1BCA" w:rsidRDefault="003513E8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13E8" w:rsidRPr="00DE1BCA" w:rsidRDefault="003513E8" w:rsidP="003513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решают проблемную ситуацию </w:t>
            </w:r>
          </w:p>
          <w:p w:rsidR="003513E8" w:rsidRPr="00DE1BCA" w:rsidRDefault="003513E8" w:rsidP="003513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делают вывод о проделанной работе</w:t>
            </w:r>
          </w:p>
          <w:p w:rsidR="003513E8" w:rsidRPr="00DE1BCA" w:rsidRDefault="003513E8" w:rsidP="003513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3E8" w:rsidRPr="00DE1BCA" w:rsidRDefault="003513E8" w:rsidP="003513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знакомятся с новыми понятиями</w:t>
            </w:r>
            <w:r w:rsidR="00AE60B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60B6" w:rsidRPr="00DE1BCA" w:rsidRDefault="00AE60B6" w:rsidP="003513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0B6" w:rsidRPr="00DE1BCA" w:rsidRDefault="00AE60B6" w:rsidP="003513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решают проблемную ситуацию</w:t>
            </w:r>
          </w:p>
        </w:tc>
        <w:tc>
          <w:tcPr>
            <w:tcW w:w="1843" w:type="dxa"/>
            <w:vAlign w:val="center"/>
          </w:tcPr>
          <w:p w:rsidR="003513E8" w:rsidRPr="00DE1BCA" w:rsidRDefault="009515D4" w:rsidP="003513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5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оллективная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групповая формы;</w:t>
            </w:r>
          </w:p>
          <w:p w:rsidR="00AE60B6" w:rsidRPr="00DE1BCA" w:rsidRDefault="009515D4" w:rsidP="003513E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60B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</w:t>
            </w:r>
            <w:r w:rsidR="003513E8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  <w:r w:rsidR="00AE60B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F00E7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513E8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словесный; наглядный</w:t>
            </w:r>
            <w:r w:rsidR="00AE60B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A311C" w:rsidRPr="00DE1BCA" w:rsidTr="00637CF8">
        <w:tc>
          <w:tcPr>
            <w:tcW w:w="993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vAlign w:val="center"/>
          </w:tcPr>
          <w:p w:rsidR="00EA311C" w:rsidRPr="00DE1BCA" w:rsidRDefault="00EF3B07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Физкультминутка.</w:t>
            </w:r>
          </w:p>
        </w:tc>
        <w:tc>
          <w:tcPr>
            <w:tcW w:w="2977" w:type="dxa"/>
          </w:tcPr>
          <w:p w:rsidR="00EA311C" w:rsidRPr="00DE1BCA" w:rsidRDefault="00AE60B6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предлагает  поиграть;</w:t>
            </w:r>
          </w:p>
          <w:p w:rsidR="006F0E89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0B6" w:rsidRPr="00DE1BCA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60B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игры задаёт вопросы</w:t>
            </w:r>
          </w:p>
        </w:tc>
        <w:tc>
          <w:tcPr>
            <w:tcW w:w="2693" w:type="dxa"/>
          </w:tcPr>
          <w:p w:rsidR="00EA311C" w:rsidRPr="00DE1BCA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настраиваются на игру</w:t>
            </w:r>
            <w:r w:rsidR="00AE60B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60B6" w:rsidRPr="00DE1BCA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-играют, отвечая</w:t>
            </w:r>
            <w:r w:rsidR="00AE60B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</w:t>
            </w:r>
          </w:p>
        </w:tc>
        <w:tc>
          <w:tcPr>
            <w:tcW w:w="1843" w:type="dxa"/>
            <w:vAlign w:val="center"/>
          </w:tcPr>
          <w:p w:rsidR="009515D4" w:rsidRDefault="009515D4" w:rsidP="00951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5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оллективная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форма;</w:t>
            </w:r>
          </w:p>
          <w:p w:rsidR="00AE60B6" w:rsidRPr="00DE1BCA" w:rsidRDefault="009515D4" w:rsidP="009515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00E7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риёмы: </w:t>
            </w:r>
            <w:proofErr w:type="gramStart"/>
            <w:r w:rsidR="001F00E7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E60B6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гровой</w:t>
            </w:r>
            <w:proofErr w:type="gramEnd"/>
            <w:r w:rsidR="001F00E7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детям</w:t>
            </w:r>
            <w:r w:rsidR="007C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A311C" w:rsidRPr="00DE1BCA" w:rsidTr="00637CF8">
        <w:tc>
          <w:tcPr>
            <w:tcW w:w="993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vAlign w:val="center"/>
          </w:tcPr>
          <w:p w:rsidR="00EA311C" w:rsidRPr="00DE1BCA" w:rsidRDefault="00EF3B07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ранее изученного материала.</w:t>
            </w:r>
          </w:p>
        </w:tc>
        <w:tc>
          <w:tcPr>
            <w:tcW w:w="2977" w:type="dxa"/>
          </w:tcPr>
          <w:p w:rsidR="00EA311C" w:rsidRDefault="00104E18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выполнить практическое задание</w:t>
            </w:r>
            <w:r w:rsidR="006F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7E10" w:rsidRDefault="00857E10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F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излагает инструкцию;</w:t>
            </w:r>
          </w:p>
          <w:p w:rsidR="006F0E89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E10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0E89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принимает работу;</w:t>
            </w:r>
          </w:p>
          <w:p w:rsidR="006F0E89" w:rsidRPr="00DE1BCA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-задаёт вопросы детям.</w:t>
            </w:r>
          </w:p>
        </w:tc>
        <w:tc>
          <w:tcPr>
            <w:tcW w:w="2693" w:type="dxa"/>
          </w:tcPr>
          <w:p w:rsidR="00EA311C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настраиваются на выполнение работы;</w:t>
            </w:r>
          </w:p>
          <w:p w:rsidR="006F0E89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слушают инструкцию, осмысливают;</w:t>
            </w:r>
          </w:p>
          <w:p w:rsidR="006F0E89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выполняют работу;</w:t>
            </w:r>
          </w:p>
          <w:p w:rsidR="006F0E89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E89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сдают работу;</w:t>
            </w:r>
          </w:p>
          <w:p w:rsidR="006F0E89" w:rsidRPr="00DE1BCA" w:rsidRDefault="006F0E89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отвечают на вопросы.</w:t>
            </w:r>
          </w:p>
        </w:tc>
        <w:tc>
          <w:tcPr>
            <w:tcW w:w="1843" w:type="dxa"/>
            <w:vAlign w:val="center"/>
          </w:tcPr>
          <w:p w:rsidR="00857E10" w:rsidRDefault="009515D4" w:rsidP="001F00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5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ифференцированная 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311C" w:rsidRPr="00DE1BCA" w:rsidRDefault="009515D4" w:rsidP="001F00E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F00E7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риём: инструкция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="00637CF8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рактический метод (продуктивная деятельность)</w:t>
            </w:r>
            <w:r w:rsidR="007C2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311C" w:rsidRPr="00DE1BCA" w:rsidTr="00637CF8">
        <w:tc>
          <w:tcPr>
            <w:tcW w:w="993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vAlign w:val="center"/>
          </w:tcPr>
          <w:p w:rsidR="00EA311C" w:rsidRPr="00DE1BCA" w:rsidRDefault="00EA311C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 занятия</w:t>
            </w:r>
          </w:p>
        </w:tc>
        <w:tc>
          <w:tcPr>
            <w:tcW w:w="2977" w:type="dxa"/>
          </w:tcPr>
          <w:p w:rsidR="00EA311C" w:rsidRPr="00DE1BCA" w:rsidRDefault="00EA311C" w:rsidP="00EA31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анализирует и даёт оценку успешности достижения цели в ходе занятия</w:t>
            </w:r>
          </w:p>
        </w:tc>
        <w:tc>
          <w:tcPr>
            <w:tcW w:w="2693" w:type="dxa"/>
          </w:tcPr>
          <w:p w:rsidR="00EA311C" w:rsidRPr="00DE1BCA" w:rsidRDefault="00EA311C" w:rsidP="00EA311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работы</w:t>
            </w:r>
          </w:p>
          <w:p w:rsidR="00EA311C" w:rsidRPr="00DE1BCA" w:rsidRDefault="00104E18" w:rsidP="00EA311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детьми </w:t>
            </w:r>
            <w:r w:rsidR="00EA311C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значимости полученных результатов</w:t>
            </w:r>
          </w:p>
        </w:tc>
        <w:tc>
          <w:tcPr>
            <w:tcW w:w="1843" w:type="dxa"/>
            <w:vAlign w:val="center"/>
          </w:tcPr>
          <w:p w:rsidR="00EA311C" w:rsidRPr="00DE1BCA" w:rsidRDefault="009515D4" w:rsidP="00EA3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F00E7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ловесный метод (беседа)</w:t>
            </w:r>
          </w:p>
        </w:tc>
      </w:tr>
    </w:tbl>
    <w:p w:rsidR="00EA311C" w:rsidRPr="00DE1BCA" w:rsidRDefault="00EA311C" w:rsidP="00EA31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11C" w:rsidRPr="00DE1BCA" w:rsidRDefault="00EA311C" w:rsidP="00EA3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1C" w:rsidRPr="00DE1BCA" w:rsidRDefault="00EA311C" w:rsidP="00EA3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D3" w:rsidRDefault="007C26D3" w:rsidP="00EA31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D3" w:rsidRDefault="007C26D3" w:rsidP="00EA31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930" w:rsidRPr="00DE1BCA" w:rsidRDefault="00EA311C" w:rsidP="007C26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 Пояснительная записка</w:t>
      </w:r>
    </w:p>
    <w:p w:rsidR="007C26D3" w:rsidRDefault="00B86930" w:rsidP="00EA31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C26D3" w:rsidRDefault="00BD7FFC" w:rsidP="007C26D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занятия:</w:t>
      </w:r>
      <w:r w:rsidRPr="00DE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объёма</w:t>
      </w:r>
      <w:r w:rsidR="0048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жидких веществ</w:t>
      </w:r>
      <w:r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E1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930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занятие проводится в подготовительной группе детского сада. Изучение вместимости сосудов – часть математических знаний. При этом используются виды деятельности: счёт предметов и  простейшие измерения, которые тесно связаны с элементарными потребностями человека. </w:t>
      </w:r>
      <w:r w:rsidR="007C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BCB" w:rsidRPr="00DE1BCA" w:rsidRDefault="007C26D3" w:rsidP="007C26D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6930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 и  знания детей об измерении вместимости сосудов, как показывают исследования (Р. Л. Березина, Л. Георгиев и другие), находятся на самом низком уровне. Большинство детей не знают,</w:t>
      </w:r>
      <w:r w:rsidR="00192786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можно измерить молоко в кувшине: «сантиметром», «линейкой», «смерить на весах» и т. д. Их ответы свидетельствуют о том, что они далеки от практики измерения объёмов жидкостей, и само слово измерить вызывает у них лишь знакомые ассоциации. Не знают  названия меры для измерения объёмов жидкостей. Отсутствуют у детей и чёткие представления о разной вместимости сосудов, не знают они и приёмов сравнения их объёма.</w:t>
      </w:r>
      <w:r w:rsidR="006B2BCB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тема </w:t>
      </w:r>
      <w:r w:rsidR="00BD7FFC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актуальной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Однако,  </w:t>
      </w:r>
      <w:r w:rsidR="006B2BCB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тодической литературе </w:t>
      </w:r>
      <w:r w:rsidR="006B2BCB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разработок </w:t>
      </w:r>
      <w:r w:rsidR="006B2BCB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теме.</w:t>
      </w:r>
    </w:p>
    <w:p w:rsidR="007C26D3" w:rsidRDefault="00F57486" w:rsidP="00EA3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Один из принципов ФГОС для дошкольного образования: </w:t>
      </w:r>
    </w:p>
    <w:p w:rsidR="00192786" w:rsidRPr="00DE1BCA" w:rsidRDefault="00F57486" w:rsidP="00EA31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 и  познавательных действий ребёнка через его включение в различные виды деятельности. Решение задач развития детей должно быть направлено на приобрете</w:t>
      </w:r>
      <w:r w:rsidR="00BD2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опыта в видах деятельности (в том числе познавательно – исследовательской).</w:t>
      </w:r>
    </w:p>
    <w:p w:rsidR="00F57486" w:rsidRPr="00DE1BCA" w:rsidRDefault="00F57486" w:rsidP="006B2BC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</w:t>
      </w:r>
      <w:r w:rsidR="006B2BCB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BCB" w:rsidRPr="00DE1B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конспект занятия, который окажет существенную помощь воспитателям  при изучении данной темы.</w:t>
      </w:r>
    </w:p>
    <w:p w:rsidR="00EA311C" w:rsidRPr="00DE1BCA" w:rsidRDefault="00EA311C" w:rsidP="00EA311C">
      <w:pPr>
        <w:rPr>
          <w:rFonts w:ascii="Times New Roman" w:hAnsi="Times New Roman" w:cs="Times New Roman"/>
          <w:sz w:val="24"/>
          <w:szCs w:val="24"/>
        </w:rPr>
      </w:pPr>
    </w:p>
    <w:p w:rsidR="003936D8" w:rsidRPr="00DE1BCA" w:rsidRDefault="003936D8" w:rsidP="00EA311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6D8" w:rsidRPr="00DE1BCA" w:rsidRDefault="003936D8" w:rsidP="00EA311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D3" w:rsidRDefault="007C26D3" w:rsidP="00EA311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D3" w:rsidRDefault="007C26D3" w:rsidP="00EA311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D3" w:rsidRDefault="007C26D3" w:rsidP="00EA311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D3" w:rsidRDefault="007C26D3" w:rsidP="00EA311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D3" w:rsidRDefault="007C26D3" w:rsidP="00EA311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D3" w:rsidRDefault="007C26D3" w:rsidP="00EA311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6D3" w:rsidRDefault="007C26D3" w:rsidP="00EA311C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EC6" w:rsidRDefault="00EE3EC6" w:rsidP="00EA311C">
      <w:pPr>
        <w:rPr>
          <w:i/>
          <w:sz w:val="24"/>
          <w:szCs w:val="24"/>
        </w:rPr>
      </w:pPr>
    </w:p>
    <w:p w:rsidR="00BD2E64" w:rsidRDefault="00BD2E64" w:rsidP="007C26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6D3" w:rsidRPr="007C26D3" w:rsidRDefault="007C26D3" w:rsidP="007C2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Конспект занятия.</w:t>
      </w:r>
    </w:p>
    <w:p w:rsidR="00EA311C" w:rsidRPr="00777D0E" w:rsidRDefault="003936D8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>Воспитатель входит с коробкой</w:t>
      </w:r>
      <w:r w:rsidR="00BD2E64">
        <w:rPr>
          <w:rFonts w:ascii="Times New Roman" w:hAnsi="Times New Roman" w:cs="Times New Roman"/>
          <w:i/>
          <w:sz w:val="24"/>
          <w:szCs w:val="24"/>
        </w:rPr>
        <w:t>.</w:t>
      </w:r>
    </w:p>
    <w:p w:rsidR="003936D8" w:rsidRDefault="003936D8" w:rsidP="00F65E6C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787636" wp14:editId="065BDF58">
            <wp:extent cx="824612" cy="876300"/>
            <wp:effectExtent l="0" t="0" r="0" b="0"/>
            <wp:docPr id="1" name="Рисунок 1" descr="http://im8-tub-ru.yandex.net/i?id=18599174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8-tub-ru.yandex.net/i?id=18599174-32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47" cy="88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D8" w:rsidRPr="00BD7FFC" w:rsidRDefault="003936D8" w:rsidP="00EA311C">
      <w:pPr>
        <w:rPr>
          <w:rFonts w:ascii="Times New Roman" w:hAnsi="Times New Roman" w:cs="Times New Roman"/>
          <w:sz w:val="24"/>
          <w:szCs w:val="24"/>
        </w:rPr>
      </w:pPr>
      <w:r w:rsidRPr="00BD7FFC">
        <w:rPr>
          <w:rFonts w:ascii="Times New Roman" w:hAnsi="Times New Roman" w:cs="Times New Roman"/>
          <w:sz w:val="24"/>
          <w:szCs w:val="24"/>
        </w:rPr>
        <w:t>- Сегодня на занятие по математике я пришла с посылкой! Давайте откроем её,   посмотрим что там? Ага! Письмо от кота Леопольда! Он прислал свой портрет.</w:t>
      </w:r>
    </w:p>
    <w:p w:rsidR="003936D8" w:rsidRDefault="003936D8" w:rsidP="00F65E6C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1EC671" wp14:editId="6DAF964B">
            <wp:extent cx="4429125" cy="2343150"/>
            <wp:effectExtent l="0" t="0" r="9525" b="0"/>
            <wp:docPr id="3" name="Рисунок 3" descr="http://www.peoples.ru/art/cinema/characters/leopold_the_cat/leopol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eoples.ru/art/cinema/characters/leopold_the_cat/leopold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171" cy="234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D8" w:rsidRPr="00777D0E" w:rsidRDefault="003936D8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>Воспитатель портрет показывает детям и прикрепляет его на фланелеграф. Достаёт письмо и читает.</w:t>
      </w:r>
    </w:p>
    <w:p w:rsidR="003936D8" w:rsidRPr="005E724F" w:rsidRDefault="003936D8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>-Дорогие ребята</w:t>
      </w:r>
      <w:r w:rsidR="00F95425" w:rsidRPr="005E724F">
        <w:rPr>
          <w:rFonts w:ascii="Times New Roman" w:hAnsi="Times New Roman" w:cs="Times New Roman"/>
          <w:sz w:val="24"/>
          <w:szCs w:val="24"/>
        </w:rPr>
        <w:t>, у меня скоро день рождения  и я хочу пригласить друзей</w:t>
      </w:r>
      <w:r w:rsidR="00AC129F" w:rsidRPr="005E724F">
        <w:rPr>
          <w:rFonts w:ascii="Times New Roman" w:hAnsi="Times New Roman" w:cs="Times New Roman"/>
          <w:sz w:val="24"/>
          <w:szCs w:val="24"/>
        </w:rPr>
        <w:t>! Но у меня</w:t>
      </w:r>
      <w:r w:rsidR="00F95425" w:rsidRPr="005E724F">
        <w:rPr>
          <w:rFonts w:ascii="Times New Roman" w:hAnsi="Times New Roman" w:cs="Times New Roman"/>
          <w:sz w:val="24"/>
          <w:szCs w:val="24"/>
        </w:rPr>
        <w:t xml:space="preserve"> возникли вопросы, на которые я не могу  ответить,  помогите мне, пожалуйста! Ну, что же поможем Леопольду?</w:t>
      </w:r>
    </w:p>
    <w:p w:rsidR="00F95425" w:rsidRDefault="00F95425" w:rsidP="00EA311C">
      <w:pPr>
        <w:rPr>
          <w:sz w:val="24"/>
          <w:szCs w:val="24"/>
        </w:rPr>
      </w:pPr>
      <w:r>
        <w:rPr>
          <w:sz w:val="24"/>
          <w:szCs w:val="24"/>
        </w:rPr>
        <w:t>-Да!</w:t>
      </w:r>
    </w:p>
    <w:p w:rsidR="00F95425" w:rsidRPr="00777D0E" w:rsidRDefault="00AC129F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>Воспитатель достаёт из коробки два прозрачных кувшина.</w:t>
      </w:r>
    </w:p>
    <w:p w:rsidR="00AC129F" w:rsidRPr="00AC129F" w:rsidRDefault="00AC129F" w:rsidP="00F65E6C">
      <w:pPr>
        <w:jc w:val="center"/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E06DD4" wp14:editId="0AE235AF">
            <wp:extent cx="2152650" cy="1720850"/>
            <wp:effectExtent l="0" t="0" r="0" b="0"/>
            <wp:docPr id="4" name="Рисунок 4" descr="http://im0-tub-ru.yandex.net/i?id=310630319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0-tub-ru.yandex.net/i?id=310630319-33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22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74C09B" wp14:editId="530DA504">
            <wp:extent cx="1428750" cy="1162050"/>
            <wp:effectExtent l="0" t="0" r="0" b="0"/>
            <wp:docPr id="5" name="Рисунок 5" descr="http://im7-tub-ru.yandex.net/i?id=145638726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7-tub-ru.yandex.net/i?id=145638726-71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25" w:rsidRPr="005E724F" w:rsidRDefault="00AC129F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>- Первый вопрос. Если налить в оба кувшина сок, то в каком кувшине сока будет больше?</w:t>
      </w:r>
    </w:p>
    <w:p w:rsidR="00AC129F" w:rsidRPr="00777D0E" w:rsidRDefault="001423FC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>Дети высказывают свои предположения. Воспитатель:</w:t>
      </w:r>
    </w:p>
    <w:p w:rsidR="001423FC" w:rsidRPr="005E724F" w:rsidRDefault="001423FC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lastRenderedPageBreak/>
        <w:t>- Чем отличаются друг от друга кувшины?</w:t>
      </w:r>
    </w:p>
    <w:p w:rsidR="001423FC" w:rsidRPr="005E724F" w:rsidRDefault="001423FC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5E724F">
        <w:rPr>
          <w:rFonts w:ascii="Times New Roman" w:hAnsi="Times New Roman" w:cs="Times New Roman"/>
          <w:i/>
          <w:sz w:val="24"/>
          <w:szCs w:val="24"/>
        </w:rPr>
        <w:t>Дети дают характеристику предметов. Воспитатель помогает уточнить.</w:t>
      </w:r>
    </w:p>
    <w:p w:rsidR="001423FC" w:rsidRPr="005E724F" w:rsidRDefault="001423FC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i/>
          <w:sz w:val="24"/>
          <w:szCs w:val="24"/>
        </w:rPr>
        <w:t>-</w:t>
      </w:r>
      <w:r w:rsidR="000B0715" w:rsidRPr="005E724F">
        <w:rPr>
          <w:rFonts w:ascii="Times New Roman" w:hAnsi="Times New Roman" w:cs="Times New Roman"/>
          <w:sz w:val="24"/>
          <w:szCs w:val="24"/>
        </w:rPr>
        <w:t xml:space="preserve"> </w:t>
      </w:r>
      <w:r w:rsidR="002C0F23" w:rsidRPr="005E724F">
        <w:rPr>
          <w:rFonts w:ascii="Times New Roman" w:hAnsi="Times New Roman" w:cs="Times New Roman"/>
          <w:sz w:val="24"/>
          <w:szCs w:val="24"/>
        </w:rPr>
        <w:t>Слева</w:t>
      </w:r>
      <w:r w:rsidRPr="005E724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E724F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5E724F">
        <w:rPr>
          <w:rFonts w:ascii="Times New Roman" w:hAnsi="Times New Roman" w:cs="Times New Roman"/>
          <w:sz w:val="24"/>
          <w:szCs w:val="24"/>
        </w:rPr>
        <w:t xml:space="preserve"> и узкий, </w:t>
      </w:r>
      <w:r w:rsidR="00BD2E64">
        <w:rPr>
          <w:rFonts w:ascii="Times New Roman" w:hAnsi="Times New Roman" w:cs="Times New Roman"/>
          <w:sz w:val="24"/>
          <w:szCs w:val="24"/>
        </w:rPr>
        <w:t xml:space="preserve">а </w:t>
      </w:r>
      <w:r w:rsidRPr="005E724F">
        <w:rPr>
          <w:rFonts w:ascii="Times New Roman" w:hAnsi="Times New Roman" w:cs="Times New Roman"/>
          <w:sz w:val="24"/>
          <w:szCs w:val="24"/>
        </w:rPr>
        <w:t>справа: низкий и широкий.</w:t>
      </w:r>
    </w:p>
    <w:p w:rsidR="001423FC" w:rsidRPr="00777D0E" w:rsidRDefault="000B0715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>Воспитатель заполняет до краёв о</w:t>
      </w:r>
      <w:r w:rsidR="00BD7FFC" w:rsidRPr="00777D0E">
        <w:rPr>
          <w:rFonts w:ascii="Times New Roman" w:hAnsi="Times New Roman" w:cs="Times New Roman"/>
          <w:i/>
          <w:sz w:val="24"/>
          <w:szCs w:val="24"/>
        </w:rPr>
        <w:t>ба кувшина подкрашенной водой, переливая</w:t>
      </w:r>
      <w:r w:rsidRPr="00777D0E">
        <w:rPr>
          <w:rFonts w:ascii="Times New Roman" w:hAnsi="Times New Roman" w:cs="Times New Roman"/>
          <w:i/>
          <w:sz w:val="24"/>
          <w:szCs w:val="24"/>
        </w:rPr>
        <w:t xml:space="preserve"> её из большой посуды.</w:t>
      </w:r>
    </w:p>
    <w:p w:rsidR="000B0715" w:rsidRPr="005E724F" w:rsidRDefault="000B0715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>- В какой кувшин вошло больше воды?</w:t>
      </w:r>
    </w:p>
    <w:p w:rsidR="000B0715" w:rsidRPr="005E724F" w:rsidRDefault="000B0715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>- Не знаем.</w:t>
      </w:r>
      <w:r w:rsidRPr="005E724F">
        <w:rPr>
          <w:rFonts w:ascii="Times New Roman" w:hAnsi="Times New Roman" w:cs="Times New Roman"/>
          <w:sz w:val="24"/>
          <w:szCs w:val="24"/>
        </w:rPr>
        <w:br/>
        <w:t>- А что нужно сделать, чтобы узнать?</w:t>
      </w:r>
    </w:p>
    <w:p w:rsidR="000B0715" w:rsidRPr="005E724F" w:rsidRDefault="000B0715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>- Измерить!</w:t>
      </w:r>
    </w:p>
    <w:p w:rsidR="005D7842" w:rsidRPr="005E724F" w:rsidRDefault="005D7842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>- Чем будем измерять?</w:t>
      </w:r>
    </w:p>
    <w:p w:rsidR="005D7842" w:rsidRPr="005E724F" w:rsidRDefault="005D7842" w:rsidP="00EA311C">
      <w:pPr>
        <w:rPr>
          <w:rFonts w:ascii="Times New Roman" w:hAnsi="Times New Roman" w:cs="Times New Roman"/>
          <w:i/>
        </w:rPr>
      </w:pPr>
      <w:r w:rsidRPr="005E724F">
        <w:rPr>
          <w:rFonts w:ascii="Times New Roman" w:hAnsi="Times New Roman" w:cs="Times New Roman"/>
          <w:sz w:val="24"/>
          <w:szCs w:val="24"/>
        </w:rPr>
        <w:t xml:space="preserve">- Стаканами! </w:t>
      </w:r>
      <w:r>
        <w:rPr>
          <w:sz w:val="24"/>
          <w:szCs w:val="24"/>
        </w:rPr>
        <w:t xml:space="preserve"> (</w:t>
      </w:r>
      <w:r w:rsidRPr="00777D0E">
        <w:rPr>
          <w:rFonts w:ascii="Times New Roman" w:hAnsi="Times New Roman" w:cs="Times New Roman"/>
          <w:i/>
          <w:sz w:val="24"/>
          <w:szCs w:val="24"/>
        </w:rPr>
        <w:t>Дети видят, что на подносе много стаканов)</w:t>
      </w:r>
      <w:r w:rsidR="002C0F23" w:rsidRPr="00777D0E">
        <w:rPr>
          <w:rFonts w:ascii="Times New Roman" w:hAnsi="Times New Roman" w:cs="Times New Roman"/>
          <w:i/>
          <w:sz w:val="24"/>
          <w:szCs w:val="24"/>
        </w:rPr>
        <w:t>.</w:t>
      </w:r>
    </w:p>
    <w:p w:rsidR="002C0F23" w:rsidRPr="00777D0E" w:rsidRDefault="002C0F23" w:rsidP="00EA311C">
      <w:pPr>
        <w:rPr>
          <w:i/>
          <w:sz w:val="24"/>
          <w:szCs w:val="24"/>
        </w:rPr>
      </w:pPr>
      <w:r w:rsidRPr="00777D0E">
        <w:rPr>
          <w:i/>
          <w:sz w:val="24"/>
          <w:szCs w:val="24"/>
        </w:rPr>
        <w:t>Воспитатель ставит кувшины на разные столы,  просит детей разлить воду по стаканам. Так как кувшины полные, налить в первые стаканы воспитатель помогает</w:t>
      </w:r>
      <w:r w:rsidR="00C251CC" w:rsidRPr="00777D0E">
        <w:rPr>
          <w:i/>
          <w:sz w:val="24"/>
          <w:szCs w:val="24"/>
        </w:rPr>
        <w:t xml:space="preserve"> </w:t>
      </w:r>
      <w:r w:rsidRPr="00777D0E">
        <w:rPr>
          <w:i/>
          <w:sz w:val="24"/>
          <w:szCs w:val="24"/>
        </w:rPr>
        <w:t>детям.</w:t>
      </w:r>
      <w:r w:rsidR="00C251CC" w:rsidRPr="00777D0E">
        <w:rPr>
          <w:i/>
          <w:sz w:val="24"/>
          <w:szCs w:val="24"/>
        </w:rPr>
        <w:t xml:space="preserve"> Далее каждый из детей сам заполняет по одному стакану. Воспитатель обращает внимание детей на то, что </w:t>
      </w:r>
      <w:r w:rsidR="00036D4B" w:rsidRPr="00777D0E">
        <w:rPr>
          <w:i/>
          <w:sz w:val="24"/>
          <w:szCs w:val="24"/>
        </w:rPr>
        <w:t>наливать необходимо полностью, н</w:t>
      </w:r>
      <w:r w:rsidR="00C251CC" w:rsidRPr="00777D0E">
        <w:rPr>
          <w:i/>
          <w:sz w:val="24"/>
          <w:szCs w:val="24"/>
        </w:rPr>
        <w:t>о не через край.</w:t>
      </w:r>
      <w:r w:rsidR="00861419" w:rsidRPr="00777D0E">
        <w:rPr>
          <w:i/>
          <w:sz w:val="24"/>
          <w:szCs w:val="24"/>
        </w:rPr>
        <w:t xml:space="preserve"> Когда вся вода перелита в меры, </w:t>
      </w:r>
      <w:r w:rsidR="006A38B9" w:rsidRPr="00777D0E">
        <w:rPr>
          <w:i/>
          <w:sz w:val="24"/>
          <w:szCs w:val="24"/>
        </w:rPr>
        <w:t>воспитатель:</w:t>
      </w:r>
    </w:p>
    <w:p w:rsidR="006A38B9" w:rsidRPr="005E724F" w:rsidRDefault="006A38B9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 xml:space="preserve"> - Посчитаем, сколько стаканов получилось.</w:t>
      </w:r>
    </w:p>
    <w:p w:rsidR="006A38B9" w:rsidRPr="00777D0E" w:rsidRDefault="006A38B9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>Показывают и считают вслух дети,  стоящие за одним столом.</w:t>
      </w:r>
    </w:p>
    <w:p w:rsidR="006A38B9" w:rsidRPr="005E724F" w:rsidRDefault="006A38B9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 xml:space="preserve">- Один стакан, два стакана, три стакана, четыре стакана, пять стаканов. Всего пять стаканов! </w:t>
      </w:r>
    </w:p>
    <w:p w:rsidR="006A38B9" w:rsidRPr="00777D0E" w:rsidRDefault="006A38B9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>Далее аналогично считают стаканы дети, стоящие за другим столом.</w:t>
      </w:r>
    </w:p>
    <w:p w:rsidR="006A38B9" w:rsidRPr="00777D0E" w:rsidRDefault="006A38B9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5E724F" w:rsidRDefault="006A38B9" w:rsidP="00EA311C">
      <w:pPr>
        <w:rPr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>- Что же мы ответим Леопольду?</w:t>
      </w:r>
    </w:p>
    <w:p w:rsidR="006A38B9" w:rsidRPr="00777D0E" w:rsidRDefault="006A38B9" w:rsidP="00EA311C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 xml:space="preserve"> </w:t>
      </w:r>
      <w:r w:rsidRPr="00777D0E">
        <w:rPr>
          <w:rFonts w:ascii="Times New Roman" w:hAnsi="Times New Roman" w:cs="Times New Roman"/>
          <w:i/>
          <w:sz w:val="24"/>
          <w:szCs w:val="24"/>
        </w:rPr>
        <w:t>Воспитатель напоминает вопрос. Дети</w:t>
      </w:r>
      <w:r w:rsidR="00BC78E3" w:rsidRPr="00777D0E">
        <w:rPr>
          <w:rFonts w:ascii="Times New Roman" w:hAnsi="Times New Roman" w:cs="Times New Roman"/>
          <w:i/>
          <w:sz w:val="24"/>
          <w:szCs w:val="24"/>
        </w:rPr>
        <w:t xml:space="preserve"> отвечают:</w:t>
      </w:r>
    </w:p>
    <w:p w:rsidR="00BC78E3" w:rsidRPr="005E724F" w:rsidRDefault="006A38B9" w:rsidP="00EA311C">
      <w:pPr>
        <w:rPr>
          <w:rFonts w:ascii="Times New Roman" w:hAnsi="Times New Roman" w:cs="Times New Roman"/>
          <w:sz w:val="24"/>
          <w:szCs w:val="24"/>
        </w:rPr>
      </w:pPr>
      <w:r w:rsidRPr="005E724F">
        <w:rPr>
          <w:rFonts w:ascii="Times New Roman" w:hAnsi="Times New Roman" w:cs="Times New Roman"/>
          <w:sz w:val="24"/>
          <w:szCs w:val="24"/>
        </w:rPr>
        <w:t xml:space="preserve">- </w:t>
      </w:r>
      <w:r w:rsidR="00BC78E3" w:rsidRPr="005E724F">
        <w:rPr>
          <w:rFonts w:ascii="Times New Roman" w:hAnsi="Times New Roman" w:cs="Times New Roman"/>
          <w:sz w:val="24"/>
          <w:szCs w:val="24"/>
        </w:rPr>
        <w:t xml:space="preserve">Сока в обоих кувшинах будет одинаково. </w:t>
      </w:r>
    </w:p>
    <w:p w:rsidR="00284717" w:rsidRPr="00777D0E" w:rsidRDefault="00284717" w:rsidP="00EA311C">
      <w:pPr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</w:pPr>
      <w:r w:rsidRPr="00777D0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 xml:space="preserve">Воспитатель достаёт из посылки коробки и бутылки из </w:t>
      </w:r>
      <w:proofErr w:type="gramStart"/>
      <w:r w:rsidRPr="00777D0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под</w:t>
      </w:r>
      <w:proofErr w:type="gramEnd"/>
      <w:r w:rsidRPr="00777D0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 xml:space="preserve"> молока и говорит:</w:t>
      </w:r>
    </w:p>
    <w:p w:rsidR="00284717" w:rsidRPr="00284717" w:rsidRDefault="00284717" w:rsidP="00F65E6C">
      <w:pPr>
        <w:jc w:val="center"/>
        <w:rPr>
          <w:rFonts w:ascii="Times New Roman" w:hAnsi="Times New Roman" w:cs="Times New Roman"/>
          <w:color w:val="2A2A2A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5B5B920" wp14:editId="078BE51C">
            <wp:extent cx="1762125" cy="1321594"/>
            <wp:effectExtent l="0" t="0" r="0" b="0"/>
            <wp:docPr id="2" name="Рисунок 2" descr="http://im2-tub-ru.yandex.net/i?id=132358747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132358747-45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60" cy="1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E575A0" wp14:editId="7FDE77BA">
            <wp:extent cx="450205" cy="1152525"/>
            <wp:effectExtent l="0" t="0" r="7620" b="0"/>
            <wp:docPr id="12" name="Рисунок 12" descr="http://www.wbd.ru/doc/img.asp?obj=84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bd.ru/doc/img.asp?obj=845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4B" w:rsidRPr="005E724F" w:rsidRDefault="00036D4B" w:rsidP="00EA311C">
      <w:pP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 w:rsidRPr="005E724F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lastRenderedPageBreak/>
        <w:t xml:space="preserve">- Второй вопрос от Леопольда: Пришёл я в магазин за молоком. Продавец спрашивает, сколько надо молока: литр или пол-литра? </w:t>
      </w:r>
      <w:r w:rsidR="00284717" w:rsidRPr="005E724F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Не знаю. </w:t>
      </w:r>
      <w:r w:rsidRPr="005E724F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Ребята, объясните мне, сколько будет литр, </w:t>
      </w:r>
      <w:r w:rsidR="00284717" w:rsidRPr="005E724F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а сколько будет пол-литра? </w:t>
      </w:r>
      <w:r w:rsidR="007F7C9B" w:rsidRPr="005E724F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Давайте вместе  будем разбираться. </w:t>
      </w:r>
    </w:p>
    <w:p w:rsidR="007F7C9B" w:rsidRPr="00777D0E" w:rsidRDefault="007F7C9B" w:rsidP="00EA311C">
      <w:pPr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</w:pPr>
      <w:r w:rsidRPr="00777D0E">
        <w:rPr>
          <w:rFonts w:ascii="Times New Roman" w:hAnsi="Times New Roman" w:cs="Times New Roman"/>
          <w:i/>
          <w:color w:val="2A2A2A"/>
          <w:sz w:val="24"/>
          <w:szCs w:val="24"/>
          <w:shd w:val="clear" w:color="auto" w:fill="FFFFFF"/>
        </w:rPr>
        <w:t>Воспитатель  ставит на стол литровую банку и говорит:</w:t>
      </w:r>
    </w:p>
    <w:p w:rsidR="007F7C9B" w:rsidRDefault="007F7C9B" w:rsidP="00EA311C">
      <w:pPr>
        <w:rPr>
          <w:rFonts w:ascii="Times New Roman" w:hAnsi="Times New Roman" w:cs="Times New Roman"/>
          <w:i/>
          <w:color w:val="2A2A2A"/>
          <w:shd w:val="clear" w:color="auto" w:fill="FFFFFF"/>
        </w:rPr>
      </w:pPr>
    </w:p>
    <w:p w:rsidR="007F7C9B" w:rsidRDefault="007F7C9B" w:rsidP="00F65E6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942FCA" wp14:editId="7FFA5A74">
            <wp:extent cx="1352550" cy="1343594"/>
            <wp:effectExtent l="0" t="0" r="0" b="9525"/>
            <wp:docPr id="13" name="Рисунок 13" descr="http://im3-tub-ru.yandex.net/i?id=139794402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139794402-46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87" cy="135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9B" w:rsidRPr="005E724F" w:rsidRDefault="007F7C9B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724F">
        <w:rPr>
          <w:rFonts w:ascii="Times New Roman" w:hAnsi="Times New Roman" w:cs="Times New Roman"/>
          <w:noProof/>
          <w:sz w:val="24"/>
          <w:szCs w:val="24"/>
          <w:lang w:eastAsia="ru-RU"/>
        </w:rPr>
        <w:t>- Это литровая банка и помещается сюда литр воды.</w:t>
      </w:r>
    </w:p>
    <w:p w:rsidR="007F7C9B" w:rsidRPr="00777D0E" w:rsidRDefault="007F7C9B" w:rsidP="00EA311C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Воспитатель заполняет её водой и говорит:</w:t>
      </w:r>
    </w:p>
    <w:p w:rsidR="007F7C9B" w:rsidRPr="00777D0E" w:rsidRDefault="007F7C9B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</w:t>
      </w: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Вот сколько воды содержится в одном литре.</w:t>
      </w:r>
      <w:r w:rsidR="005E179B"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 как вы думаете, пол-литра это сколько будет воды?</w:t>
      </w:r>
    </w:p>
    <w:p w:rsidR="005E179B" w:rsidRPr="00777D0E" w:rsidRDefault="005E179B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- Половино этой воды.</w:t>
      </w:r>
    </w:p>
    <w:p w:rsidR="005E179B" w:rsidRPr="00777D0E" w:rsidRDefault="005E179B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-Верно!</w:t>
      </w:r>
    </w:p>
    <w:p w:rsidR="005E179B" w:rsidRPr="00777D0E" w:rsidRDefault="005E179B" w:rsidP="00EA311C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Воспитатель достаёт две пол-литровые банки и говорит:</w:t>
      </w:r>
    </w:p>
    <w:p w:rsidR="00F65E6C" w:rsidRDefault="00F65E6C" w:rsidP="00F65E6C">
      <w:pPr>
        <w:jc w:val="center"/>
        <w:rPr>
          <w:i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E22EA" wp14:editId="14CE48BF">
            <wp:extent cx="657225" cy="652873"/>
            <wp:effectExtent l="0" t="0" r="0" b="0"/>
            <wp:docPr id="15" name="Рисунок 15" descr="http://im3-tub-ru.yandex.net/i?id=139794402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139794402-46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01" cy="6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3E22EA" wp14:editId="14CE48BF">
            <wp:extent cx="642429" cy="638175"/>
            <wp:effectExtent l="0" t="0" r="5715" b="0"/>
            <wp:docPr id="16" name="Рисунок 16" descr="http://im3-tub-ru.yandex.net/i?id=139794402-4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139794402-46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23" cy="64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9B" w:rsidRPr="00777D0E" w:rsidRDefault="005E179B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- В одну банку помещается половина литра  воды (пол-литра) и в другую банку помещается половина литра воды (пол-литра воды). Давайте разольём из литровой банки воду по двум пол-литровым банкам. Кто желает  из вас это сделать?</w:t>
      </w:r>
    </w:p>
    <w:p w:rsidR="005E179B" w:rsidRPr="00777D0E" w:rsidRDefault="005E179B" w:rsidP="00EA311C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Вызывается по имени ребёнок и воспитатель помогает ему разлить воду. Воспитатель</w:t>
      </w:r>
      <w:r w:rsidR="00F65E6C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задаёт детям вопросы</w:t>
      </w: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:</w:t>
      </w:r>
    </w:p>
    <w:p w:rsidR="00F65E6C" w:rsidRPr="00777D0E" w:rsidRDefault="00F65E6C" w:rsidP="00EA311C">
      <w:pPr>
        <w:rPr>
          <w:rFonts w:ascii="Times New Roman" w:hAnsi="Times New Roman" w:cs="Times New Roman"/>
          <w:noProof/>
          <w:lang w:eastAsia="ru-RU"/>
        </w:rPr>
      </w:pPr>
      <w:r w:rsidRPr="00777D0E">
        <w:rPr>
          <w:rFonts w:ascii="Times New Roman" w:hAnsi="Times New Roman" w:cs="Times New Roman"/>
          <w:noProof/>
          <w:lang w:eastAsia="ru-RU"/>
        </w:rPr>
        <w:t>- Алёша, повтори, что ты сейчас  сделал?</w:t>
      </w:r>
    </w:p>
    <w:p w:rsidR="00F65E6C" w:rsidRPr="00777D0E" w:rsidRDefault="00F65E6C" w:rsidP="00EA311C">
      <w:pPr>
        <w:rPr>
          <w:rFonts w:ascii="Times New Roman" w:hAnsi="Times New Roman" w:cs="Times New Roman"/>
          <w:noProof/>
          <w:lang w:eastAsia="ru-RU"/>
        </w:rPr>
      </w:pPr>
      <w:r w:rsidRPr="00777D0E">
        <w:rPr>
          <w:rFonts w:ascii="Times New Roman" w:hAnsi="Times New Roman" w:cs="Times New Roman"/>
          <w:noProof/>
          <w:lang w:eastAsia="ru-RU"/>
        </w:rPr>
        <w:t>- Что мы узнали?</w:t>
      </w:r>
    </w:p>
    <w:p w:rsidR="005E179B" w:rsidRPr="00777D0E" w:rsidRDefault="005E179B" w:rsidP="00EA311C">
      <w:pPr>
        <w:rPr>
          <w:rFonts w:ascii="Times New Roman" w:hAnsi="Times New Roman" w:cs="Times New Roman"/>
          <w:noProof/>
          <w:lang w:eastAsia="ru-RU"/>
        </w:rPr>
      </w:pPr>
      <w:r w:rsidRPr="00777D0E">
        <w:rPr>
          <w:rFonts w:ascii="Times New Roman" w:hAnsi="Times New Roman" w:cs="Times New Roman"/>
          <w:noProof/>
          <w:lang w:eastAsia="ru-RU"/>
        </w:rPr>
        <w:t xml:space="preserve">- </w:t>
      </w:r>
      <w:r w:rsidR="00F65E6C" w:rsidRPr="00777D0E">
        <w:rPr>
          <w:rFonts w:ascii="Times New Roman" w:hAnsi="Times New Roman" w:cs="Times New Roman"/>
          <w:noProof/>
          <w:lang w:eastAsia="ru-RU"/>
        </w:rPr>
        <w:t>Литр – это пол-литра и ещё пол-литра!</w:t>
      </w:r>
    </w:p>
    <w:p w:rsidR="005E179B" w:rsidRPr="00777D0E" w:rsidRDefault="00F65E6C" w:rsidP="00EA311C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Воспитатель:</w:t>
      </w:r>
    </w:p>
    <w:p w:rsidR="00F65E6C" w:rsidRPr="00777D0E" w:rsidRDefault="00F65E6C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973493"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А можем</w:t>
      </w:r>
      <w:r w:rsidR="00B70A7C"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мы узнать, сколько стаканов воды помещается в один литр ?</w:t>
      </w:r>
    </w:p>
    <w:p w:rsidR="00B70A7C" w:rsidRPr="00777D0E" w:rsidRDefault="00B70A7C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- Да !</w:t>
      </w:r>
    </w:p>
    <w:p w:rsidR="00B70A7C" w:rsidRPr="00777D0E" w:rsidRDefault="00B70A7C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- Что надо сделать?</w:t>
      </w:r>
    </w:p>
    <w:p w:rsidR="00B70A7C" w:rsidRPr="00777D0E" w:rsidRDefault="00B70A7C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Измерить!</w:t>
      </w:r>
    </w:p>
    <w:p w:rsidR="00B70A7C" w:rsidRPr="00777D0E" w:rsidRDefault="00B70A7C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- Выходим к столу,  выливаем воду из своих стаканов в литровую банку и  не забываем считать.</w:t>
      </w:r>
    </w:p>
    <w:p w:rsidR="00B70A7C" w:rsidRPr="00777D0E" w:rsidRDefault="00B70A7C" w:rsidP="00EA311C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Воспитатель контролирует выполнение детьми практической работы. Когда работа выполнена, воспитатель:</w:t>
      </w:r>
    </w:p>
    <w:p w:rsidR="00B70A7C" w:rsidRPr="00777D0E" w:rsidRDefault="00B70A7C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</w:t>
      </w: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литр помещается  пять стаканов!</w:t>
      </w:r>
    </w:p>
    <w:p w:rsidR="003E31D1" w:rsidRPr="00777D0E" w:rsidRDefault="003E31D1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Поднимите руки вверх те, чьи родители покупают молоко в  коробках и бутылках. Дома вместе с родителям измерьте, сколько стаканов молока в них содержится.</w:t>
      </w:r>
    </w:p>
    <w:p w:rsidR="003E31D1" w:rsidRPr="00777D0E" w:rsidRDefault="003E31D1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Давайте решим с вами, чт о напишем Леопольду?</w:t>
      </w:r>
    </w:p>
    <w:p w:rsidR="003E31D1" w:rsidRPr="00777D0E" w:rsidRDefault="003E31D1" w:rsidP="00EA311C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Дети высказывают свои предложения. Воспитатель уточняет как более точно и правильно сформулировать.</w:t>
      </w:r>
    </w:p>
    <w:p w:rsidR="003E31D1" w:rsidRPr="00777D0E" w:rsidRDefault="003E31D1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Кувшины одинаковые по объёму, хотя разные по форме. Что бы узнать сколько, надо измерить мерой.  Литр  - это пол- литра и ещё пол </w:t>
      </w:r>
      <w:r w:rsidR="00C73B99"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литра</w:t>
      </w:r>
      <w:r w:rsidR="00C73B99"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. В литр помещается пять стаканов воды.</w:t>
      </w:r>
    </w:p>
    <w:p w:rsidR="00F7707F" w:rsidRPr="00777D0E" w:rsidRDefault="00C73B99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>А давайте Леопольду отправим литровую и пол-литровую банки.</w:t>
      </w:r>
    </w:p>
    <w:p w:rsidR="00F7707F" w:rsidRPr="00777D0E" w:rsidRDefault="00F7707F" w:rsidP="00F7707F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F7707F" w:rsidRPr="00777D0E" w:rsidRDefault="00F7707F" w:rsidP="00F7707F">
      <w:pPr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sz w:val="24"/>
          <w:szCs w:val="24"/>
        </w:rPr>
        <w:t>- Давайте отдохнём</w:t>
      </w:r>
      <w:r w:rsidR="00777D0E" w:rsidRPr="00777D0E">
        <w:rPr>
          <w:rFonts w:ascii="Times New Roman" w:hAnsi="Times New Roman" w:cs="Times New Roman"/>
          <w:sz w:val="24"/>
          <w:szCs w:val="24"/>
        </w:rPr>
        <w:t xml:space="preserve">. </w:t>
      </w:r>
      <w:r w:rsidRPr="00777D0E">
        <w:rPr>
          <w:rFonts w:ascii="Times New Roman" w:hAnsi="Times New Roman" w:cs="Times New Roman"/>
          <w:sz w:val="24"/>
          <w:szCs w:val="24"/>
        </w:rPr>
        <w:t>Физкультминутка.</w:t>
      </w:r>
      <w:r w:rsidR="00777D0E" w:rsidRPr="00777D0E">
        <w:rPr>
          <w:rFonts w:ascii="Times New Roman" w:hAnsi="Times New Roman" w:cs="Times New Roman"/>
          <w:sz w:val="24"/>
          <w:szCs w:val="24"/>
        </w:rPr>
        <w:t xml:space="preserve"> Поиграем в мяч</w:t>
      </w:r>
      <w:r w:rsidR="00777D0E">
        <w:rPr>
          <w:rFonts w:ascii="Times New Roman" w:hAnsi="Times New Roman" w:cs="Times New Roman"/>
          <w:sz w:val="24"/>
          <w:szCs w:val="24"/>
        </w:rPr>
        <w:t>.</w:t>
      </w:r>
    </w:p>
    <w:p w:rsidR="00F7707F" w:rsidRPr="00777D0E" w:rsidRDefault="00F7707F" w:rsidP="00F7707F">
      <w:pPr>
        <w:rPr>
          <w:rFonts w:ascii="Times New Roman" w:hAnsi="Times New Roman" w:cs="Times New Roman"/>
          <w:i/>
          <w:sz w:val="24"/>
          <w:szCs w:val="24"/>
        </w:rPr>
      </w:pPr>
      <w:r w:rsidRPr="00777D0E">
        <w:rPr>
          <w:i/>
          <w:sz w:val="24"/>
          <w:szCs w:val="24"/>
        </w:rPr>
        <w:t xml:space="preserve"> </w:t>
      </w:r>
      <w:r w:rsidRPr="00777D0E">
        <w:rPr>
          <w:rFonts w:ascii="Times New Roman" w:hAnsi="Times New Roman" w:cs="Times New Roman"/>
          <w:i/>
          <w:sz w:val="24"/>
          <w:szCs w:val="24"/>
        </w:rPr>
        <w:t>Дети встают в круг, бросают друг другу мяч и при этом называют числа от 1 до 10. Затем числа называются в обратном порядке. Далее воспитатель, бросая мяч, задает вопросы детям:</w:t>
      </w:r>
    </w:p>
    <w:p w:rsidR="00F7707F" w:rsidRPr="00777D0E" w:rsidRDefault="00F7707F" w:rsidP="00F7707F">
      <w:pPr>
        <w:rPr>
          <w:rFonts w:ascii="Times New Roman" w:hAnsi="Times New Roman" w:cs="Times New Roman"/>
          <w:sz w:val="24"/>
          <w:szCs w:val="24"/>
        </w:rPr>
      </w:pPr>
      <w:r w:rsidRPr="00777D0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77D0E">
        <w:rPr>
          <w:rFonts w:ascii="Times New Roman" w:hAnsi="Times New Roman" w:cs="Times New Roman"/>
          <w:sz w:val="24"/>
          <w:szCs w:val="24"/>
        </w:rPr>
        <w:t>Назови «соседей» чисел: 4, 2, 6.</w:t>
      </w:r>
    </w:p>
    <w:p w:rsidR="00F7707F" w:rsidRPr="00777D0E" w:rsidRDefault="00F7707F" w:rsidP="00F7707F">
      <w:pPr>
        <w:rPr>
          <w:rFonts w:ascii="Times New Roman" w:hAnsi="Times New Roman" w:cs="Times New Roman"/>
          <w:color w:val="2A2A2A"/>
          <w:sz w:val="18"/>
          <w:szCs w:val="18"/>
          <w:shd w:val="clear" w:color="auto" w:fill="FFFFFF"/>
        </w:rPr>
      </w:pPr>
      <w:r w:rsidRPr="00777D0E">
        <w:rPr>
          <w:rFonts w:ascii="Times New Roman" w:hAnsi="Times New Roman" w:cs="Times New Roman"/>
          <w:sz w:val="24"/>
          <w:szCs w:val="24"/>
        </w:rPr>
        <w:t>- Назови число большее на 1, чем 5; больше на 2, чем 3; меньше на 1, чем 3 и т. д.</w:t>
      </w:r>
    </w:p>
    <w:p w:rsidR="00F7707F" w:rsidRPr="00777D0E" w:rsidRDefault="00777D0E" w:rsidP="00EA311C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После окончания игры, воспитатель:</w:t>
      </w:r>
    </w:p>
    <w:p w:rsidR="009A4D80" w:rsidRPr="00777D0E" w:rsidRDefault="009A4D80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 вы помните, что у Леопольда день рождения? Давайте сделаем и отправим ему подарки! У вас на столах разные геометрические фигуры. Я предлагаю из них составить апликации. </w:t>
      </w:r>
    </w:p>
    <w:p w:rsidR="00C73B99" w:rsidRPr="00777D0E" w:rsidRDefault="009A4D80" w:rsidP="00EA311C">
      <w:pP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Дети работают в группах.</w:t>
      </w:r>
      <w:r w:rsidR="0092243D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Апликации разноуровневого характера. Воспитатель приглашает детей за разные столы, называя их по именам, учитывая их уровень математического  развит</w:t>
      </w:r>
      <w:r w:rsidR="00BD2E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ия. В первую группу входят дети, которые имеют </w:t>
      </w:r>
      <w:r w:rsidR="0092243D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низкий уровень математического развития, работают с первой картинкой. Вней меньшее количество геометрических фигур.  Во вторую группу объединены дети, имеющие средний уровень математических способностей. В третью группу входят дети, имеющие высокий уровень математического развтия. Во время работы воститатель контролирут работу</w:t>
      </w:r>
      <w:r w:rsidR="00BD2E6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92243D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</w:t>
      </w:r>
      <w:r w:rsidR="00A21B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етей . В заключении, </w:t>
      </w:r>
      <w:r w:rsidR="0092243D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каждая г</w:t>
      </w:r>
      <w:r w:rsidR="00B04E8B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руппа детей </w:t>
      </w:r>
      <w:r w:rsidR="00A21B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свою работу </w:t>
      </w:r>
      <w:r w:rsidR="00B04E8B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должна </w:t>
      </w:r>
      <w:r w:rsidR="00A21BE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положить </w:t>
      </w:r>
      <w:r w:rsidR="0092243D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в посылку, но пр</w:t>
      </w:r>
      <w:r w:rsidR="00B04E8B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и </w:t>
      </w:r>
      <w:r w:rsidR="0092243D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этом назвать, сколько </w:t>
      </w:r>
      <w:r w:rsidR="00B04E8B" w:rsidRPr="00777D0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каких фигур они использовали.</w:t>
      </w:r>
    </w:p>
    <w:p w:rsidR="009A4D80" w:rsidRPr="009A4D80" w:rsidRDefault="00B04E8B" w:rsidP="00EA311C">
      <w:pPr>
        <w:rPr>
          <w:i/>
          <w:noProof/>
          <w:lang w:eastAsia="ru-RU"/>
        </w:rPr>
      </w:pPr>
      <w:r w:rsidRPr="008674BD">
        <w:rPr>
          <w:rFonts w:ascii="Tahoma" w:hAnsi="Tahoma" w:cs="Tahoma"/>
          <w:noProof/>
          <w:color w:val="454545"/>
          <w:lang w:eastAsia="ru-RU"/>
        </w:rPr>
        <w:lastRenderedPageBreak/>
        <w:drawing>
          <wp:inline distT="0" distB="0" distL="0" distR="0" wp14:anchorId="57A61ADE" wp14:editId="1A619283">
            <wp:extent cx="1438275" cy="1038434"/>
            <wp:effectExtent l="0" t="0" r="0" b="9525"/>
            <wp:docPr id="19" name="Рисунок 19" descr="traktor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raktor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34" cy="104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454545"/>
          <w:lang w:eastAsia="ru-RU"/>
        </w:rPr>
        <w:t xml:space="preserve">           </w:t>
      </w:r>
      <w:r w:rsidRPr="008674BD">
        <w:rPr>
          <w:rFonts w:ascii="Tahoma" w:hAnsi="Tahoma" w:cs="Tahoma"/>
          <w:noProof/>
          <w:color w:val="454545"/>
          <w:lang w:eastAsia="ru-RU"/>
        </w:rPr>
        <w:drawing>
          <wp:inline distT="0" distB="0" distL="0" distR="0" wp14:anchorId="6B1D2838" wp14:editId="589CE427">
            <wp:extent cx="1600200" cy="1174546"/>
            <wp:effectExtent l="0" t="0" r="0" b="6985"/>
            <wp:docPr id="21" name="Рисунок 21" descr="mashina_legk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shina_legkovay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80" cy="117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454545"/>
          <w:lang w:eastAsia="ru-RU"/>
        </w:rPr>
        <w:t xml:space="preserve">        </w:t>
      </w:r>
      <w:r w:rsidRPr="008674BD">
        <w:rPr>
          <w:rFonts w:ascii="Tahoma" w:hAnsi="Tahoma" w:cs="Tahoma"/>
          <w:noProof/>
          <w:color w:val="454545"/>
          <w:lang w:eastAsia="ru-RU"/>
        </w:rPr>
        <w:drawing>
          <wp:inline distT="0" distB="0" distL="0" distR="0" wp14:anchorId="2E528D84" wp14:editId="300BD7DF">
            <wp:extent cx="1743075" cy="1227125"/>
            <wp:effectExtent l="0" t="0" r="0" b="0"/>
            <wp:docPr id="22" name="Рисунок 22" descr="mashina_gruz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shina_gruzovay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8B" w:rsidRPr="00B04E8B" w:rsidRDefault="00B04E8B" w:rsidP="00EA311C">
      <w:pPr>
        <w:rPr>
          <w:rFonts w:ascii="Tahoma" w:hAnsi="Tahoma" w:cs="Tahoma"/>
          <w:i/>
          <w:noProof/>
          <w:color w:val="454545"/>
          <w:lang w:eastAsia="ru-RU"/>
        </w:rPr>
      </w:pPr>
      <w:r w:rsidRPr="00B04E8B">
        <w:rPr>
          <w:rFonts w:ascii="Tahoma" w:hAnsi="Tahoma" w:cs="Tahoma"/>
          <w:i/>
          <w:noProof/>
          <w:color w:val="454545"/>
          <w:lang w:eastAsia="ru-RU"/>
        </w:rPr>
        <w:t>Воспитатель:</w:t>
      </w:r>
    </w:p>
    <w:p w:rsidR="009A4D80" w:rsidRPr="00777D0E" w:rsidRDefault="00B04E8B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7D0E">
        <w:rPr>
          <w:rFonts w:ascii="Times New Roman" w:hAnsi="Times New Roman" w:cs="Times New Roman"/>
          <w:noProof/>
          <w:color w:val="454545"/>
          <w:sz w:val="24"/>
          <w:szCs w:val="24"/>
          <w:lang w:eastAsia="ru-RU"/>
        </w:rPr>
        <w:t>- Ну, ребята, на вопросы Леопольда мы ответили, посылку ему собрали. Всем вам большое спасибо за работу!</w:t>
      </w:r>
    </w:p>
    <w:p w:rsidR="00B70A7C" w:rsidRPr="00777D0E" w:rsidRDefault="00B70A7C" w:rsidP="00EA311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70A7C" w:rsidRPr="00F65E6C" w:rsidRDefault="00B70A7C" w:rsidP="00EA311C">
      <w:pPr>
        <w:rPr>
          <w:noProof/>
          <w:lang w:eastAsia="ru-RU"/>
        </w:rPr>
      </w:pPr>
    </w:p>
    <w:p w:rsidR="007F7C9B" w:rsidRPr="007F7C9B" w:rsidRDefault="007F7C9B" w:rsidP="00EA311C">
      <w:pPr>
        <w:rPr>
          <w:rFonts w:ascii="Times New Roman" w:hAnsi="Times New Roman" w:cs="Times New Roman"/>
          <w:i/>
          <w:color w:val="2A2A2A"/>
          <w:shd w:val="clear" w:color="auto" w:fill="FFFFFF"/>
        </w:rPr>
      </w:pPr>
    </w:p>
    <w:p w:rsidR="00C56509" w:rsidRDefault="00C56509" w:rsidP="00EA311C">
      <w:pPr>
        <w:rPr>
          <w:sz w:val="24"/>
          <w:szCs w:val="24"/>
        </w:rPr>
      </w:pPr>
    </w:p>
    <w:p w:rsidR="002F4FB8" w:rsidRPr="00EB3820" w:rsidRDefault="00A21BE1" w:rsidP="00EA311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занятия  </w:t>
      </w:r>
      <w:r w:rsidRPr="00EB3820">
        <w:rPr>
          <w:rFonts w:ascii="Times New Roman" w:hAnsi="Times New Roman" w:cs="Times New Roman"/>
          <w:b/>
          <w:i/>
          <w:sz w:val="24"/>
          <w:szCs w:val="24"/>
        </w:rPr>
        <w:t>по методике математического развития</w:t>
      </w:r>
    </w:p>
    <w:p w:rsidR="00A21BE1" w:rsidRPr="00EB3820" w:rsidRDefault="00A21BE1" w:rsidP="00EA311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20">
        <w:rPr>
          <w:rFonts w:ascii="Times New Roman" w:hAnsi="Times New Roman" w:cs="Times New Roman"/>
          <w:b/>
          <w:i/>
          <w:sz w:val="24"/>
          <w:szCs w:val="24"/>
        </w:rPr>
        <w:t>в подготовительной</w:t>
      </w:r>
      <w:r>
        <w:rPr>
          <w:rFonts w:ascii="Times New Roman" w:hAnsi="Times New Roman" w:cs="Times New Roman"/>
          <w:sz w:val="24"/>
          <w:szCs w:val="24"/>
        </w:rPr>
        <w:t xml:space="preserve"> группе </w:t>
      </w:r>
      <w:r w:rsidRPr="00EB3820">
        <w:rPr>
          <w:rFonts w:ascii="Times New Roman" w:hAnsi="Times New Roman" w:cs="Times New Roman"/>
          <w:b/>
          <w:i/>
          <w:sz w:val="24"/>
          <w:szCs w:val="24"/>
        </w:rPr>
        <w:t>ДОУ № 2</w:t>
      </w:r>
    </w:p>
    <w:p w:rsidR="00A21BE1" w:rsidRDefault="00A21BE1" w:rsidP="00EA311C">
      <w:pPr>
        <w:rPr>
          <w:sz w:val="24"/>
          <w:szCs w:val="24"/>
        </w:rPr>
      </w:pPr>
      <w:r>
        <w:rPr>
          <w:sz w:val="24"/>
          <w:szCs w:val="24"/>
        </w:rPr>
        <w:t xml:space="preserve">составил преподаватель  </w:t>
      </w:r>
    </w:p>
    <w:p w:rsidR="002F4FB8" w:rsidRPr="00EB3820" w:rsidRDefault="00A21BE1" w:rsidP="00EA311C">
      <w:pPr>
        <w:rPr>
          <w:b/>
          <w:i/>
          <w:sz w:val="24"/>
          <w:szCs w:val="24"/>
        </w:rPr>
      </w:pPr>
      <w:r w:rsidRPr="00EB3820">
        <w:rPr>
          <w:b/>
          <w:sz w:val="24"/>
          <w:szCs w:val="24"/>
        </w:rPr>
        <w:t>ГБОУ СПО «</w:t>
      </w:r>
      <w:proofErr w:type="spellStart"/>
      <w:r w:rsidRPr="00EB3820">
        <w:rPr>
          <w:b/>
          <w:i/>
          <w:sz w:val="24"/>
          <w:szCs w:val="24"/>
        </w:rPr>
        <w:t>Торжокского</w:t>
      </w:r>
      <w:proofErr w:type="spellEnd"/>
      <w:r w:rsidRPr="00EB3820">
        <w:rPr>
          <w:b/>
          <w:i/>
          <w:sz w:val="24"/>
          <w:szCs w:val="24"/>
        </w:rPr>
        <w:t xml:space="preserve"> педагогического колледжа им. Ф. В. </w:t>
      </w:r>
      <w:proofErr w:type="spellStart"/>
      <w:r w:rsidRPr="00EB3820">
        <w:rPr>
          <w:b/>
          <w:i/>
          <w:sz w:val="24"/>
          <w:szCs w:val="24"/>
        </w:rPr>
        <w:t>Бадюлина</w:t>
      </w:r>
      <w:proofErr w:type="spellEnd"/>
      <w:r w:rsidRPr="00EB3820">
        <w:rPr>
          <w:b/>
          <w:i/>
          <w:sz w:val="24"/>
          <w:szCs w:val="24"/>
        </w:rPr>
        <w:t>»</w:t>
      </w:r>
    </w:p>
    <w:p w:rsidR="005C5539" w:rsidRPr="00EB3820" w:rsidRDefault="00A21BE1" w:rsidP="00EA311C">
      <w:pPr>
        <w:rPr>
          <w:b/>
          <w:sz w:val="24"/>
          <w:szCs w:val="24"/>
        </w:rPr>
      </w:pPr>
      <w:r w:rsidRPr="00EB3820">
        <w:rPr>
          <w:b/>
          <w:sz w:val="24"/>
          <w:szCs w:val="24"/>
        </w:rPr>
        <w:t>Соколова Наталья Юрьевна</w:t>
      </w:r>
    </w:p>
    <w:p w:rsidR="00EB3820" w:rsidRPr="00EA311C" w:rsidRDefault="00EB3820" w:rsidP="00EB38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занятия: </w:t>
      </w: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Измерение объёма жидких веществ.</w:t>
      </w:r>
    </w:p>
    <w:p w:rsidR="00EB3820" w:rsidRPr="00EA311C" w:rsidRDefault="00EB3820" w:rsidP="00EB38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</w:p>
    <w:p w:rsidR="00EB3820" w:rsidRPr="00EB3820" w:rsidRDefault="00EB3820" w:rsidP="00EB3820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B38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Дидактическая:</w:t>
      </w:r>
      <w:r w:rsidRPr="00E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Показать детям, что в жизни необходимо уметь измерять объём сосудов. Отрабатывать навыки  детей  сравнивать  сосуды по объёму  с помощью мерки.  Подвести детей к выводу, что объём не зависит от формы предмета.  Дать представление детям о мере литр  и пол-литра. Повторить: состав натурального ряда от 1 до 10, свойства геометрических фигур.</w:t>
      </w:r>
    </w:p>
    <w:p w:rsidR="00EB3820" w:rsidRDefault="00EB3820" w:rsidP="00EB382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Развивающая:</w:t>
      </w:r>
      <w:r w:rsidRPr="0065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ребёнка познавательные  интересы  и познавательные действия через его  включение в различные виды деятельности.  </w:t>
      </w:r>
    </w:p>
    <w:p w:rsidR="00EB3820" w:rsidRDefault="00EB3820" w:rsidP="00EB382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1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Воспитывающая:</w:t>
      </w:r>
      <w:r w:rsidRPr="0065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Учить детей быть организованными, самостоятельными, внимательно слушать, выполнять работу качественно и в срок</w:t>
      </w:r>
    </w:p>
    <w:p w:rsidR="00EB3820" w:rsidRPr="00254250" w:rsidRDefault="00EB3820" w:rsidP="00EB38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прозрачных  кувшина, которые одинаковые по объёму, но разные по признакам (один – узкий и высокий, а другой – широкий и низкий); </w:t>
      </w:r>
      <w:r w:rsidRP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4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оробка посылочного 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набор стаканов; подкрашенная вода в большой посуде; литровая банка;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две пол-литровые банки;  литровые коробки  из под молока и  литровые бутылки из под  молока; наборы геометрических фигур.</w:t>
      </w:r>
      <w:proofErr w:type="gramEnd"/>
    </w:p>
    <w:p w:rsidR="00EB3820" w:rsidRPr="00EA311C" w:rsidRDefault="00EB3820" w:rsidP="00EB38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3820" w:rsidRPr="00EA311C" w:rsidRDefault="00EB3820" w:rsidP="00EB382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B3820" w:rsidRPr="00EA311C" w:rsidTr="00B710AF">
        <w:trPr>
          <w:cantSplit/>
        </w:trPr>
        <w:tc>
          <w:tcPr>
            <w:tcW w:w="4261" w:type="dxa"/>
            <w:vMerge w:val="restart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занятия</w:t>
            </w:r>
          </w:p>
        </w:tc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EB3820" w:rsidRPr="00EA311C" w:rsidTr="00B710AF">
        <w:trPr>
          <w:cantSplit/>
        </w:trPr>
        <w:tc>
          <w:tcPr>
            <w:tcW w:w="4261" w:type="dxa"/>
            <w:vMerge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Продолжительность, мин.</w:t>
            </w:r>
          </w:p>
        </w:tc>
      </w:tr>
      <w:tr w:rsidR="00EB3820" w:rsidRPr="00EA311C" w:rsidTr="00B710AF"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момент.</w:t>
            </w:r>
          </w:p>
        </w:tc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3820" w:rsidRPr="00EA311C" w:rsidTr="00B710AF"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Постановка цели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3820" w:rsidRPr="00EA311C" w:rsidTr="00B710AF"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нового материала.</w:t>
            </w:r>
          </w:p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B3820" w:rsidRPr="00EA311C" w:rsidTr="00B710AF"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Физкультминутка.</w:t>
            </w:r>
          </w:p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3820" w:rsidRPr="00EA311C" w:rsidTr="00B710AF"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Повторение ранее изученного материала.</w:t>
            </w:r>
          </w:p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3820" w:rsidRPr="00EA311C" w:rsidTr="00B710AF"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итога  занятия.</w:t>
            </w:r>
          </w:p>
          <w:p w:rsidR="00EB3820" w:rsidRPr="00EA311C" w:rsidRDefault="00EB3820" w:rsidP="00B710A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3820" w:rsidRPr="00EA311C" w:rsidTr="00B710AF">
        <w:trPr>
          <w:cantSplit/>
        </w:trPr>
        <w:tc>
          <w:tcPr>
            <w:tcW w:w="8522" w:type="dxa"/>
            <w:gridSpan w:val="2"/>
            <w:vAlign w:val="center"/>
          </w:tcPr>
          <w:p w:rsidR="00EB3820" w:rsidRPr="00EA311C" w:rsidRDefault="00EB3820" w:rsidP="00B7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 мин.</w:t>
            </w:r>
          </w:p>
        </w:tc>
      </w:tr>
    </w:tbl>
    <w:p w:rsidR="00EB3820" w:rsidRPr="00EA311C" w:rsidRDefault="00EB3820" w:rsidP="00EB38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BE1" w:rsidRDefault="00EB3820" w:rsidP="00EB38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EB3820" w:rsidTr="00592F40">
        <w:tc>
          <w:tcPr>
            <w:tcW w:w="817" w:type="dxa"/>
          </w:tcPr>
          <w:p w:rsidR="00592F40" w:rsidRDefault="00444F85" w:rsidP="00EF13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</w:t>
            </w:r>
            <w:proofErr w:type="spellStart"/>
            <w:r>
              <w:rPr>
                <w:b/>
                <w:sz w:val="24"/>
                <w:szCs w:val="24"/>
              </w:rPr>
              <w:t>зан</w:t>
            </w:r>
            <w:r w:rsidR="00EF1345">
              <w:rPr>
                <w:b/>
                <w:sz w:val="24"/>
                <w:szCs w:val="24"/>
              </w:rPr>
              <w:t>я</w:t>
            </w:r>
            <w:proofErr w:type="spellEnd"/>
            <w:r w:rsidR="00592F40">
              <w:rPr>
                <w:b/>
                <w:sz w:val="24"/>
                <w:szCs w:val="24"/>
              </w:rPr>
              <w:t>-</w:t>
            </w:r>
          </w:p>
          <w:p w:rsidR="00EB3820" w:rsidRPr="00444F85" w:rsidRDefault="00592F40" w:rsidP="00EF134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3402" w:type="dxa"/>
          </w:tcPr>
          <w:p w:rsidR="00EB3820" w:rsidRPr="00444F85" w:rsidRDefault="00444F85" w:rsidP="00444F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59" w:type="dxa"/>
          </w:tcPr>
          <w:p w:rsidR="00EB3820" w:rsidRPr="00444F85" w:rsidRDefault="00444F85" w:rsidP="00444F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393" w:type="dxa"/>
          </w:tcPr>
          <w:p w:rsidR="00EB3820" w:rsidRPr="00444F85" w:rsidRDefault="00444F85" w:rsidP="00444F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Методическое обоснование и самоанализ</w:t>
            </w:r>
          </w:p>
        </w:tc>
      </w:tr>
      <w:tr w:rsidR="00EB3820" w:rsidTr="00592F40">
        <w:tc>
          <w:tcPr>
            <w:tcW w:w="817" w:type="dxa"/>
          </w:tcPr>
          <w:p w:rsidR="00EB3820" w:rsidRDefault="00444F85" w:rsidP="00444F85">
            <w:pPr>
              <w:rPr>
                <w:sz w:val="24"/>
                <w:szCs w:val="24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2" w:type="dxa"/>
          </w:tcPr>
          <w:p w:rsidR="00EB3820" w:rsidRPr="00592F40" w:rsidRDefault="00C46C2A" w:rsidP="00592F40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предлагает детям сесть </w:t>
            </w:r>
            <w:r w:rsidR="00EF1345" w:rsidRP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стулья;</w:t>
            </w:r>
            <w:r w:rsid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F1345" w:rsidRP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раздаёт раздаточ</w:t>
            </w:r>
            <w:r w:rsidR="00592F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материал; </w:t>
            </w:r>
            <w:r w:rsidR="00592F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приветствует</w:t>
            </w:r>
            <w:r w:rsidR="00EF1345" w:rsidRP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959" w:type="dxa"/>
          </w:tcPr>
          <w:p w:rsidR="00EF1345" w:rsidRPr="00EF1345" w:rsidRDefault="00EF1345" w:rsidP="00C46C2A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садятся на стульчики;</w:t>
            </w:r>
          </w:p>
          <w:p w:rsidR="00EF1345" w:rsidRPr="00EF1345" w:rsidRDefault="00C46C2A" w:rsidP="00C46C2A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EF1345" w:rsidRP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лушают воспитателя;</w:t>
            </w:r>
          </w:p>
          <w:p w:rsidR="00EB3820" w:rsidRDefault="00EF1345" w:rsidP="00EF1345">
            <w:pPr>
              <w:jc w:val="center"/>
              <w:rPr>
                <w:sz w:val="24"/>
                <w:szCs w:val="24"/>
              </w:rPr>
            </w:pPr>
            <w:r w:rsidRP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настраиваются на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EB3820" w:rsidRDefault="00C1490D" w:rsidP="00AC5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Словесный метод, учи</w:t>
            </w:r>
            <w:r w:rsidR="00AC5556">
              <w:rPr>
                <w:sz w:val="24"/>
                <w:szCs w:val="24"/>
              </w:rPr>
              <w:t xml:space="preserve">тывать, с каким </w:t>
            </w:r>
            <w:r>
              <w:rPr>
                <w:sz w:val="24"/>
                <w:szCs w:val="24"/>
              </w:rPr>
              <w:t>настроение</w:t>
            </w:r>
            <w:r w:rsidR="00AC5556">
              <w:rPr>
                <w:sz w:val="24"/>
                <w:szCs w:val="24"/>
              </w:rPr>
              <w:t>м пришёл каждый из детей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C5556">
              <w:rPr>
                <w:sz w:val="24"/>
                <w:szCs w:val="24"/>
              </w:rPr>
              <w:t>.</w:t>
            </w:r>
            <w:proofErr w:type="gramEnd"/>
          </w:p>
        </w:tc>
      </w:tr>
      <w:tr w:rsidR="00444F85" w:rsidTr="00592F40">
        <w:tc>
          <w:tcPr>
            <w:tcW w:w="817" w:type="dxa"/>
          </w:tcPr>
          <w:p w:rsidR="00444F85" w:rsidRDefault="00444F85" w:rsidP="00444F85">
            <w:pPr>
              <w:rPr>
                <w:sz w:val="24"/>
                <w:szCs w:val="24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444F85" w:rsidRPr="00777D0E" w:rsidRDefault="00444F85" w:rsidP="00444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входит с коробкой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46C2A" w:rsidRDefault="00592F40" w:rsidP="0044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занятие </w:t>
            </w:r>
            <w:r w:rsidR="00444F85" w:rsidRPr="00BD7FFC">
              <w:rPr>
                <w:rFonts w:ascii="Times New Roman" w:hAnsi="Times New Roman" w:cs="Times New Roman"/>
                <w:sz w:val="24"/>
                <w:szCs w:val="24"/>
              </w:rPr>
              <w:t xml:space="preserve"> я пришла с посылкой! Давайте откроем её,   </w:t>
            </w:r>
          </w:p>
          <w:p w:rsidR="00444F85" w:rsidRPr="00BD7FFC" w:rsidRDefault="00444F85" w:rsidP="0044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FC">
              <w:rPr>
                <w:rFonts w:ascii="Times New Roman" w:hAnsi="Times New Roman" w:cs="Times New Roman"/>
                <w:sz w:val="24"/>
                <w:szCs w:val="24"/>
              </w:rPr>
              <w:t>посмотрим что там? Ага! Письмо от кота Леопольда! Он прислал свой портрет.</w:t>
            </w:r>
          </w:p>
          <w:p w:rsidR="00444F85" w:rsidRPr="00777D0E" w:rsidRDefault="00444F85" w:rsidP="00444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портрет пока</w:t>
            </w:r>
            <w:r w:rsidR="00592F40">
              <w:rPr>
                <w:rFonts w:ascii="Times New Roman" w:hAnsi="Times New Roman" w:cs="Times New Roman"/>
                <w:i/>
                <w:sz w:val="24"/>
                <w:szCs w:val="24"/>
              </w:rPr>
              <w:t>зывает</w:t>
            </w: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детям и прикрепляет его на фланелеграф. Достаёт </w:t>
            </w: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письмо и читает.</w:t>
            </w:r>
          </w:p>
          <w:p w:rsidR="00444F85" w:rsidRPr="00117BC7" w:rsidRDefault="00444F85" w:rsidP="0044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>-Дорогие ребята, у меня скоро день рождения  и я хочу пригласить друзей! Но у меня возникли вопросы, на которые я не могу  ответить,  помогите мне, пожалуйста! Ну, что же поможем Леопольду?</w:t>
            </w:r>
          </w:p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EF1345" w:rsidP="00EF1345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слушают воспитателя;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17BC7" w:rsidRDefault="00117BC7" w:rsidP="00EF1345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7BC7" w:rsidRDefault="00117BC7" w:rsidP="00EF1345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7BC7" w:rsidRDefault="00117BC7" w:rsidP="00EF1345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7BC7" w:rsidRDefault="00117BC7" w:rsidP="00EF1345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17BC7" w:rsidRDefault="00EF1345" w:rsidP="00EF1345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проявляют </w:t>
            </w:r>
          </w:p>
          <w:p w:rsidR="00EF1345" w:rsidRPr="00EF1345" w:rsidRDefault="00EF1345" w:rsidP="00117BC7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заинтересованность;</w:t>
            </w:r>
          </w:p>
          <w:p w:rsidR="00EF1345" w:rsidRPr="00EF1345" w:rsidRDefault="00EF1345" w:rsidP="00EF1345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1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настраиваются на работу;</w:t>
            </w:r>
          </w:p>
          <w:p w:rsidR="00EF1345" w:rsidRDefault="00EF1345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Да!</w:t>
            </w:r>
          </w:p>
        </w:tc>
        <w:tc>
          <w:tcPr>
            <w:tcW w:w="2393" w:type="dxa"/>
          </w:tcPr>
          <w:p w:rsidR="00444F85" w:rsidRDefault="00C1490D" w:rsidP="00C14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Сюрпризный момент: заинтересовывает детей,</w:t>
            </w:r>
            <w:r w:rsidR="00C46C2A">
              <w:rPr>
                <w:sz w:val="24"/>
                <w:szCs w:val="24"/>
              </w:rPr>
              <w:t xml:space="preserve"> активизирует детей к </w:t>
            </w:r>
            <w:r>
              <w:rPr>
                <w:sz w:val="24"/>
                <w:szCs w:val="24"/>
              </w:rPr>
              <w:t>деятельнос</w:t>
            </w:r>
            <w:r w:rsidR="00592F40">
              <w:rPr>
                <w:sz w:val="24"/>
                <w:szCs w:val="24"/>
              </w:rPr>
              <w:t xml:space="preserve">ти </w:t>
            </w:r>
            <w:r>
              <w:rPr>
                <w:sz w:val="24"/>
                <w:szCs w:val="24"/>
              </w:rPr>
              <w:t>(помочь)</w:t>
            </w:r>
            <w:r w:rsidR="00AC5556">
              <w:rPr>
                <w:sz w:val="24"/>
                <w:szCs w:val="24"/>
              </w:rPr>
              <w:t>.</w:t>
            </w:r>
          </w:p>
          <w:p w:rsidR="00AC5556" w:rsidRDefault="00AC5556" w:rsidP="00C1490D">
            <w:pPr>
              <w:rPr>
                <w:sz w:val="24"/>
                <w:szCs w:val="24"/>
              </w:rPr>
            </w:pPr>
          </w:p>
        </w:tc>
      </w:tr>
      <w:tr w:rsidR="00444F85" w:rsidTr="00592F40">
        <w:tc>
          <w:tcPr>
            <w:tcW w:w="817" w:type="dxa"/>
          </w:tcPr>
          <w:p w:rsidR="00444F85" w:rsidRPr="00EA311C" w:rsidRDefault="00444F85" w:rsidP="00444F8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3..</w:t>
            </w:r>
          </w:p>
          <w:p w:rsidR="00444F85" w:rsidRDefault="00444F85" w:rsidP="00444F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достаёт из коробки два прозрачных кувшина.</w:t>
            </w:r>
          </w:p>
          <w:p w:rsidR="00EF1345" w:rsidRPr="00AC129F" w:rsidRDefault="00EF1345" w:rsidP="00EF13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52634" wp14:editId="2D5757E8">
                  <wp:extent cx="1524000" cy="1218301"/>
                  <wp:effectExtent l="0" t="0" r="0" b="1270"/>
                  <wp:docPr id="6" name="Рисунок 6" descr="http://im0-tub-ru.yandex.net/i?id=310630319-3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0-tub-ru.yandex.net/i?id=310630319-3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812" cy="122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AD42FE8" wp14:editId="093E9BD8">
                  <wp:extent cx="819150" cy="666242"/>
                  <wp:effectExtent l="0" t="0" r="0" b="635"/>
                  <wp:docPr id="7" name="Рисунок 7" descr="http://im7-tub-ru.yandex.net/i?id=145638726-7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7-tub-ru.yandex.net/i?id=145638726-7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>- Первый вопрос. Если налить в оба кувшина сок, то в каком кувшине сока будет больше?</w:t>
            </w: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>- Чем отличаются друг от друга кувшины?</w:t>
            </w: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помогает уточнить.</w:t>
            </w: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 xml:space="preserve"> Слева: </w:t>
            </w:r>
            <w:proofErr w:type="gramStart"/>
            <w:r w:rsidRPr="005E724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5E724F">
              <w:rPr>
                <w:rFonts w:ascii="Times New Roman" w:hAnsi="Times New Roman" w:cs="Times New Roman"/>
                <w:sz w:val="24"/>
                <w:szCs w:val="24"/>
              </w:rPr>
              <w:t xml:space="preserve"> и узкий,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>справа: низкий и широкий.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заполняет до краёв оба кувшина подкрашенной водой, переливая её из большой посуды.</w:t>
            </w: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>- В какой кувшин вошло больше воды?</w:t>
            </w: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br/>
              <w:t>- А что нужно сделать, чтобы узнать?</w:t>
            </w: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>- Чем будем измерять?</w:t>
            </w: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i/>
              </w:rPr>
            </w:pPr>
          </w:p>
          <w:p w:rsidR="00117BC7" w:rsidRDefault="00117BC7" w:rsidP="00EF1345">
            <w:pPr>
              <w:rPr>
                <w:i/>
                <w:sz w:val="24"/>
                <w:szCs w:val="24"/>
              </w:rPr>
            </w:pPr>
          </w:p>
          <w:p w:rsidR="00B4793B" w:rsidRDefault="00EF1345" w:rsidP="00EF1345">
            <w:pPr>
              <w:rPr>
                <w:i/>
                <w:sz w:val="24"/>
                <w:szCs w:val="24"/>
              </w:rPr>
            </w:pPr>
            <w:r w:rsidRPr="00777D0E">
              <w:rPr>
                <w:i/>
                <w:sz w:val="24"/>
                <w:szCs w:val="24"/>
              </w:rPr>
              <w:t>Воспитатель ставит кувшины на разные столы,  просит детей разлить воду по стаканам. Так как кувшины полные, налить в первые стаканы воспитатель помогает детям.</w:t>
            </w:r>
            <w:r w:rsidR="00B4793B">
              <w:rPr>
                <w:i/>
                <w:sz w:val="24"/>
                <w:szCs w:val="24"/>
              </w:rPr>
              <w:t xml:space="preserve"> </w:t>
            </w:r>
          </w:p>
          <w:p w:rsidR="00B4793B" w:rsidRDefault="00B4793B" w:rsidP="00EF1345">
            <w:pPr>
              <w:rPr>
                <w:i/>
                <w:sz w:val="24"/>
                <w:szCs w:val="24"/>
              </w:rPr>
            </w:pPr>
          </w:p>
          <w:p w:rsidR="00EF1345" w:rsidRPr="00777D0E" w:rsidRDefault="00EF1345" w:rsidP="00EF1345">
            <w:pPr>
              <w:rPr>
                <w:i/>
                <w:sz w:val="24"/>
                <w:szCs w:val="24"/>
              </w:rPr>
            </w:pPr>
            <w:r w:rsidRPr="00777D0E">
              <w:rPr>
                <w:i/>
                <w:sz w:val="24"/>
                <w:szCs w:val="24"/>
              </w:rPr>
              <w:t>Воспитатель обращает внимание детей на то, что наливать необходимо полностью, но не через край. Когда вся вода перелита в меры, воспитатель:</w:t>
            </w: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 xml:space="preserve"> - Посчитаем, сколько стаканов получилось.</w:t>
            </w:r>
          </w:p>
          <w:p w:rsidR="00117BC7" w:rsidRDefault="00117BC7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1345" w:rsidRDefault="00EF1345" w:rsidP="00EF1345">
            <w:pPr>
              <w:rPr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>- Что же мы ответим Леопольду?</w:t>
            </w:r>
          </w:p>
          <w:p w:rsidR="00EF1345" w:rsidRDefault="00EF1345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напоминает вопрос. </w:t>
            </w: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Pr="005E724F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shd w:val="clear" w:color="auto" w:fill="FFFFFF"/>
              </w:rPr>
            </w:pPr>
            <w:r w:rsidRPr="00777D0E"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shd w:val="clear" w:color="auto" w:fill="FFFFFF"/>
              </w:rPr>
              <w:t xml:space="preserve">Воспитатель достаёт из посылки коробки и бутылки из </w:t>
            </w:r>
            <w:proofErr w:type="gramStart"/>
            <w:r w:rsidRPr="00777D0E"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shd w:val="clear" w:color="auto" w:fill="FFFFFF"/>
              </w:rPr>
              <w:t>под</w:t>
            </w:r>
            <w:proofErr w:type="gramEnd"/>
            <w:r w:rsidRPr="00777D0E"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shd w:val="clear" w:color="auto" w:fill="FFFFFF"/>
              </w:rPr>
              <w:t xml:space="preserve"> молока и говорит:</w:t>
            </w:r>
          </w:p>
          <w:p w:rsidR="00EF1345" w:rsidRPr="00284717" w:rsidRDefault="00EF1345" w:rsidP="00EF1345">
            <w:pPr>
              <w:jc w:val="center"/>
              <w:rPr>
                <w:rFonts w:ascii="Times New Roman" w:hAnsi="Times New Roman" w:cs="Times New Roman"/>
                <w:color w:val="2A2A2A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ED68AA" wp14:editId="4BD50844">
                  <wp:extent cx="1762125" cy="1321594"/>
                  <wp:effectExtent l="0" t="0" r="0" b="0"/>
                  <wp:docPr id="8" name="Рисунок 8" descr="http://im2-tub-ru.yandex.net/i?id=132358747-4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-tub-ru.yandex.net/i?id=132358747-4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160" cy="132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6AAEF9F" wp14:editId="26B77537">
                  <wp:extent cx="381000" cy="975360"/>
                  <wp:effectExtent l="0" t="0" r="0" b="0"/>
                  <wp:docPr id="9" name="Рисунок 9" descr="http://www.wbd.ru/doc/img.asp?obj=84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bd.ru/doc/img.asp?obj=84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53" cy="98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5E724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- Второй вопрос от Леопольда: </w:t>
            </w:r>
            <w:r w:rsidRPr="005E724F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lastRenderedPageBreak/>
              <w:t xml:space="preserve">Пришёл я в магазин за молоком. Продавец спрашивает, сколько надо молока: литр или пол-литра?  Не знаю. Ребята, объясните мне, сколько будет литр, а сколько будет пол-литра? Давайте вместе  будем разбираться. 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shd w:val="clear" w:color="auto" w:fill="FFFFFF"/>
              </w:rPr>
            </w:pPr>
            <w:r w:rsidRPr="00777D0E">
              <w:rPr>
                <w:rFonts w:ascii="Times New Roman" w:hAnsi="Times New Roman" w:cs="Times New Roman"/>
                <w:i/>
                <w:color w:val="2A2A2A"/>
                <w:sz w:val="24"/>
                <w:szCs w:val="24"/>
                <w:shd w:val="clear" w:color="auto" w:fill="FFFFFF"/>
              </w:rPr>
              <w:t>Воспитатель  ставит на стол литровую банку и говорит:</w:t>
            </w:r>
          </w:p>
          <w:p w:rsidR="00EF1345" w:rsidRDefault="00EF1345" w:rsidP="00EF1345">
            <w:pPr>
              <w:rPr>
                <w:rFonts w:ascii="Times New Roman" w:hAnsi="Times New Roman" w:cs="Times New Roman"/>
                <w:i/>
                <w:color w:val="2A2A2A"/>
                <w:shd w:val="clear" w:color="auto" w:fill="FFFFFF"/>
              </w:rPr>
            </w:pPr>
          </w:p>
          <w:p w:rsidR="00EF1345" w:rsidRDefault="00EF1345" w:rsidP="00EF134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187946" wp14:editId="30F15869">
                  <wp:extent cx="1228725" cy="1220589"/>
                  <wp:effectExtent l="0" t="0" r="0" b="0"/>
                  <wp:docPr id="10" name="Рисунок 10" descr="http://im3-tub-ru.yandex.net/i?id=139794402-4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139794402-4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50" cy="122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345" w:rsidRPr="005E724F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E72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Это литровая банка и помещается сюда литр воды.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Воспитатель заполняет её водой и говорит: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-</w:t>
            </w: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Вот сколько воды содержится в одном литре. А как вы думаете, пол-литра это сколько будет воды?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-Верно!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Воспитатель достаёт две пол-литровые банки и говорит:</w:t>
            </w:r>
          </w:p>
          <w:p w:rsidR="00EF1345" w:rsidRDefault="00EF1345" w:rsidP="00EF1345">
            <w:pPr>
              <w:jc w:val="center"/>
              <w:rPr>
                <w:i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96FCA" wp14:editId="71A26256">
                  <wp:extent cx="552450" cy="548792"/>
                  <wp:effectExtent l="0" t="0" r="0" b="3810"/>
                  <wp:docPr id="11" name="Рисунок 11" descr="http://im3-tub-ru.yandex.net/i?id=139794402-4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139794402-4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79" cy="55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DA361CB" wp14:editId="7FEB9FF4">
                  <wp:extent cx="533400" cy="529868"/>
                  <wp:effectExtent l="0" t="0" r="0" b="3810"/>
                  <wp:docPr id="14" name="Рисунок 14" descr="http://im3-tub-ru.yandex.net/i?id=139794402-4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139794402-4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87" cy="54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В одну банку помещается половина литра  воды (пол-литра) и в другую банку помещается половина литра воды (пол-литра воды). Давайте разольём из литровой банки воду по двум пол-литровым банкам. Кто желает  из вас это сделать?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Вызывается по имени ребёнок и воспитатель помогает ему разлить воду. Воспитатель задаёт детям вопросы: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lang w:eastAsia="ru-RU"/>
              </w:rPr>
              <w:t>- Алёша, повтори, что ты сейчас  сделал?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lang w:eastAsia="ru-RU"/>
              </w:rPr>
              <w:t>- Что мы узнали?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lang w:eastAsia="ru-RU"/>
              </w:rPr>
              <w:t>- Литр – это пол-литра и ещё пол-литра!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Воспитатель: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А можем мы узнать, сколько стаканов воды помещается в один литр ?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Что надо сделать?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Выходим к столу,  выливаем воду из своих стаканов в литровую банку и  не забываем считать.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Воспитатель контролирует выполнение детьми практической работы. Когда работа выполнена, воспитатель: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-</w:t>
            </w: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литр помещается  пять стаканов!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Поднимите руки вверх те, чьи родители покупают молоко в  коробках и бутылках. Дома вместе с родителям измерьте, сколько стаканов молока в них содержится.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Давайте решим с вами, чт о напишем Леопольду?</w:t>
            </w:r>
          </w:p>
          <w:p w:rsidR="00B4793B" w:rsidRDefault="00B4793B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Воспитатель уточняет как более точно и правильно сформулировать.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Кувшины одинаковые по объёму, хотя разные по форме. Что бы узнать сколько, надо измерить мерой.  Литр  - это пол- литра и ещё пол –литра. В литр помещается пять стаканов воды.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 давайте Леопольду отправим литровую и пол-литровую банки.</w:t>
            </w:r>
          </w:p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Дети высказывают свои предположения.</w:t>
            </w: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i/>
                <w:sz w:val="24"/>
                <w:szCs w:val="24"/>
              </w:rPr>
              <w:t>Дети дают характеристику предметов.</w:t>
            </w: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EB38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знаем.</w:t>
            </w:r>
          </w:p>
          <w:p w:rsidR="00117BC7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Измерить!</w:t>
            </w:r>
          </w:p>
          <w:p w:rsidR="00117BC7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 xml:space="preserve">- Стаканами! </w:t>
            </w:r>
            <w:r>
              <w:rPr>
                <w:sz w:val="24"/>
                <w:szCs w:val="24"/>
              </w:rPr>
              <w:t xml:space="preserve"> (</w:t>
            </w: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Дети видят, что на подносе много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5D4D43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начинают выполнять практическую деятельность, проявляется интерес к познанию через действие.</w:t>
            </w: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93B" w:rsidRDefault="00B4793B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i/>
                <w:sz w:val="24"/>
                <w:szCs w:val="24"/>
              </w:rPr>
              <w:t>Далее каждый из детей сам заполняет по одному стакану.</w:t>
            </w: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7BC7" w:rsidRPr="00777D0E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и считают вслух дети,  стоящие за одним столом.</w:t>
            </w:r>
          </w:p>
          <w:p w:rsidR="00117BC7" w:rsidRPr="005E724F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 xml:space="preserve">- Один стакан, два стакана, три стакана, четыре стакана, пять стаканов. Всего пять стаканов! </w:t>
            </w:r>
          </w:p>
          <w:p w:rsidR="00117BC7" w:rsidRPr="00777D0E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Далее аналогично считают стаканы дети, стоящие за другим столом.</w:t>
            </w: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Pr="00777D0E" w:rsidRDefault="00117BC7" w:rsidP="00117B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отвечают:</w:t>
            </w:r>
          </w:p>
          <w:p w:rsidR="00117BC7" w:rsidRPr="005E724F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4F">
              <w:rPr>
                <w:rFonts w:ascii="Times New Roman" w:hAnsi="Times New Roman" w:cs="Times New Roman"/>
                <w:sz w:val="24"/>
                <w:szCs w:val="24"/>
              </w:rPr>
              <w:t xml:space="preserve">- Сока в обоих кувшинах будет одинаково. </w:t>
            </w: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Default="00C46C2A" w:rsidP="00117BC7">
            <w:pPr>
              <w:rPr>
                <w:i/>
                <w:sz w:val="24"/>
                <w:szCs w:val="24"/>
              </w:rPr>
            </w:pPr>
            <w:r w:rsidRPr="00C46C2A">
              <w:rPr>
                <w:i/>
                <w:sz w:val="24"/>
                <w:szCs w:val="24"/>
              </w:rPr>
              <w:t>Дети с интересом рассматривают</w:t>
            </w:r>
            <w:r>
              <w:rPr>
                <w:i/>
                <w:sz w:val="24"/>
                <w:szCs w:val="24"/>
              </w:rPr>
              <w:t xml:space="preserve"> банку.</w:t>
            </w:r>
          </w:p>
          <w:p w:rsidR="00C46C2A" w:rsidRDefault="00C46C2A" w:rsidP="00117BC7">
            <w:pPr>
              <w:rPr>
                <w:i/>
                <w:sz w:val="24"/>
                <w:szCs w:val="24"/>
              </w:rPr>
            </w:pPr>
          </w:p>
          <w:p w:rsidR="00C46C2A" w:rsidRDefault="00C46C2A" w:rsidP="00117BC7">
            <w:pPr>
              <w:rPr>
                <w:i/>
                <w:sz w:val="24"/>
                <w:szCs w:val="24"/>
              </w:rPr>
            </w:pPr>
          </w:p>
          <w:p w:rsidR="00C46C2A" w:rsidRDefault="00C46C2A" w:rsidP="00117BC7">
            <w:pPr>
              <w:rPr>
                <w:i/>
                <w:sz w:val="24"/>
                <w:szCs w:val="24"/>
              </w:rPr>
            </w:pPr>
          </w:p>
          <w:p w:rsidR="00C46C2A" w:rsidRDefault="00C46C2A" w:rsidP="00117BC7">
            <w:pPr>
              <w:rPr>
                <w:i/>
                <w:sz w:val="24"/>
                <w:szCs w:val="24"/>
              </w:rPr>
            </w:pPr>
          </w:p>
          <w:p w:rsidR="00C46C2A" w:rsidRDefault="00C46C2A" w:rsidP="00117BC7">
            <w:pPr>
              <w:rPr>
                <w:i/>
                <w:sz w:val="24"/>
                <w:szCs w:val="24"/>
              </w:rPr>
            </w:pPr>
          </w:p>
          <w:p w:rsidR="00C46C2A" w:rsidRDefault="00C46C2A" w:rsidP="00117BC7">
            <w:pPr>
              <w:rPr>
                <w:i/>
                <w:sz w:val="24"/>
                <w:szCs w:val="24"/>
              </w:rPr>
            </w:pPr>
          </w:p>
          <w:p w:rsidR="00C46C2A" w:rsidRDefault="00C46C2A" w:rsidP="00117BC7">
            <w:pPr>
              <w:rPr>
                <w:i/>
                <w:sz w:val="24"/>
                <w:szCs w:val="24"/>
              </w:rPr>
            </w:pPr>
          </w:p>
          <w:p w:rsidR="00C46C2A" w:rsidRDefault="00C46C2A" w:rsidP="00117BC7">
            <w:pPr>
              <w:rPr>
                <w:i/>
                <w:sz w:val="24"/>
                <w:szCs w:val="24"/>
              </w:rPr>
            </w:pPr>
          </w:p>
          <w:p w:rsidR="00C46C2A" w:rsidRDefault="00C46C2A" w:rsidP="00117BC7">
            <w:pPr>
              <w:rPr>
                <w:i/>
                <w:sz w:val="24"/>
                <w:szCs w:val="24"/>
              </w:rPr>
            </w:pPr>
          </w:p>
          <w:p w:rsidR="00C46C2A" w:rsidRPr="00C46C2A" w:rsidRDefault="00C46C2A" w:rsidP="00117B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следят за действием воспитателя.</w:t>
            </w:r>
          </w:p>
          <w:p w:rsidR="00117BC7" w:rsidRPr="00C46C2A" w:rsidRDefault="00117BC7" w:rsidP="00117BC7">
            <w:pPr>
              <w:rPr>
                <w:i/>
                <w:sz w:val="24"/>
                <w:szCs w:val="24"/>
              </w:rPr>
            </w:pP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117BC7" w:rsidRPr="00777D0E" w:rsidRDefault="00C46C2A" w:rsidP="00117BC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  <w:r w:rsidR="00117BC7"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Половино этой воды.</w:t>
            </w:r>
          </w:p>
          <w:p w:rsidR="00117BC7" w:rsidRDefault="00117BC7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-Да!</w:t>
            </w: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-Измерить!</w:t>
            </w: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</w:p>
          <w:p w:rsidR="00B4793B" w:rsidRDefault="00B4793B" w:rsidP="00117BC7">
            <w:pPr>
              <w:rPr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Дети высказывают свои предложения.</w:t>
            </w:r>
          </w:p>
          <w:p w:rsidR="00B4793B" w:rsidRPr="00117BC7" w:rsidRDefault="00B4793B" w:rsidP="00117BC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C5556" w:rsidRPr="00AC5556" w:rsidRDefault="00AC5556" w:rsidP="004C2A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Формы:</w:t>
            </w:r>
          </w:p>
          <w:p w:rsidR="00B4793B" w:rsidRDefault="00B4793B" w:rsidP="004C2A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</w:t>
            </w:r>
            <w:r w:rsidR="00AC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групповая.</w:t>
            </w:r>
          </w:p>
          <w:p w:rsidR="004C2A91" w:rsidRDefault="004C2A91" w:rsidP="004C2A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5556" w:rsidRPr="00AC5556" w:rsidRDefault="00AC5556" w:rsidP="004C2A91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5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Методы:</w:t>
            </w:r>
          </w:p>
          <w:p w:rsidR="00444F85" w:rsidRDefault="00B710AF" w:rsidP="004C2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4793B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словесный, </w:t>
            </w:r>
            <w:r w:rsidR="00B4793B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  <w:r w:rsidR="00AC5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2A91" w:rsidRDefault="004C2A91" w:rsidP="004C2A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5556" w:rsidRPr="00B710AF" w:rsidRDefault="00B710AF" w:rsidP="004C2A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Дидактические задачи:</w:t>
            </w:r>
          </w:p>
          <w:p w:rsidR="00AC5556" w:rsidRDefault="00AC5556" w:rsidP="004C2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детям, что в жизни необходимо уметь измерять объём сосудов. Отрабатывать навыки  детей  сравнивать  сосуды по объёму  с помощью мерки.  Подвести детей к выводу, что объём не зависит от формы предмета.  Дать представление детям о мере литр  и пол-литра.</w:t>
            </w:r>
          </w:p>
          <w:p w:rsidR="004C2A91" w:rsidRDefault="004C2A91" w:rsidP="004C2A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10AF" w:rsidRPr="00B710AF" w:rsidRDefault="00B710AF" w:rsidP="004C2A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Развивающие задачи:</w:t>
            </w:r>
          </w:p>
          <w:p w:rsidR="00AC5556" w:rsidRDefault="00B710AF" w:rsidP="004C2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ребёнка </w:t>
            </w:r>
            <w:r w:rsidR="00AC5556" w:rsidRPr="00AC5556">
              <w:rPr>
                <w:sz w:val="24"/>
                <w:szCs w:val="24"/>
              </w:rPr>
              <w:t xml:space="preserve">познавательные  интересы  и познавательные действия через его  включение в </w:t>
            </w:r>
            <w:r w:rsidR="00AC5556" w:rsidRPr="00AC5556">
              <w:rPr>
                <w:sz w:val="24"/>
                <w:szCs w:val="24"/>
              </w:rPr>
              <w:lastRenderedPageBreak/>
              <w:t xml:space="preserve">различные виды деятельности.  </w:t>
            </w:r>
          </w:p>
          <w:p w:rsidR="005D4D43" w:rsidRDefault="005D4D43" w:rsidP="004C2A91">
            <w:pPr>
              <w:rPr>
                <w:sz w:val="24"/>
                <w:szCs w:val="24"/>
              </w:rPr>
            </w:pPr>
          </w:p>
          <w:p w:rsidR="005D4D43" w:rsidRPr="005D4D43" w:rsidRDefault="005D4D43" w:rsidP="004C2A9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Развивается общение детей между собой, уважительные отношения друг к другу.</w:t>
            </w:r>
          </w:p>
        </w:tc>
      </w:tr>
      <w:tr w:rsidR="00444F85" w:rsidTr="00592F40">
        <w:tc>
          <w:tcPr>
            <w:tcW w:w="817" w:type="dxa"/>
          </w:tcPr>
          <w:p w:rsidR="00444F85" w:rsidRDefault="00444F85" w:rsidP="00444F85">
            <w:pPr>
              <w:rPr>
                <w:sz w:val="24"/>
                <w:szCs w:val="24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Воспитатель: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sz w:val="24"/>
                <w:szCs w:val="24"/>
              </w:rPr>
              <w:t>- Давайте отдохнём. Физкультминутка. Поиграем в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3B" w:rsidRDefault="00EF1345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i/>
                <w:sz w:val="24"/>
                <w:szCs w:val="24"/>
              </w:rPr>
              <w:t xml:space="preserve"> </w:t>
            </w:r>
          </w:p>
          <w:p w:rsidR="00B4793B" w:rsidRDefault="00B4793B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93B" w:rsidRDefault="00B4793B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93B" w:rsidRDefault="00B4793B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93B" w:rsidRDefault="00B4793B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793B" w:rsidRDefault="00B4793B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воспитатель, бросая </w:t>
            </w: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мяч, задает вопросы детям: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77D0E">
              <w:rPr>
                <w:rFonts w:ascii="Times New Roman" w:hAnsi="Times New Roman" w:cs="Times New Roman"/>
                <w:sz w:val="24"/>
                <w:szCs w:val="24"/>
              </w:rPr>
              <w:t>Назови «соседей» чисел: 4, 2, 6.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color w:val="2A2A2A"/>
                <w:sz w:val="18"/>
                <w:szCs w:val="18"/>
                <w:shd w:val="clear" w:color="auto" w:fill="FFFFFF"/>
              </w:rPr>
            </w:pPr>
            <w:r w:rsidRPr="00777D0E">
              <w:rPr>
                <w:rFonts w:ascii="Times New Roman" w:hAnsi="Times New Roman" w:cs="Times New Roman"/>
                <w:sz w:val="24"/>
                <w:szCs w:val="24"/>
              </w:rPr>
              <w:t>- Назови число большее на 1, чем 5; больше на 2, чем 3; меньше на 1, чем 3 и т. д.</w:t>
            </w:r>
          </w:p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  <w:p w:rsidR="00B4793B" w:rsidRDefault="00B4793B" w:rsidP="00EB3820">
            <w:pPr>
              <w:jc w:val="center"/>
              <w:rPr>
                <w:sz w:val="24"/>
                <w:szCs w:val="24"/>
              </w:rPr>
            </w:pPr>
          </w:p>
          <w:p w:rsidR="00B4793B" w:rsidRDefault="00B4793B" w:rsidP="00EB3820">
            <w:pPr>
              <w:jc w:val="center"/>
              <w:rPr>
                <w:sz w:val="24"/>
                <w:szCs w:val="24"/>
              </w:rPr>
            </w:pPr>
          </w:p>
          <w:p w:rsidR="00B4793B" w:rsidRDefault="00B4793B" w:rsidP="00B4793B">
            <w:pPr>
              <w:rPr>
                <w:sz w:val="24"/>
                <w:szCs w:val="24"/>
              </w:rPr>
            </w:pPr>
            <w:r w:rsidRPr="00777D0E">
              <w:rPr>
                <w:rFonts w:ascii="Times New Roman" w:hAnsi="Times New Roman" w:cs="Times New Roman"/>
                <w:i/>
                <w:sz w:val="24"/>
                <w:szCs w:val="24"/>
              </w:rPr>
              <w:t>Дети встают в круг, бросают друг другу мяч и при этом называют числа от 1 до 10. Затем числа называются в обратном порядке.</w:t>
            </w:r>
          </w:p>
        </w:tc>
        <w:tc>
          <w:tcPr>
            <w:tcW w:w="2393" w:type="dxa"/>
          </w:tcPr>
          <w:p w:rsidR="00B710AF" w:rsidRPr="00B710AF" w:rsidRDefault="00B710AF" w:rsidP="00B4793B">
            <w:pPr>
              <w:jc w:val="center"/>
              <w:rPr>
                <w:i/>
                <w:sz w:val="24"/>
                <w:szCs w:val="24"/>
              </w:rPr>
            </w:pPr>
            <w:r w:rsidRPr="00B710AF">
              <w:rPr>
                <w:i/>
                <w:sz w:val="24"/>
                <w:szCs w:val="24"/>
              </w:rPr>
              <w:t>Форма:</w:t>
            </w:r>
          </w:p>
          <w:p w:rsidR="00B4793B" w:rsidRDefault="00B710AF" w:rsidP="00B47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Коллективная.</w:t>
            </w:r>
          </w:p>
          <w:p w:rsidR="00444F85" w:rsidRDefault="00B710AF" w:rsidP="00B710A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B4793B" w:rsidRPr="00B710AF">
              <w:rPr>
                <w:i/>
                <w:sz w:val="24"/>
                <w:szCs w:val="24"/>
              </w:rPr>
              <w:t>риёмы</w:t>
            </w:r>
            <w:r w:rsidR="00B4793B" w:rsidRPr="00B4793B">
              <w:rPr>
                <w:sz w:val="24"/>
                <w:szCs w:val="24"/>
              </w:rPr>
              <w:t xml:space="preserve">: </w:t>
            </w:r>
            <w:proofErr w:type="gramStart"/>
            <w:r w:rsidR="00B4793B" w:rsidRPr="00B4793B">
              <w:rPr>
                <w:sz w:val="24"/>
                <w:szCs w:val="24"/>
              </w:rPr>
              <w:t>игровой</w:t>
            </w:r>
            <w:proofErr w:type="gramEnd"/>
            <w:r w:rsidR="00B4793B" w:rsidRPr="00B4793B">
              <w:rPr>
                <w:sz w:val="24"/>
                <w:szCs w:val="24"/>
              </w:rPr>
              <w:t>, вопросы детям;</w:t>
            </w:r>
          </w:p>
          <w:p w:rsidR="00B710AF" w:rsidRPr="00B710AF" w:rsidRDefault="00B710AF" w:rsidP="00B710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Дидактическая задача:</w:t>
            </w:r>
          </w:p>
          <w:p w:rsidR="00AC5556" w:rsidRDefault="00AC5556" w:rsidP="00B710A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Повторить: состав натурального ряда от 1 до 10</w:t>
            </w:r>
          </w:p>
        </w:tc>
      </w:tr>
      <w:tr w:rsidR="00444F85" w:rsidTr="00592F40">
        <w:tc>
          <w:tcPr>
            <w:tcW w:w="817" w:type="dxa"/>
          </w:tcPr>
          <w:p w:rsidR="00444F85" w:rsidRDefault="00444F85" w:rsidP="00444F85">
            <w:pPr>
              <w:spacing w:line="360" w:lineRule="auto"/>
              <w:rPr>
                <w:sz w:val="24"/>
                <w:szCs w:val="24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402" w:type="dxa"/>
          </w:tcPr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После окончания игры, воспитатель:</w:t>
            </w:r>
          </w:p>
          <w:p w:rsidR="00EF1345" w:rsidRDefault="00B4793B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EF1345" w:rsidRPr="00777D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  вы помните, что у Леопольда день рождения? Давайте сделаем и отправим ему подарки! У вас на столах разные геометрические фигуры. Я предлагаю из них составить апликации. </w:t>
            </w:r>
          </w:p>
          <w:p w:rsidR="00B710AF" w:rsidRDefault="00EB67D7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Воспитатель приглашает детей за разные столы, называя их по именам, учитывая их уровень математического  развит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ия.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Во время работы воститатель контролирут работу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етей . В заключении, </w:t>
            </w: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каждая группа детей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свою работу </w:t>
            </w: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должна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положить </w:t>
            </w: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в посылку, но при  этом назвать, сколько каких фигур они использовали.</w:t>
            </w:r>
          </w:p>
          <w:p w:rsidR="00EF1345" w:rsidRPr="009A4D80" w:rsidRDefault="00EF1345" w:rsidP="00EF1345">
            <w:pPr>
              <w:rPr>
                <w:i/>
                <w:noProof/>
                <w:lang w:eastAsia="ru-RU"/>
              </w:rPr>
            </w:pPr>
            <w:r>
              <w:rPr>
                <w:rFonts w:ascii="Tahoma" w:hAnsi="Tahoma" w:cs="Tahoma"/>
                <w:noProof/>
                <w:color w:val="454545"/>
                <w:lang w:eastAsia="ru-RU"/>
              </w:rPr>
              <w:t xml:space="preserve">                   </w:t>
            </w:r>
          </w:p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  <w:p w:rsidR="00B710AF" w:rsidRDefault="00B710AF" w:rsidP="00EB3820">
            <w:pPr>
              <w:jc w:val="center"/>
              <w:rPr>
                <w:sz w:val="24"/>
                <w:szCs w:val="24"/>
              </w:rPr>
            </w:pPr>
          </w:p>
          <w:p w:rsidR="00B710AF" w:rsidRDefault="00B710AF" w:rsidP="00EB3820">
            <w:pPr>
              <w:jc w:val="center"/>
              <w:rPr>
                <w:sz w:val="24"/>
                <w:szCs w:val="24"/>
              </w:rPr>
            </w:pPr>
          </w:p>
          <w:p w:rsidR="00B710AF" w:rsidRDefault="00B710AF" w:rsidP="00EB3820">
            <w:pPr>
              <w:jc w:val="center"/>
              <w:rPr>
                <w:sz w:val="24"/>
                <w:szCs w:val="24"/>
              </w:rPr>
            </w:pPr>
          </w:p>
          <w:p w:rsidR="00B710AF" w:rsidRDefault="00B710AF" w:rsidP="00EB3820">
            <w:pPr>
              <w:jc w:val="center"/>
              <w:rPr>
                <w:sz w:val="24"/>
                <w:szCs w:val="24"/>
              </w:rPr>
            </w:pPr>
          </w:p>
          <w:p w:rsidR="00B710AF" w:rsidRDefault="00B710AF" w:rsidP="00EB3820">
            <w:pPr>
              <w:jc w:val="center"/>
              <w:rPr>
                <w:sz w:val="24"/>
                <w:szCs w:val="24"/>
              </w:rPr>
            </w:pPr>
          </w:p>
          <w:p w:rsidR="00B710AF" w:rsidRDefault="00B710AF" w:rsidP="00EB3820">
            <w:pPr>
              <w:jc w:val="center"/>
              <w:rPr>
                <w:sz w:val="24"/>
                <w:szCs w:val="24"/>
              </w:rPr>
            </w:pPr>
          </w:p>
          <w:p w:rsidR="00B710AF" w:rsidRDefault="00B710AF" w:rsidP="00B710AF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Дети работают в группах.</w:t>
            </w:r>
            <w:r w:rsidR="00EB67D7"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Апликации разноуровневого характера.</w:t>
            </w:r>
          </w:p>
          <w:p w:rsidR="00EB67D7" w:rsidRDefault="00EB67D7" w:rsidP="00B710AF">
            <w:pPr>
              <w:rPr>
                <w:i/>
                <w:sz w:val="24"/>
                <w:szCs w:val="24"/>
              </w:rPr>
            </w:pPr>
            <w:r w:rsidRPr="008674BD">
              <w:rPr>
                <w:rFonts w:ascii="Tahoma" w:hAnsi="Tahoma" w:cs="Tahoma"/>
                <w:noProof/>
                <w:color w:val="454545"/>
                <w:lang w:eastAsia="ru-RU"/>
              </w:rPr>
              <w:drawing>
                <wp:inline distT="0" distB="0" distL="0" distR="0" wp14:anchorId="1CDE8B30" wp14:editId="208E62CB">
                  <wp:extent cx="1438275" cy="1038434"/>
                  <wp:effectExtent l="0" t="0" r="0" b="9525"/>
                  <wp:docPr id="23" name="Рисунок 23" descr="traktor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raktor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534" cy="104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7D7" w:rsidRDefault="00EB67D7" w:rsidP="00B710AF">
            <w:pPr>
              <w:rPr>
                <w:i/>
                <w:sz w:val="24"/>
                <w:szCs w:val="24"/>
              </w:rPr>
            </w:pPr>
            <w:r w:rsidRPr="008674BD">
              <w:rPr>
                <w:rFonts w:ascii="Tahoma" w:hAnsi="Tahoma" w:cs="Tahoma"/>
                <w:noProof/>
                <w:color w:val="454545"/>
                <w:lang w:eastAsia="ru-RU"/>
              </w:rPr>
              <w:drawing>
                <wp:inline distT="0" distB="0" distL="0" distR="0" wp14:anchorId="1170BB9F" wp14:editId="2CDA8D3E">
                  <wp:extent cx="1600200" cy="1174546"/>
                  <wp:effectExtent l="0" t="0" r="0" b="6985"/>
                  <wp:docPr id="24" name="Рисунок 24" descr="mashina_legkov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shina_legkov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780" cy="117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7D7" w:rsidRDefault="00EB67D7" w:rsidP="00B710AF">
            <w:pPr>
              <w:rPr>
                <w:i/>
                <w:sz w:val="24"/>
                <w:szCs w:val="24"/>
              </w:rPr>
            </w:pPr>
            <w:r w:rsidRPr="008674BD">
              <w:rPr>
                <w:rFonts w:ascii="Tahoma" w:hAnsi="Tahoma" w:cs="Tahoma"/>
                <w:noProof/>
                <w:color w:val="454545"/>
                <w:lang w:eastAsia="ru-RU"/>
              </w:rPr>
              <w:drawing>
                <wp:inline distT="0" distB="0" distL="0" distR="0" wp14:anchorId="57694C21" wp14:editId="7D9A6833">
                  <wp:extent cx="1743075" cy="1227125"/>
                  <wp:effectExtent l="0" t="0" r="0" b="0"/>
                  <wp:docPr id="25" name="Рисунок 25" descr="mashina_gruzov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shina_gruzov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7D7" w:rsidRPr="00777D0E" w:rsidRDefault="00EB67D7" w:rsidP="00EB67D7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В заключении, </w:t>
            </w: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каждая группа детей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свою работу </w:t>
            </w: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должна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положить </w:t>
            </w:r>
            <w:r w:rsidRPr="00777D0E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в посылку, но при  этом назвать, сколько каких фигур они использовали.</w:t>
            </w:r>
          </w:p>
          <w:p w:rsidR="00EB67D7" w:rsidRPr="009A4D80" w:rsidRDefault="00EB67D7" w:rsidP="00EB67D7">
            <w:pPr>
              <w:rPr>
                <w:i/>
                <w:noProof/>
                <w:lang w:eastAsia="ru-RU"/>
              </w:rPr>
            </w:pPr>
            <w:r>
              <w:rPr>
                <w:rFonts w:ascii="Tahoma" w:hAnsi="Tahoma" w:cs="Tahoma"/>
                <w:noProof/>
                <w:color w:val="454545"/>
                <w:lang w:eastAsia="ru-RU"/>
              </w:rPr>
              <w:t xml:space="preserve">                   </w:t>
            </w:r>
          </w:p>
          <w:p w:rsidR="00EB67D7" w:rsidRPr="00B710AF" w:rsidRDefault="00EB67D7" w:rsidP="00B710AF">
            <w:pPr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  <w:p w:rsidR="00B4793B" w:rsidRPr="00B710AF" w:rsidRDefault="00B710AF" w:rsidP="00B710A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Форма:</w:t>
            </w:r>
          </w:p>
          <w:p w:rsidR="00E74005" w:rsidRDefault="00E74005" w:rsidP="00B710A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Дифференцирован-</w:t>
            </w:r>
            <w:bookmarkStart w:id="0" w:name="_GoBack"/>
            <w:bookmarkEnd w:id="0"/>
          </w:p>
          <w:p w:rsidR="00B710AF" w:rsidRDefault="00B710AF" w:rsidP="00B710A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4D43" w:rsidRDefault="005D4D43" w:rsidP="005D4D43">
            <w:pPr>
              <w:spacing w:line="36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В первую группу вхо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-дят дети, которые </w:t>
            </w: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име</w:t>
            </w:r>
          </w:p>
          <w:p w:rsidR="005D4D43" w:rsidRDefault="005D4D43" w:rsidP="005D4D43">
            <w:pPr>
              <w:spacing w:line="36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ют  низкий уровень математического раз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-</w:t>
            </w: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вития, работают с пер</w:t>
            </w:r>
          </w:p>
          <w:p w:rsidR="005D4D43" w:rsidRDefault="005D4D43" w:rsidP="005D4D43">
            <w:pPr>
              <w:spacing w:line="36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вой картинкой. Вней меньшее количество геометрических фи</w:t>
            </w:r>
          </w:p>
          <w:p w:rsidR="005D4D43" w:rsidRDefault="005D4D43" w:rsidP="005D4D43">
            <w:pPr>
              <w:spacing w:line="36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гур.  Во вторую груп</w:t>
            </w:r>
          </w:p>
          <w:p w:rsidR="005D4D43" w:rsidRDefault="005D4D43" w:rsidP="005D4D43">
            <w:pPr>
              <w:spacing w:line="36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пу объединены дети, имеющие средний уровень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матема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т</w:t>
            </w: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ичес</w:t>
            </w:r>
          </w:p>
          <w:p w:rsidR="005D4D43" w:rsidRPr="005D4D43" w:rsidRDefault="005D4D43" w:rsidP="005D4D43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ких способностей. В третью группу входят дети, имеющие высокий</w:t>
            </w:r>
            <w:r w:rsidRPr="00EB67D7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</w:t>
            </w:r>
            <w:r w:rsidRPr="005D4D43">
              <w:rPr>
                <w:rFonts w:ascii="Times New Roman" w:hAnsi="Times New Roman" w:cs="Times New Roman"/>
                <w:noProof/>
                <w:lang w:eastAsia="ru-RU"/>
              </w:rPr>
              <w:t>уровень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B710AF" w:rsidRPr="00B710AF" w:rsidRDefault="00B710AF" w:rsidP="00B710A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  <w:proofErr w:type="gramEnd"/>
          </w:p>
          <w:p w:rsidR="00B4793B" w:rsidRDefault="00B710AF" w:rsidP="00B710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793B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4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="00B4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93B" w:rsidRPr="00DE1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(продуктивная деятельность)</w:t>
            </w:r>
            <w:r w:rsidR="00B4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10AF" w:rsidRPr="00B710AF" w:rsidRDefault="00B710AF" w:rsidP="00B710AF">
            <w:pPr>
              <w:rPr>
                <w:i/>
                <w:sz w:val="24"/>
                <w:szCs w:val="24"/>
              </w:rPr>
            </w:pPr>
            <w:r w:rsidRPr="00B710AF">
              <w:rPr>
                <w:i/>
                <w:sz w:val="24"/>
                <w:szCs w:val="24"/>
              </w:rPr>
              <w:t>Дидактическая задача:</w:t>
            </w:r>
          </w:p>
          <w:p w:rsidR="00B4793B" w:rsidRDefault="00AC5556" w:rsidP="00EB3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свойства геометрических фигур.</w:t>
            </w:r>
          </w:p>
          <w:p w:rsidR="00AC5556" w:rsidRPr="00B710AF" w:rsidRDefault="00B710AF" w:rsidP="00B710AF">
            <w:pPr>
              <w:rPr>
                <w:i/>
                <w:sz w:val="24"/>
                <w:szCs w:val="24"/>
              </w:rPr>
            </w:pPr>
            <w:r w:rsidRPr="00B710AF">
              <w:rPr>
                <w:i/>
                <w:sz w:val="24"/>
                <w:szCs w:val="24"/>
              </w:rPr>
              <w:t>Воспитательные задачи:</w:t>
            </w:r>
          </w:p>
          <w:p w:rsidR="00B4793B" w:rsidRDefault="00AC5556" w:rsidP="00EB67D7">
            <w:pPr>
              <w:rPr>
                <w:sz w:val="24"/>
                <w:szCs w:val="24"/>
              </w:rPr>
            </w:pPr>
            <w:r>
              <w:t xml:space="preserve"> </w:t>
            </w:r>
            <w:r w:rsidRPr="00B710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Учить детей быть организованными, самостоятельными, </w:t>
            </w:r>
            <w:r w:rsidRPr="00B710A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внимательно слушать, выполнять работу качественно и в срок.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4F85" w:rsidTr="00592F40">
        <w:tc>
          <w:tcPr>
            <w:tcW w:w="817" w:type="dxa"/>
          </w:tcPr>
          <w:p w:rsidR="00444F85" w:rsidRDefault="00444F85" w:rsidP="00444F85">
            <w:pPr>
              <w:spacing w:line="360" w:lineRule="auto"/>
              <w:rPr>
                <w:sz w:val="24"/>
                <w:szCs w:val="24"/>
              </w:rPr>
            </w:pPr>
            <w:r w:rsidRPr="00EA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F1345" w:rsidRPr="00B04E8B" w:rsidRDefault="00EF1345" w:rsidP="00EF1345">
            <w:pPr>
              <w:rPr>
                <w:rFonts w:ascii="Tahoma" w:hAnsi="Tahoma" w:cs="Tahoma"/>
                <w:i/>
                <w:noProof/>
                <w:color w:val="454545"/>
                <w:lang w:eastAsia="ru-RU"/>
              </w:rPr>
            </w:pPr>
            <w:r w:rsidRPr="00B04E8B">
              <w:rPr>
                <w:rFonts w:ascii="Tahoma" w:hAnsi="Tahoma" w:cs="Tahoma"/>
                <w:i/>
                <w:noProof/>
                <w:color w:val="454545"/>
                <w:lang w:eastAsia="ru-RU"/>
              </w:rPr>
              <w:t>Воспитатель: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7D0E">
              <w:rPr>
                <w:rFonts w:ascii="Times New Roman" w:hAnsi="Times New Roman" w:cs="Times New Roman"/>
                <w:noProof/>
                <w:color w:val="454545"/>
                <w:sz w:val="24"/>
                <w:szCs w:val="24"/>
                <w:lang w:eastAsia="ru-RU"/>
              </w:rPr>
              <w:t>- Ну, ребята, на вопросы Леопольда мы ответили, посылку ему собрали. Всем вам большое спасибо за работу!</w:t>
            </w:r>
          </w:p>
          <w:p w:rsidR="00EF1345" w:rsidRPr="00777D0E" w:rsidRDefault="00EF1345" w:rsidP="00EF134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F1345" w:rsidRPr="00F65E6C" w:rsidRDefault="00EF1345" w:rsidP="00EF1345">
            <w:pPr>
              <w:rPr>
                <w:noProof/>
                <w:lang w:eastAsia="ru-RU"/>
              </w:rPr>
            </w:pPr>
          </w:p>
          <w:p w:rsidR="00EF1345" w:rsidRPr="007F7C9B" w:rsidRDefault="00EF1345" w:rsidP="00EF1345">
            <w:pPr>
              <w:rPr>
                <w:rFonts w:ascii="Times New Roman" w:hAnsi="Times New Roman" w:cs="Times New Roman"/>
                <w:i/>
                <w:color w:val="2A2A2A"/>
                <w:shd w:val="clear" w:color="auto" w:fill="FFFFFF"/>
              </w:rPr>
            </w:pPr>
          </w:p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444F85" w:rsidRDefault="00444F85" w:rsidP="00EB3820">
            <w:pPr>
              <w:jc w:val="center"/>
              <w:rPr>
                <w:sz w:val="24"/>
                <w:szCs w:val="24"/>
              </w:rPr>
            </w:pPr>
          </w:p>
          <w:p w:rsidR="004C2A91" w:rsidRDefault="004C2A91" w:rsidP="00EB3820">
            <w:pPr>
              <w:jc w:val="center"/>
              <w:rPr>
                <w:sz w:val="24"/>
                <w:szCs w:val="24"/>
              </w:rPr>
            </w:pPr>
          </w:p>
          <w:p w:rsidR="004C2A91" w:rsidRDefault="004C2A91" w:rsidP="00EB3820">
            <w:pPr>
              <w:jc w:val="center"/>
              <w:rPr>
                <w:sz w:val="24"/>
                <w:szCs w:val="24"/>
              </w:rPr>
            </w:pPr>
          </w:p>
          <w:p w:rsidR="004C2A91" w:rsidRDefault="004C2A91" w:rsidP="00EB3820">
            <w:pPr>
              <w:jc w:val="center"/>
              <w:rPr>
                <w:sz w:val="24"/>
                <w:szCs w:val="24"/>
              </w:rPr>
            </w:pPr>
          </w:p>
          <w:p w:rsidR="004C2A91" w:rsidRPr="004C2A91" w:rsidRDefault="004C2A91" w:rsidP="00EB3820">
            <w:pPr>
              <w:jc w:val="center"/>
              <w:rPr>
                <w:i/>
                <w:sz w:val="24"/>
                <w:szCs w:val="24"/>
              </w:rPr>
            </w:pPr>
            <w:r w:rsidRPr="004C2A91">
              <w:rPr>
                <w:i/>
                <w:sz w:val="24"/>
                <w:szCs w:val="24"/>
              </w:rPr>
              <w:t>По мере возможности дети помогают убрать обо</w:t>
            </w:r>
            <w:r>
              <w:rPr>
                <w:i/>
                <w:sz w:val="24"/>
                <w:szCs w:val="24"/>
              </w:rPr>
              <w:t>р</w:t>
            </w:r>
            <w:r w:rsidRPr="004C2A91">
              <w:rPr>
                <w:i/>
                <w:sz w:val="24"/>
                <w:szCs w:val="24"/>
              </w:rPr>
              <w:t>удование</w:t>
            </w:r>
          </w:p>
        </w:tc>
        <w:tc>
          <w:tcPr>
            <w:tcW w:w="2393" w:type="dxa"/>
          </w:tcPr>
          <w:p w:rsidR="00444F85" w:rsidRDefault="004C2A91" w:rsidP="004C2A91">
            <w:pPr>
              <w:rPr>
                <w:sz w:val="24"/>
                <w:szCs w:val="24"/>
              </w:rPr>
            </w:pPr>
            <w:r w:rsidRPr="004C2A91">
              <w:rPr>
                <w:i/>
                <w:sz w:val="24"/>
                <w:szCs w:val="24"/>
              </w:rPr>
              <w:t>Методы: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словесный</w:t>
            </w:r>
            <w:proofErr w:type="gramEnd"/>
            <w:r w:rsidR="005D4D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(беседа).</w:t>
            </w:r>
          </w:p>
          <w:p w:rsidR="004C2A91" w:rsidRDefault="004C2A91" w:rsidP="004C2A91">
            <w:pPr>
              <w:rPr>
                <w:sz w:val="24"/>
                <w:szCs w:val="24"/>
              </w:rPr>
            </w:pPr>
          </w:p>
          <w:p w:rsidR="004C2A91" w:rsidRDefault="004C2A91" w:rsidP="004C2A91">
            <w:pPr>
              <w:rPr>
                <w:sz w:val="24"/>
                <w:szCs w:val="24"/>
              </w:rPr>
            </w:pPr>
            <w:r w:rsidRPr="004C2A91">
              <w:rPr>
                <w:i/>
                <w:sz w:val="24"/>
                <w:szCs w:val="24"/>
              </w:rPr>
              <w:t xml:space="preserve">Связь </w:t>
            </w:r>
            <w:r>
              <w:rPr>
                <w:sz w:val="24"/>
                <w:szCs w:val="24"/>
              </w:rPr>
              <w:t>с трудовой деятельностью.</w:t>
            </w:r>
          </w:p>
        </w:tc>
      </w:tr>
    </w:tbl>
    <w:p w:rsidR="00EB3820" w:rsidRPr="00EB3820" w:rsidRDefault="00EB3820" w:rsidP="00EB3820">
      <w:pPr>
        <w:jc w:val="center"/>
        <w:rPr>
          <w:sz w:val="24"/>
          <w:szCs w:val="24"/>
        </w:rPr>
      </w:pPr>
    </w:p>
    <w:sectPr w:rsidR="00EB3820" w:rsidRPr="00EB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784E"/>
    <w:multiLevelType w:val="singleLevel"/>
    <w:tmpl w:val="1D4A2A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C60D43"/>
    <w:multiLevelType w:val="singleLevel"/>
    <w:tmpl w:val="221E20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5C097CC1"/>
    <w:multiLevelType w:val="hybridMultilevel"/>
    <w:tmpl w:val="393E6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D0A10"/>
    <w:multiLevelType w:val="singleLevel"/>
    <w:tmpl w:val="B3E28F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5A"/>
    <w:rsid w:val="00010911"/>
    <w:rsid w:val="00036D4B"/>
    <w:rsid w:val="00080939"/>
    <w:rsid w:val="000B0715"/>
    <w:rsid w:val="00104E18"/>
    <w:rsid w:val="00117BC7"/>
    <w:rsid w:val="001423FC"/>
    <w:rsid w:val="00151A2B"/>
    <w:rsid w:val="001808E7"/>
    <w:rsid w:val="00192786"/>
    <w:rsid w:val="001D355F"/>
    <w:rsid w:val="001F00E7"/>
    <w:rsid w:val="00243A03"/>
    <w:rsid w:val="00254250"/>
    <w:rsid w:val="00284717"/>
    <w:rsid w:val="00290D7E"/>
    <w:rsid w:val="002C0F23"/>
    <w:rsid w:val="002F4FB8"/>
    <w:rsid w:val="003513E8"/>
    <w:rsid w:val="003936D8"/>
    <w:rsid w:val="003E31D1"/>
    <w:rsid w:val="00444F85"/>
    <w:rsid w:val="00480619"/>
    <w:rsid w:val="004865DE"/>
    <w:rsid w:val="004C2A91"/>
    <w:rsid w:val="004C43FD"/>
    <w:rsid w:val="004C7566"/>
    <w:rsid w:val="00535832"/>
    <w:rsid w:val="00592F40"/>
    <w:rsid w:val="005A3A25"/>
    <w:rsid w:val="005C5539"/>
    <w:rsid w:val="005D4D43"/>
    <w:rsid w:val="005D7842"/>
    <w:rsid w:val="005E179B"/>
    <w:rsid w:val="005E724F"/>
    <w:rsid w:val="00637CF8"/>
    <w:rsid w:val="006579F3"/>
    <w:rsid w:val="00682077"/>
    <w:rsid w:val="006A38B9"/>
    <w:rsid w:val="006B2BCB"/>
    <w:rsid w:val="006F0E89"/>
    <w:rsid w:val="00740322"/>
    <w:rsid w:val="0075032D"/>
    <w:rsid w:val="00777D0E"/>
    <w:rsid w:val="007C26D3"/>
    <w:rsid w:val="007F7C9B"/>
    <w:rsid w:val="00857E10"/>
    <w:rsid w:val="00861419"/>
    <w:rsid w:val="00875D86"/>
    <w:rsid w:val="008B37F6"/>
    <w:rsid w:val="008C5343"/>
    <w:rsid w:val="008F37AB"/>
    <w:rsid w:val="0092243D"/>
    <w:rsid w:val="00945CAD"/>
    <w:rsid w:val="009515D4"/>
    <w:rsid w:val="00973493"/>
    <w:rsid w:val="009A4D80"/>
    <w:rsid w:val="009E45CB"/>
    <w:rsid w:val="00A21BE1"/>
    <w:rsid w:val="00A24362"/>
    <w:rsid w:val="00AC129F"/>
    <w:rsid w:val="00AC5556"/>
    <w:rsid w:val="00AD6D16"/>
    <w:rsid w:val="00AE60B6"/>
    <w:rsid w:val="00B04E8B"/>
    <w:rsid w:val="00B4793B"/>
    <w:rsid w:val="00B539B5"/>
    <w:rsid w:val="00B70A7C"/>
    <w:rsid w:val="00B710AF"/>
    <w:rsid w:val="00B72267"/>
    <w:rsid w:val="00B86930"/>
    <w:rsid w:val="00BC78E3"/>
    <w:rsid w:val="00BD2E64"/>
    <w:rsid w:val="00BD7FFC"/>
    <w:rsid w:val="00C1490D"/>
    <w:rsid w:val="00C251CC"/>
    <w:rsid w:val="00C46C2A"/>
    <w:rsid w:val="00C56509"/>
    <w:rsid w:val="00C73B99"/>
    <w:rsid w:val="00C9045A"/>
    <w:rsid w:val="00D12515"/>
    <w:rsid w:val="00D44FFE"/>
    <w:rsid w:val="00DE1BCA"/>
    <w:rsid w:val="00E03E8A"/>
    <w:rsid w:val="00E308C1"/>
    <w:rsid w:val="00E74005"/>
    <w:rsid w:val="00E868A8"/>
    <w:rsid w:val="00EA311C"/>
    <w:rsid w:val="00EB3820"/>
    <w:rsid w:val="00EB67D7"/>
    <w:rsid w:val="00EE3EC6"/>
    <w:rsid w:val="00EF1345"/>
    <w:rsid w:val="00EF3B07"/>
    <w:rsid w:val="00F12D4F"/>
    <w:rsid w:val="00F454D1"/>
    <w:rsid w:val="00F57486"/>
    <w:rsid w:val="00F65E6C"/>
    <w:rsid w:val="00F7707F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8C1"/>
  </w:style>
  <w:style w:type="paragraph" w:styleId="a3">
    <w:name w:val="Balloon Text"/>
    <w:basedOn w:val="a"/>
    <w:link w:val="a4"/>
    <w:uiPriority w:val="99"/>
    <w:semiHidden/>
    <w:unhideWhenUsed/>
    <w:rsid w:val="003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6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6509"/>
    <w:rPr>
      <w:b/>
      <w:bCs/>
    </w:rPr>
  </w:style>
  <w:style w:type="paragraph" w:styleId="a7">
    <w:name w:val="List Paragraph"/>
    <w:basedOn w:val="a"/>
    <w:uiPriority w:val="34"/>
    <w:qFormat/>
    <w:rsid w:val="00E868A8"/>
    <w:pPr>
      <w:ind w:left="720"/>
      <w:contextualSpacing/>
    </w:pPr>
  </w:style>
  <w:style w:type="table" w:styleId="a8">
    <w:name w:val="Table Grid"/>
    <w:basedOn w:val="a1"/>
    <w:uiPriority w:val="59"/>
    <w:rsid w:val="00EB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8C1"/>
  </w:style>
  <w:style w:type="paragraph" w:styleId="a3">
    <w:name w:val="Balloon Text"/>
    <w:basedOn w:val="a"/>
    <w:link w:val="a4"/>
    <w:uiPriority w:val="99"/>
    <w:semiHidden/>
    <w:unhideWhenUsed/>
    <w:rsid w:val="0039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6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6509"/>
    <w:rPr>
      <w:b/>
      <w:bCs/>
    </w:rPr>
  </w:style>
  <w:style w:type="paragraph" w:styleId="a7">
    <w:name w:val="List Paragraph"/>
    <w:basedOn w:val="a"/>
    <w:uiPriority w:val="34"/>
    <w:qFormat/>
    <w:rsid w:val="00E868A8"/>
    <w:pPr>
      <w:ind w:left="720"/>
      <w:contextualSpacing/>
    </w:pPr>
  </w:style>
  <w:style w:type="table" w:styleId="a8">
    <w:name w:val="Table Grid"/>
    <w:basedOn w:val="a1"/>
    <w:uiPriority w:val="59"/>
    <w:rsid w:val="00EB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FF2D-2EDF-4EC4-B524-1BE2A3E1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2002-01-01T20:33:00Z</dcterms:created>
  <dcterms:modified xsi:type="dcterms:W3CDTF">2001-12-31T21:45:00Z</dcterms:modified>
</cp:coreProperties>
</file>