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66" w:rsidRDefault="00B51266" w:rsidP="00B512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59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Программа </w:t>
      </w:r>
      <w:proofErr w:type="spellStart"/>
      <w:r w:rsidRPr="002C59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предпрофильной</w:t>
      </w:r>
      <w:proofErr w:type="spellEnd"/>
      <w:r w:rsidRPr="002C59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подготовки.</w:t>
      </w:r>
    </w:p>
    <w:p w:rsidR="00B51266" w:rsidRPr="002C5989" w:rsidRDefault="00B51266" w:rsidP="00B512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«ПСИХОЛОГИЯ И ВЫБОР ПРОФЕССИИ»</w:t>
      </w:r>
    </w:p>
    <w:p w:rsidR="00B51266" w:rsidRPr="002C0F49" w:rsidRDefault="00B51266" w:rsidP="00B5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 автора </w:t>
      </w:r>
    </w:p>
    <w:p w:rsidR="00B51266" w:rsidRPr="002C0F49" w:rsidRDefault="00B51266" w:rsidP="00B5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«Психология и выбор профессии» — моя седьмая книга о профессиональном самоопределении молодежи. Первая — «Я и моя профессия», вышла в 2000 году.</w:t>
      </w:r>
    </w:p>
    <w:p w:rsidR="00B51266" w:rsidRPr="002C0F49" w:rsidRDefault="00B51266" w:rsidP="00B5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пять лет выпускниками стали дети, родившиеся после «перестройки». Они уже — другие, но еще — не «чужие». Да и страна, в которой мы живем, уже другая. Поэтому не срабатывают традиционные программы, приемы и методы. Если мы надеемся хотя бы на внимание и понимание, не говоря уже о передаче какого-то опыта, мы должны, прежде всего, сами верить в то, чему учим. Беда многих программ в том, что дети безошибочно чувствуют их фальшь. Особенно это касается программ профессионального самоопределения, которые транслируют социально одобряемые, но оторванные от жизни установки и ценности. Это — все равно, что учить детей соблюдать правила дорожного движения там, где их не соблюдают водители.</w:t>
      </w:r>
    </w:p>
    <w:p w:rsidR="00B51266" w:rsidRPr="002C0F49" w:rsidRDefault="00B51266" w:rsidP="00B5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делать? Не выходить из дома или самим не соблюдать никакие правила? Ни то, ни другое. Просто смотреть, думать и принимать решения. Современная программа профессионального самоопределения должна честно рассказывать не только о «технологии выбора», но и той ответственности, которую каждый человек несет за свой выбор, дополняя этический взгляд на выбор профессии рациональными аргументами, значимыми для нового поколения прагматичных и целеустремленных людей.</w:t>
      </w:r>
    </w:p>
    <w:p w:rsidR="00B51266" w:rsidRPr="002C0F49" w:rsidRDefault="00B51266" w:rsidP="00B5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по программе «Психология и выбор профессии» в ходе самодиагностики школьники изучают свои психологические особенности, «примеряют» различные модели поведения и оценивают их эффективность. Психолого-педагогическими средствами мы создаем поле выбора профиля обучения и формируем психологическую готовность учащихся к этому выбору на основе знаний о своем профессиональном и личностном потенциале.</w:t>
      </w:r>
    </w:p>
    <w:p w:rsidR="00B51266" w:rsidRPr="002C0F49" w:rsidRDefault="00B51266" w:rsidP="00B5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могут быть полноценными в том случае, если у всех учащихся будут рабочие тетради с бланками, текстами </w:t>
      </w:r>
      <w:proofErr w:type="spellStart"/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опросников</w:t>
      </w:r>
      <w:proofErr w:type="spellEnd"/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заданиями, которые они должны выполнять на уроках и дома. Пособие для учителя содержит примерный конспект всех уроков с необходимыми пояснениями и комментариями, а также ответами на вопросы (правильные ответы выделены жирным шрифтом). При подборе материала к урокам я следовала принципу избыточности информации, поэтому ничего страшного не произойдет, если ребята не успеют выполнить за урок все задания. </w:t>
      </w:r>
    </w:p>
    <w:p w:rsidR="00B51266" w:rsidRPr="002C0F49" w:rsidRDefault="00B51266" w:rsidP="00B5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Говорить, что в ходе этих занятий у всех учеников произойдет коррекция самооценки и резко поменяются приоритеты и ценности, сформированные и поддерживаемые личным опытом, было бы преждевременно. Очень многое зависит от личности преподавателя, стиля семейного воспитания, атмосферы образовательного учреждения. </w:t>
      </w:r>
      <w:proofErr w:type="gramStart"/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Убеждена</w:t>
      </w:r>
      <w:proofErr w:type="gramEnd"/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учителя и психологи, которые будут работать по этой программе, увидят и разовьют ее возможности.</w:t>
      </w:r>
    </w:p>
    <w:p w:rsidR="00B51266" w:rsidRPr="002C0F49" w:rsidRDefault="00B51266" w:rsidP="00B512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Галина </w:t>
      </w:r>
      <w:proofErr w:type="spellStart"/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Резапкина</w:t>
      </w:r>
      <w:proofErr w:type="spellEnd"/>
    </w:p>
    <w:p w:rsidR="00B51266" w:rsidRPr="002C0F49" w:rsidRDefault="00B51266" w:rsidP="00B51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Пояснительная записка к программе «Психология и выбор профессии» </w:t>
      </w:r>
    </w:p>
    <w:p w:rsidR="00B51266" w:rsidRPr="002C0F49" w:rsidRDefault="00B51266" w:rsidP="00B5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Концепцией модернизации российского образования на старшей ступени общеобразовательного школы предусматривается профильное обучение, задача которого — создание в старших классах общеобразовательной школы системы специализированной подготовки, ориентированной на индивидуализацию обучения и социализацию обучающихся с учетом реальных потребностей рынка труда.</w:t>
      </w:r>
    </w:p>
    <w:p w:rsidR="00B51266" w:rsidRPr="002C0F49" w:rsidRDefault="00B51266" w:rsidP="00B5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Профильное обучение в старших классах предваряет </w:t>
      </w:r>
      <w:proofErr w:type="spellStart"/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предпрофильная</w:t>
      </w:r>
      <w:proofErr w:type="spellEnd"/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— система педагогической, психологической, информационной и организационной поддержки учащихся основной школы, включающая мероприятия по профильной ориентации и психолого-педагогической диагностике учащихся, их анкетирование, консультирование, организацию «пробы сил» и т. п. Профильная ориентация помогает школьникам осознанно выбрать профиль обучения, активизирует процесс профессионального и личностного самоопределения.</w:t>
      </w:r>
    </w:p>
    <w:p w:rsidR="00B51266" w:rsidRPr="002C0F49" w:rsidRDefault="00B51266" w:rsidP="00B5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«Психология и выбор профессии» разработана с учетом целей и задач, поставленных в Концепции профильного обучения. Программа рассчитана на один год при одном уроке в неделю. Каждая тема укладывается в один урок. В программе использованы различные типы уроков, в состав которых входит профессиональная диагностика с использованием надежных методик, деловых и ролевых игр, проблемно-поисковых задач, элементов исследовательской и проектной деятельности, контрольные задания. Большинство методик дано в авторской модификации. Все они адаптированы с учетом психофизиологических особенностей современных подростков и прошли апробацию в образовательных учреждениях Москвы и Московской области.</w:t>
      </w:r>
    </w:p>
    <w:p w:rsidR="00B51266" w:rsidRPr="002C0F49" w:rsidRDefault="00B51266" w:rsidP="00B5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разработаны на основе традиционной классно-урочной системы с учетом принципов дифференцированного обучения и модульной организации учебного процесса. Уроки сгруппированы в четыре самостоятельных, но логически связанных блока (модулей) по принципу один модуль — одна четверть. Результаты диагностики могут учитываться при формировании профильных классов. Эффективное преподавание программы предполагает осознание учителем целей урока и его места в учебном процессе, поддержку интереса и активности учащихся, опору на знания и жизненный опыт учащихся, контроль их деятельности. </w:t>
      </w:r>
    </w:p>
    <w:p w:rsidR="00B51266" w:rsidRPr="002C0F49" w:rsidRDefault="00B51266" w:rsidP="00B5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идея курса:</w:t>
      </w: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 — это человек, которому профессиональная деятельность позволяет удовлетворять практически все потребности, </w:t>
      </w:r>
      <w:proofErr w:type="gramStart"/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низших до высших (самоуважение, </w:t>
      </w:r>
      <w:proofErr w:type="spellStart"/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самоактуализация</w:t>
      </w:r>
      <w:proofErr w:type="spellEnd"/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Профессионализм зависит не от содержания работы, а от квалификации, личностных качеств и мотивации человека. В профессионале все эти факторы гармонично сочетаются. Человек выбирает профессию и карьеру в соответствии со своими убеждениями и ценностями. Наша цель — формирование психологической готовности подростка к профессиональной карьере. </w:t>
      </w:r>
    </w:p>
    <w:p w:rsidR="00B51266" w:rsidRPr="002C0F49" w:rsidRDefault="00B51266" w:rsidP="00B5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курса:</w:t>
      </w: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адекватного представления учащихся о своем профессиональном потенциале на основе самодиагностики и знания мира профессий; ознакомление со спецификой современного рынка труда, правилами выбора и способами получения профессии.</w:t>
      </w:r>
    </w:p>
    <w:p w:rsidR="00B51266" w:rsidRPr="002C0F49" w:rsidRDefault="00B51266" w:rsidP="00B5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занятия могут школьные психологи, преподаватели образовательной области «Технология», классные руководители девятых классов, социальные педагоги, педагоги дополнительного образования.</w:t>
      </w:r>
    </w:p>
    <w:p w:rsidR="00B51266" w:rsidRPr="002C0F49" w:rsidRDefault="00B51266" w:rsidP="00B5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занятий по программе «Психология и выбор профессии»</w:t>
      </w:r>
    </w:p>
    <w:p w:rsidR="00B51266" w:rsidRPr="002C0F49" w:rsidRDefault="00B51266" w:rsidP="00B5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I четверть. Что я знаю о своих возможностях</w:t>
      </w:r>
    </w:p>
    <w:p w:rsidR="00B51266" w:rsidRPr="002C0F49" w:rsidRDefault="00B51266" w:rsidP="00B51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урок. Самооценка и уровень притязаний. </w:t>
      </w:r>
    </w:p>
    <w:p w:rsidR="00B51266" w:rsidRPr="002C0F49" w:rsidRDefault="00B51266" w:rsidP="00B51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урок. Темперамент и профессия. Определение темперамента. </w:t>
      </w:r>
    </w:p>
    <w:p w:rsidR="00B51266" w:rsidRPr="002C0F49" w:rsidRDefault="00B51266" w:rsidP="00B51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урок. Чувства и эмоции. Тест эмоций. Истоки негативных эмоций. </w:t>
      </w:r>
    </w:p>
    <w:p w:rsidR="00B51266" w:rsidRPr="002C0F49" w:rsidRDefault="00B51266" w:rsidP="00B51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урок. Что такое стресс. </w:t>
      </w:r>
    </w:p>
    <w:p w:rsidR="00B51266" w:rsidRPr="002C0F49" w:rsidRDefault="00B51266" w:rsidP="00B51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урок. Определение типа мышления. </w:t>
      </w:r>
    </w:p>
    <w:p w:rsidR="00B51266" w:rsidRPr="002C0F49" w:rsidRDefault="00B51266" w:rsidP="00B51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урок. Внимание и память. </w:t>
      </w:r>
    </w:p>
    <w:p w:rsidR="00B51266" w:rsidRPr="002C0F49" w:rsidRDefault="00B51266" w:rsidP="00B51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урок. Уровень внутренней свободы. </w:t>
      </w:r>
    </w:p>
    <w:p w:rsidR="00B51266" w:rsidRPr="002C0F49" w:rsidRDefault="00B51266" w:rsidP="00B51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урок. Обобщающий урок по теме «Что я знаю о своих возможностях». </w:t>
      </w:r>
    </w:p>
    <w:p w:rsidR="00B51266" w:rsidRPr="002C0F49" w:rsidRDefault="00B51266" w:rsidP="00B5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 четверть. Что я знаю о профессиях</w:t>
      </w:r>
    </w:p>
    <w:p w:rsidR="00B51266" w:rsidRPr="002C0F49" w:rsidRDefault="00B51266" w:rsidP="00B512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урок. Классификации профессий. Признаки профессии. </w:t>
      </w:r>
    </w:p>
    <w:p w:rsidR="00B51266" w:rsidRPr="002C0F49" w:rsidRDefault="00B51266" w:rsidP="00B512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урок. Формула профессии. Профессия, специальность, должность </w:t>
      </w:r>
    </w:p>
    <w:p w:rsidR="00B51266" w:rsidRPr="002C0F49" w:rsidRDefault="00B51266" w:rsidP="00B512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урок. Определение типа будущей профессии </w:t>
      </w:r>
    </w:p>
    <w:p w:rsidR="00B51266" w:rsidRPr="002C0F49" w:rsidRDefault="00B51266" w:rsidP="00B512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урок. Интересы и склонности в выборе профессии. </w:t>
      </w:r>
    </w:p>
    <w:p w:rsidR="00B51266" w:rsidRPr="002C0F49" w:rsidRDefault="00B51266" w:rsidP="00B512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урок. Определение профессионального типа личности. </w:t>
      </w:r>
    </w:p>
    <w:p w:rsidR="00B51266" w:rsidRPr="002C0F49" w:rsidRDefault="00B51266" w:rsidP="00B512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урок. Профессионально важные качества. </w:t>
      </w:r>
    </w:p>
    <w:p w:rsidR="00B51266" w:rsidRPr="002C0F49" w:rsidRDefault="00B51266" w:rsidP="00B512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урок. Профессия и здоровье. </w:t>
      </w:r>
    </w:p>
    <w:p w:rsidR="00B51266" w:rsidRPr="002C0F49" w:rsidRDefault="00B51266" w:rsidP="00B512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урок. Обобщающий урок по теме «Что я знаю о профессиях». </w:t>
      </w:r>
    </w:p>
    <w:p w:rsidR="00B51266" w:rsidRPr="002C0F49" w:rsidRDefault="00B51266" w:rsidP="00B5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III четверть. Способности и профессиональная пригодность</w:t>
      </w:r>
    </w:p>
    <w:p w:rsidR="00B51266" w:rsidRPr="002C0F49" w:rsidRDefault="00B51266" w:rsidP="00B512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урок. Способности общие и специальные. Практические способности. </w:t>
      </w:r>
    </w:p>
    <w:p w:rsidR="00B51266" w:rsidRPr="002C0F49" w:rsidRDefault="00B51266" w:rsidP="00B512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урок. Способности к интеллектуальным видам деятельности. </w:t>
      </w:r>
    </w:p>
    <w:p w:rsidR="00B51266" w:rsidRPr="002C0F49" w:rsidRDefault="00B51266" w:rsidP="00B512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урок. Способности к профессиям социального типа. </w:t>
      </w:r>
    </w:p>
    <w:p w:rsidR="00B51266" w:rsidRPr="002C0F49" w:rsidRDefault="00B51266" w:rsidP="00B512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урок. Способности к офисным видам </w:t>
      </w:r>
      <w:proofErr w:type="spellStart"/>
      <w:proofErr w:type="gramStart"/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</w:t>
      </w:r>
      <w:proofErr w:type="spellEnd"/>
      <w:proofErr w:type="gramEnd"/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</w:p>
    <w:p w:rsidR="00B51266" w:rsidRPr="002C0F49" w:rsidRDefault="00B51266" w:rsidP="00B512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урок. Способность к предпринимательской деятельности. </w:t>
      </w:r>
    </w:p>
    <w:p w:rsidR="00B51266" w:rsidRPr="002C0F49" w:rsidRDefault="00B51266" w:rsidP="00B512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урок. Эстетические способности. </w:t>
      </w:r>
    </w:p>
    <w:p w:rsidR="00B51266" w:rsidRPr="002C0F49" w:rsidRDefault="00B51266" w:rsidP="00B512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урок. Уровни профессиональной пригодности. </w:t>
      </w:r>
    </w:p>
    <w:p w:rsidR="00B51266" w:rsidRPr="002C0F49" w:rsidRDefault="00B51266" w:rsidP="00B512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урок. Обобщающий урок по теме «Способности и профессиональная пригодность». </w:t>
      </w:r>
    </w:p>
    <w:p w:rsidR="00B51266" w:rsidRPr="002C0F49" w:rsidRDefault="00B51266" w:rsidP="00B5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IV четверть. Планирование профессиональной карьеры</w:t>
      </w:r>
    </w:p>
    <w:p w:rsidR="00B51266" w:rsidRPr="002C0F49" w:rsidRDefault="00B51266" w:rsidP="00B512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урок. Мотивы и потребности. </w:t>
      </w:r>
    </w:p>
    <w:p w:rsidR="00B51266" w:rsidRPr="002C0F49" w:rsidRDefault="00B51266" w:rsidP="00B512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урок. Ошибки в выборе профессии. </w:t>
      </w:r>
    </w:p>
    <w:p w:rsidR="00B51266" w:rsidRPr="002C0F49" w:rsidRDefault="00B51266" w:rsidP="00B512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урок. Современный рынок труда. </w:t>
      </w:r>
    </w:p>
    <w:p w:rsidR="00B51266" w:rsidRPr="002C0F49" w:rsidRDefault="00B51266" w:rsidP="00B512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урок. Пути получения профессии. </w:t>
      </w:r>
    </w:p>
    <w:p w:rsidR="00B51266" w:rsidRPr="002C0F49" w:rsidRDefault="00B51266" w:rsidP="00B512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урок. Навыки </w:t>
      </w:r>
      <w:proofErr w:type="spellStart"/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1266" w:rsidRPr="002C0F49" w:rsidRDefault="00B51266" w:rsidP="00B512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урок. Стратегия выбора профессии. </w:t>
      </w:r>
    </w:p>
    <w:p w:rsidR="00B51266" w:rsidRPr="002C0F49" w:rsidRDefault="00B51266" w:rsidP="00B512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урок. Обобщающий урок по теме «Планирование профессиональной карьеры». </w:t>
      </w:r>
    </w:p>
    <w:p w:rsidR="00B51266" w:rsidRPr="002C0F49" w:rsidRDefault="00B51266" w:rsidP="00B512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урок. Заключительный урок-конференция «Моя будущая профессия». </w:t>
      </w:r>
    </w:p>
    <w:p w:rsidR="00B51266" w:rsidRDefault="00B51266" w:rsidP="00B51266"/>
    <w:p w:rsidR="00B51266" w:rsidRDefault="00B51266" w:rsidP="00B51266"/>
    <w:p w:rsidR="00B51266" w:rsidRDefault="00B51266" w:rsidP="00B51266"/>
    <w:p w:rsidR="00B51266" w:rsidRDefault="00B51266" w:rsidP="00B51266"/>
    <w:tbl>
      <w:tblPr>
        <w:tblStyle w:val="a3"/>
        <w:tblpPr w:leftFromText="180" w:rightFromText="180" w:vertAnchor="text" w:horzAnchor="margin" w:tblpXSpec="right" w:tblpY="-574"/>
        <w:tblW w:w="9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2"/>
        <w:gridCol w:w="4914"/>
      </w:tblGrid>
      <w:tr w:rsidR="00B51266" w:rsidTr="00B96414">
        <w:trPr>
          <w:trHeight w:val="317"/>
        </w:trPr>
        <w:tc>
          <w:tcPr>
            <w:tcW w:w="4912" w:type="dxa"/>
          </w:tcPr>
          <w:p w:rsidR="00B51266" w:rsidRDefault="00B51266" w:rsidP="00B96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4" w:type="dxa"/>
            <w:hideMark/>
          </w:tcPr>
          <w:p w:rsidR="00B51266" w:rsidRDefault="00B51266" w:rsidP="00B96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«Утверждаю»</w:t>
            </w:r>
          </w:p>
        </w:tc>
      </w:tr>
      <w:tr w:rsidR="00B51266" w:rsidTr="00B96414">
        <w:trPr>
          <w:trHeight w:val="300"/>
        </w:trPr>
        <w:tc>
          <w:tcPr>
            <w:tcW w:w="4912" w:type="dxa"/>
          </w:tcPr>
          <w:p w:rsidR="00B51266" w:rsidRDefault="00B51266" w:rsidP="00B96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4" w:type="dxa"/>
            <w:hideMark/>
          </w:tcPr>
          <w:p w:rsidR="00B51266" w:rsidRDefault="00B51266" w:rsidP="00B96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 МОУ «СОШ №4»</w:t>
            </w:r>
          </w:p>
        </w:tc>
      </w:tr>
      <w:tr w:rsidR="00B51266" w:rsidTr="00B96414">
        <w:trPr>
          <w:trHeight w:val="376"/>
        </w:trPr>
        <w:tc>
          <w:tcPr>
            <w:tcW w:w="4912" w:type="dxa"/>
          </w:tcPr>
          <w:p w:rsidR="00B51266" w:rsidRDefault="00B51266" w:rsidP="00B96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4" w:type="dxa"/>
            <w:hideMark/>
          </w:tcPr>
          <w:p w:rsidR="00B51266" w:rsidRDefault="00B51266" w:rsidP="00B96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664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60.95pt;margin-top:7.25pt;width:50.25pt;height:0;z-index:2516602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Лапина  Г. А.</w:t>
            </w:r>
          </w:p>
        </w:tc>
      </w:tr>
    </w:tbl>
    <w:p w:rsidR="00B51266" w:rsidRDefault="00B51266" w:rsidP="00B5126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51266" w:rsidRDefault="00B51266" w:rsidP="00B5126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51266" w:rsidRPr="00565DE9" w:rsidRDefault="00B51266" w:rsidP="00B512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65DE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Рабочая программа</w:t>
      </w:r>
    </w:p>
    <w:p w:rsidR="00B51266" w:rsidRPr="00565DE9" w:rsidRDefault="00B51266" w:rsidP="00B512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65DE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специальному </w:t>
      </w:r>
      <w:r w:rsidRPr="00565DE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курсу </w:t>
      </w:r>
    </w:p>
    <w:p w:rsidR="00B51266" w:rsidRPr="00565DE9" w:rsidRDefault="00B51266" w:rsidP="00B512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65DE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«Психология и выбор профессии » </w:t>
      </w:r>
    </w:p>
    <w:p w:rsidR="00B51266" w:rsidRPr="00565DE9" w:rsidRDefault="00B51266" w:rsidP="00B512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65DE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для 9 «Б» класса</w:t>
      </w:r>
    </w:p>
    <w:p w:rsidR="00B51266" w:rsidRPr="003120D0" w:rsidRDefault="00B51266" w:rsidP="00B512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266" w:rsidRPr="000B2C43" w:rsidRDefault="00B51266" w:rsidP="00B5126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51266" w:rsidRDefault="00B51266" w:rsidP="00B51266">
      <w:pPr>
        <w:jc w:val="center"/>
        <w:rPr>
          <w:rFonts w:ascii="Times New Roman" w:eastAsia="Times New Roman" w:hAnsi="Times New Roman" w:cs="Times New Roman"/>
          <w:sz w:val="52"/>
          <w:szCs w:val="52"/>
          <w:u w:val="single"/>
          <w:lang w:eastAsia="ru-RU"/>
        </w:rPr>
      </w:pPr>
    </w:p>
    <w:p w:rsidR="00B51266" w:rsidRDefault="00B51266" w:rsidP="00B51266">
      <w:pPr>
        <w:rPr>
          <w:rFonts w:ascii="Times New Roman" w:eastAsia="Times New Roman" w:hAnsi="Times New Roman" w:cs="Times New Roman"/>
          <w:sz w:val="52"/>
          <w:szCs w:val="52"/>
          <w:u w:val="single"/>
          <w:lang w:eastAsia="ru-RU"/>
        </w:rPr>
      </w:pPr>
    </w:p>
    <w:p w:rsidR="00B51266" w:rsidRPr="00565DE9" w:rsidRDefault="00B51266" w:rsidP="00B51266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Составитель: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педагог-психолог </w:t>
      </w:r>
      <w:proofErr w:type="spellStart"/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Ныркова</w:t>
      </w:r>
      <w:proofErr w:type="spellEnd"/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</w:t>
      </w:r>
    </w:p>
    <w:p w:rsidR="00B51266" w:rsidRDefault="00B51266" w:rsidP="00B51266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DE9">
        <w:rPr>
          <w:rFonts w:ascii="Times New Roman" w:hAnsi="Times New Roman" w:cs="Times New Roman"/>
          <w:sz w:val="28"/>
          <w:szCs w:val="28"/>
        </w:rPr>
        <w:t>МОУ «СОШ№4»   с. Сотниковское</w:t>
      </w:r>
    </w:p>
    <w:p w:rsidR="00B51266" w:rsidRDefault="00B51266" w:rsidP="00B5126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2011-2012 учебный год</w:t>
      </w:r>
    </w:p>
    <w:p w:rsidR="00B51266" w:rsidRPr="00565DE9" w:rsidRDefault="00B51266" w:rsidP="00B5126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266" w:rsidRPr="00565DE9" w:rsidRDefault="00B51266" w:rsidP="00B51266">
      <w:pPr>
        <w:pStyle w:val="1"/>
        <w:shd w:val="clear" w:color="auto" w:fill="auto"/>
        <w:spacing w:after="184" w:line="240" w:lineRule="exact"/>
        <w:ind w:right="20"/>
        <w:jc w:val="center"/>
        <w:rPr>
          <w:b/>
          <w:sz w:val="28"/>
          <w:szCs w:val="28"/>
        </w:rPr>
      </w:pPr>
      <w:r w:rsidRPr="00565DE9">
        <w:rPr>
          <w:b/>
          <w:sz w:val="28"/>
          <w:szCs w:val="28"/>
        </w:rPr>
        <w:t>Пояснительная записка</w:t>
      </w:r>
    </w:p>
    <w:p w:rsidR="00B51266" w:rsidRPr="00565DE9" w:rsidRDefault="00B51266" w:rsidP="00B5126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девятых классов выбор профессии - главный вопрос образовательного развития. Им важно сориентироваться в перспективности выбора даль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нейших путей получения образования, определиться с будущей сферой профессиональной деятельности.</w:t>
      </w:r>
    </w:p>
    <w:p w:rsidR="00B51266" w:rsidRPr="00565DE9" w:rsidRDefault="00B51266" w:rsidP="00B5126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элективного курса предполагает побудить старшеклассников к активному самопозна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нию, исследованию собственных познавательных ресурсов и воз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можностей, а также должно помочь им сориентироваться в планах на будущую жизнь.</w:t>
      </w:r>
      <w:r w:rsidRPr="00565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51266" w:rsidRPr="00565DE9" w:rsidRDefault="00B51266" w:rsidP="00B5126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элективного курса разработана в соответствии с Концепцией модернизации российского образования на старшей ступени 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общеобразовательного школы (утв. Правительством РФ распор. №1756-р от 29.10.01), Концепции профильного обучения на старшей ступени общего образования (утв. Приказом МО РФ от 18.07.02 №2783 с использованием авторской разработки «Выбор профессии» </w:t>
      </w:r>
      <w:proofErr w:type="spellStart"/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Г.Резапкиной</w:t>
      </w:r>
      <w:proofErr w:type="spellEnd"/>
      <w:proofErr w:type="gramEnd"/>
    </w:p>
    <w:p w:rsidR="00B51266" w:rsidRPr="00565DE9" w:rsidRDefault="00B51266" w:rsidP="00B512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класса: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 «Б» классе 1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8 учеников. Класс сложен в отношении взаимодействия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учителями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Успеваемость средняя. Интересы разносторонние: история, спорт, компьютер, моделирование,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творчество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Коллектив образован из групп по симпатиям, которые взаимодействуют друг с другом. Дети в основном доброжелательны друг к другу. Ребятам легко преодолевать трудности в учебе, правильно и рационально расходовать учебное время. Но не у всех ребят привито бережное отношение к труду. Не все относятся добросовестно к порученному делу. Во время проведения классных дел бросается в глаза слабый уровень культуры поведения отдельных учащихся в общественных местах.</w:t>
      </w:r>
    </w:p>
    <w:p w:rsidR="00B51266" w:rsidRPr="00565DE9" w:rsidRDefault="00B51266" w:rsidP="00B5126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является знакомство с миром профессий, оказание психологической помощи старшеклассникам в личностном и профессиональном самоопреде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лении, развитие навыков психологической подготовки к ГИА.</w:t>
      </w:r>
    </w:p>
    <w:p w:rsidR="00B51266" w:rsidRPr="00565DE9" w:rsidRDefault="00B51266" w:rsidP="00B5126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Структура: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</w:t>
      </w:r>
      <w:r w:rsidRPr="00565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курса, кроме пояснительной записки, содержит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план, полное изложение содержания занятий.</w:t>
      </w:r>
    </w:p>
    <w:p w:rsidR="00B51266" w:rsidRPr="00565DE9" w:rsidRDefault="00B51266" w:rsidP="00B5126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элективного курса состоят в том, чтобы учащиеся:</w:t>
      </w:r>
    </w:p>
    <w:p w:rsidR="00B51266" w:rsidRPr="00565DE9" w:rsidRDefault="00B51266" w:rsidP="00B5126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составили целостное представление о мире профессий, освоили понятия, характеризую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профессиональную деятельность;</w:t>
      </w:r>
    </w:p>
    <w:p w:rsidR="00B51266" w:rsidRPr="00565DE9" w:rsidRDefault="00B51266" w:rsidP="00B5126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исследовали собственные познавательные интересы, склонно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способности;</w:t>
      </w:r>
    </w:p>
    <w:p w:rsidR="00B51266" w:rsidRPr="00565DE9" w:rsidRDefault="00B51266" w:rsidP="00B5126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определили пути и способы развития своих познавательных и личностных возможностей в системе профильной образовательной подготовки.</w:t>
      </w:r>
    </w:p>
    <w:p w:rsidR="00B51266" w:rsidRPr="00565DE9" w:rsidRDefault="00B51266" w:rsidP="00B512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занятий выбирались, исходя из их выражен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практической направленности. Перечень методов учебной работы на занятиях включает, кроме информирования, применение диагностических методик, групповую дискуссию, ролевое проиг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рывание, беседу, психотехнические приемы. </w:t>
      </w:r>
    </w:p>
    <w:p w:rsidR="00B51266" w:rsidRPr="00565DE9" w:rsidRDefault="00B51266" w:rsidP="00B512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Ожидаемым результатом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учебного курса для старшеклассников станет формулировка индивидуальной задачи по выбору профессий. Этот выбор будет произ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 с учетом имеющихся психологических ресурсов молодого человека в соответствии со сформированным личным профессио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нальным планом.</w:t>
      </w:r>
    </w:p>
    <w:p w:rsidR="00B51266" w:rsidRPr="00565DE9" w:rsidRDefault="00B51266" w:rsidP="00B512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составляет 34 урока 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расчета 1 ч в неделю. Выполнение нагрузки по программе занимает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год обучения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266" w:rsidRPr="00565DE9" w:rsidRDefault="00B51266" w:rsidP="00B512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Учащиеся должны </w:t>
      </w:r>
      <w:proofErr w:type="spellStart"/>
      <w:r w:rsidRPr="00565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proofErr w:type="gramStart"/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:о</w:t>
      </w:r>
      <w:proofErr w:type="gramEnd"/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риентироваться</w:t>
      </w:r>
      <w:proofErr w:type="spellEnd"/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профессий, определять и соотносить с требованиями будущей профессии: тип темперамента, тип мышления, способности, учитывать особенности внимания и памяти при выборе направления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266" w:rsidRPr="00565DE9" w:rsidRDefault="00B51266" w:rsidP="00B512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</w:t>
      </w:r>
      <w:proofErr w:type="spellStart"/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профпригодность</w:t>
      </w:r>
      <w:proofErr w:type="spellEnd"/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ПВК будущей профессии, ошибки при выборе профессии, цели, условия, предмет и средства труда, какие типы профессий существуют, какие есть ограничения выбора с позиции здоровья</w:t>
      </w:r>
    </w:p>
    <w:p w:rsidR="00B51266" w:rsidRPr="00565DE9" w:rsidRDefault="00B51266" w:rsidP="00B512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266" w:rsidRPr="00565DE9" w:rsidRDefault="00B51266" w:rsidP="00B512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Литература: </w:t>
      </w:r>
    </w:p>
    <w:p w:rsidR="00B51266" w:rsidRPr="00565DE9" w:rsidRDefault="00B51266" w:rsidP="00B512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«Психология» Программа и </w:t>
      </w:r>
      <w:proofErr w:type="spellStart"/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proofErr w:type="gramStart"/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Г.М. </w:t>
      </w:r>
      <w:proofErr w:type="spellStart"/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Бахаева</w:t>
      </w:r>
      <w:proofErr w:type="spellEnd"/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Казань,2006г</w:t>
      </w:r>
    </w:p>
    <w:p w:rsidR="00B51266" w:rsidRPr="00565DE9" w:rsidRDefault="00B51266" w:rsidP="00B512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2.сайт:www.ps</w:t>
      </w:r>
      <w:proofErr w:type="spellStart"/>
      <w:r w:rsidRPr="00565D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ychologia</w:t>
      </w:r>
      <w:proofErr w:type="spellEnd"/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65D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65D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65D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article</w:t>
      </w:r>
      <w:r w:rsidRPr="00565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65D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php</w:t>
      </w:r>
      <w:proofErr w:type="spellEnd"/>
    </w:p>
    <w:p w:rsidR="00B51266" w:rsidRPr="00861B62" w:rsidRDefault="00B51266" w:rsidP="00B512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«Я и профессия» </w:t>
      </w:r>
      <w:proofErr w:type="spellStart"/>
      <w:r w:rsidRPr="00861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</w:t>
      </w:r>
      <w:proofErr w:type="gramStart"/>
      <w:r w:rsidRPr="00861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861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Pr="00861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61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Г.В.Резапкина</w:t>
      </w:r>
      <w:proofErr w:type="spellEnd"/>
      <w:r w:rsidRPr="00861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Казань, 2008г</w:t>
      </w:r>
    </w:p>
    <w:p w:rsidR="00B51266" w:rsidRDefault="00B51266" w:rsidP="00B51266"/>
    <w:p w:rsidR="00B51266" w:rsidRDefault="00B51266" w:rsidP="00B51266"/>
    <w:p w:rsidR="009E5C80" w:rsidRDefault="009E5C80"/>
    <w:sectPr w:rsidR="009E5C80" w:rsidSect="009E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F91"/>
    <w:multiLevelType w:val="multilevel"/>
    <w:tmpl w:val="0A96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F6230"/>
    <w:multiLevelType w:val="multilevel"/>
    <w:tmpl w:val="3A16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0652F"/>
    <w:multiLevelType w:val="multilevel"/>
    <w:tmpl w:val="EDE8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AE51D8"/>
    <w:multiLevelType w:val="multilevel"/>
    <w:tmpl w:val="1C80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266"/>
    <w:rsid w:val="009E5C80"/>
    <w:rsid w:val="00B5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B5126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B51266"/>
    <w:pPr>
      <w:shd w:val="clear" w:color="auto" w:fill="FFFFFF"/>
      <w:spacing w:after="6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1738</Words>
  <Characters>9910</Characters>
  <Application>Microsoft Office Word</Application>
  <DocSecurity>0</DocSecurity>
  <Lines>82</Lines>
  <Paragraphs>23</Paragraphs>
  <ScaleCrop>false</ScaleCrop>
  <Company/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2012-09-11T12:30:00Z</dcterms:created>
  <dcterms:modified xsi:type="dcterms:W3CDTF">2012-09-11T12:30:00Z</dcterms:modified>
</cp:coreProperties>
</file>