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0" w:rsidRPr="00891260" w:rsidRDefault="00052200" w:rsidP="00052200">
      <w:pPr>
        <w:pStyle w:val="a3"/>
        <w:spacing w:line="240" w:lineRule="auto"/>
        <w:jc w:val="center"/>
        <w:rPr>
          <w:b/>
          <w:color w:val="auto"/>
          <w:szCs w:val="24"/>
        </w:rPr>
      </w:pPr>
      <w:r w:rsidRPr="00891260">
        <w:rPr>
          <w:b/>
          <w:color w:val="auto"/>
          <w:szCs w:val="24"/>
        </w:rPr>
        <w:t>Повышение мотивации при обучении русскому языку</w:t>
      </w:r>
    </w:p>
    <w:p w:rsidR="00052200" w:rsidRPr="00891260" w:rsidRDefault="00052200" w:rsidP="00052200">
      <w:pPr>
        <w:pStyle w:val="a3"/>
        <w:spacing w:line="240" w:lineRule="auto"/>
        <w:jc w:val="both"/>
        <w:rPr>
          <w:color w:val="auto"/>
          <w:sz w:val="24"/>
          <w:szCs w:val="24"/>
        </w:rPr>
      </w:pPr>
    </w:p>
    <w:p w:rsidR="001E3569" w:rsidRPr="00891260" w:rsidRDefault="001E3569" w:rsidP="00052200">
      <w:pPr>
        <w:pStyle w:val="a3"/>
        <w:spacing w:line="240" w:lineRule="auto"/>
        <w:jc w:val="both"/>
        <w:rPr>
          <w:color w:val="auto"/>
          <w:sz w:val="24"/>
          <w:szCs w:val="24"/>
        </w:rPr>
      </w:pPr>
      <w:r w:rsidRPr="00891260">
        <w:rPr>
          <w:color w:val="auto"/>
          <w:sz w:val="24"/>
          <w:szCs w:val="24"/>
        </w:rPr>
        <w:t>Любая деятельность, в том числе и учебная,  состоит из трёх частей:</w:t>
      </w:r>
    </w:p>
    <w:p w:rsidR="001E3569" w:rsidRPr="00891260" w:rsidRDefault="001E3569" w:rsidP="00052200">
      <w:pPr>
        <w:pStyle w:val="a3"/>
        <w:spacing w:line="240" w:lineRule="auto"/>
        <w:jc w:val="both"/>
        <w:rPr>
          <w:snapToGrid w:val="0"/>
          <w:color w:val="auto"/>
          <w:sz w:val="24"/>
          <w:szCs w:val="24"/>
        </w:rPr>
      </w:pPr>
      <w:r w:rsidRPr="00891260">
        <w:rPr>
          <w:snapToGrid w:val="0"/>
          <w:color w:val="auto"/>
          <w:sz w:val="24"/>
          <w:szCs w:val="24"/>
        </w:rPr>
        <w:t>- ориентировочно-мотивационной;</w:t>
      </w:r>
    </w:p>
    <w:p w:rsidR="001E3569" w:rsidRPr="00891260" w:rsidRDefault="001E3569" w:rsidP="00052200">
      <w:pPr>
        <w:pStyle w:val="a3"/>
        <w:spacing w:line="240" w:lineRule="auto"/>
        <w:jc w:val="both"/>
        <w:rPr>
          <w:snapToGrid w:val="0"/>
          <w:color w:val="auto"/>
          <w:sz w:val="24"/>
          <w:szCs w:val="24"/>
        </w:rPr>
      </w:pPr>
      <w:r w:rsidRPr="00891260">
        <w:rPr>
          <w:snapToGrid w:val="0"/>
          <w:color w:val="auto"/>
          <w:sz w:val="24"/>
          <w:szCs w:val="24"/>
        </w:rPr>
        <w:t>- операционально-исполнительской;</w:t>
      </w:r>
    </w:p>
    <w:p w:rsidR="001E3569" w:rsidRPr="00891260" w:rsidRDefault="001E3569" w:rsidP="00052200">
      <w:pPr>
        <w:pStyle w:val="a3"/>
        <w:spacing w:line="240" w:lineRule="auto"/>
        <w:jc w:val="both"/>
        <w:rPr>
          <w:snapToGrid w:val="0"/>
          <w:color w:val="auto"/>
          <w:sz w:val="24"/>
          <w:szCs w:val="24"/>
        </w:rPr>
      </w:pPr>
      <w:r w:rsidRPr="00891260">
        <w:rPr>
          <w:snapToGrid w:val="0"/>
          <w:color w:val="auto"/>
          <w:sz w:val="24"/>
          <w:szCs w:val="24"/>
        </w:rPr>
        <w:t xml:space="preserve">- рефлексивно-оценочной. </w:t>
      </w:r>
    </w:p>
    <w:p w:rsidR="001E3569" w:rsidRPr="00891260" w:rsidRDefault="001E3569" w:rsidP="00052200">
      <w:pPr>
        <w:pStyle w:val="a3"/>
        <w:spacing w:line="240" w:lineRule="auto"/>
        <w:jc w:val="both"/>
        <w:rPr>
          <w:snapToGrid w:val="0"/>
          <w:color w:val="auto"/>
          <w:sz w:val="24"/>
          <w:szCs w:val="24"/>
        </w:rPr>
      </w:pPr>
      <w:r w:rsidRPr="00891260">
        <w:rPr>
          <w:snapToGrid w:val="0"/>
          <w:color w:val="auto"/>
          <w:sz w:val="24"/>
          <w:szCs w:val="24"/>
        </w:rPr>
        <w:t xml:space="preserve">Отсутствие первой части превращает деятельность в хаотическое скопление отдельных действий без ясной цели, когда человек не видит личностного смысла в совершаемых действиях, не воспринимает их как значимые, важные, необходимые для себя. Отсутствие же третьей части также приводит к потере цели деятельности, поскольку у человека не сформирована при этом способность </w:t>
      </w:r>
      <w:proofErr w:type="gramStart"/>
      <w:r w:rsidRPr="00891260">
        <w:rPr>
          <w:snapToGrid w:val="0"/>
          <w:color w:val="auto"/>
          <w:sz w:val="24"/>
          <w:szCs w:val="24"/>
        </w:rPr>
        <w:t>оценить</w:t>
      </w:r>
      <w:proofErr w:type="gramEnd"/>
      <w:r w:rsidRPr="00891260">
        <w:rPr>
          <w:snapToGrid w:val="0"/>
          <w:color w:val="auto"/>
          <w:sz w:val="24"/>
          <w:szCs w:val="24"/>
        </w:rPr>
        <w:t xml:space="preserve"> своё поэтапное продвижение к желаемому результату, возможность его достижения, перспективы и последствия своего поведения в дальнейшем.  Поэтому учебная деятельность должна обязательно содержать все три указанных компонента и важнейшая задача образования – научить учащихся строить свою деятельность как полноценную, разумную, в которой все три части сбалансированы, достаточно развёрнуты, осознанны и полностью осуществлены. </w:t>
      </w:r>
    </w:p>
    <w:p w:rsidR="005B612F" w:rsidRPr="00891260" w:rsidRDefault="001E3569" w:rsidP="008549EB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91260">
        <w:rPr>
          <w:rFonts w:ascii="Times New Roman" w:hAnsi="Times New Roman"/>
          <w:snapToGrid w:val="0"/>
          <w:sz w:val="24"/>
          <w:szCs w:val="24"/>
        </w:rPr>
        <w:t xml:space="preserve">Одна из наиболее острых проблем образования связана с очевидной </w:t>
      </w:r>
      <w:proofErr w:type="spellStart"/>
      <w:r w:rsidRPr="00891260">
        <w:rPr>
          <w:rFonts w:ascii="Times New Roman" w:hAnsi="Times New Roman"/>
          <w:snapToGrid w:val="0"/>
          <w:sz w:val="24"/>
          <w:szCs w:val="24"/>
        </w:rPr>
        <w:t>демотивированностью</w:t>
      </w:r>
      <w:proofErr w:type="spellEnd"/>
      <w:r w:rsidRPr="00891260">
        <w:rPr>
          <w:rFonts w:ascii="Times New Roman" w:hAnsi="Times New Roman"/>
          <w:snapToGrid w:val="0"/>
          <w:sz w:val="24"/>
          <w:szCs w:val="24"/>
        </w:rPr>
        <w:t xml:space="preserve"> основной массы учащихся, падением интереса к изучению русского языка и литературы  и, следовательно, с нарастающим снижением стандартов и базовых показателей образованности выпускников.  Так, к концу 9 класса категория детей успешно обучающихся сокращается повсеместно в 3-4 раза, по сравнению с годами начала обучения в школе. Доля учащихся, успешно осваивающих общеобразовательную программу к концу основной школы,  сокращается до 10-15%.</w:t>
      </w:r>
    </w:p>
    <w:p w:rsidR="001E3569" w:rsidRPr="00891260" w:rsidRDefault="001E3569" w:rsidP="008549E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b/>
          <w:sz w:val="24"/>
          <w:szCs w:val="24"/>
        </w:rPr>
        <w:t>Причинами снижения мотивации, зависящими от учителя</w:t>
      </w:r>
      <w:r w:rsidRPr="00891260">
        <w:rPr>
          <w:rFonts w:ascii="Times New Roman" w:hAnsi="Times New Roman"/>
          <w:sz w:val="24"/>
          <w:szCs w:val="24"/>
        </w:rPr>
        <w:t xml:space="preserve">, являются неправильный отбор содержания учебного материала, вызывающего перегрузку или недогрузку учащихся; </w:t>
      </w:r>
      <w:proofErr w:type="spellStart"/>
      <w:r w:rsidRPr="00891260">
        <w:rPr>
          <w:rFonts w:ascii="Times New Roman" w:hAnsi="Times New Roman"/>
          <w:sz w:val="24"/>
          <w:szCs w:val="24"/>
        </w:rPr>
        <w:t>невладение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учителем современными методами обучения и их оптимальным сочетанием, неумение строить отношения с учащимися и организовывать взаимодействия школьников друг с другом; особенности личности учителя. Как показывает практика, учителя далеко не всегда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 Встречаются и такие учителя, которые, прежде всего, опираются на отрицательную мотивацию. В таких случаях деятельностью учащихся движет, прежде всего, желание, избежать разного рода неприятностей: наказания со стороны учителя или родителей, плохой оценки и т.д. В таких случаях у учеников постепенно формируется страх перед школой, страх перед учителем. Учебная деятельность радости не приносит. Это сигнал неблагополучия. Даже взрослый человек не может длительное время работать в таких условиях.</w:t>
      </w:r>
    </w:p>
    <w:p w:rsidR="001E3569" w:rsidRPr="00891260" w:rsidRDefault="001E3569" w:rsidP="000522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260">
        <w:rPr>
          <w:rFonts w:ascii="Times New Roman" w:hAnsi="Times New Roman"/>
          <w:b/>
          <w:sz w:val="24"/>
          <w:szCs w:val="24"/>
        </w:rPr>
        <w:t>Причинами снижения мотивации</w:t>
      </w:r>
      <w:r w:rsidR="008549EB" w:rsidRPr="00891260">
        <w:rPr>
          <w:rFonts w:ascii="Times New Roman" w:hAnsi="Times New Roman"/>
          <w:b/>
          <w:sz w:val="24"/>
          <w:szCs w:val="24"/>
        </w:rPr>
        <w:t>,</w:t>
      </w:r>
      <w:r w:rsidRPr="00891260">
        <w:rPr>
          <w:rFonts w:ascii="Times New Roman" w:hAnsi="Times New Roman"/>
          <w:b/>
          <w:sz w:val="24"/>
          <w:szCs w:val="24"/>
        </w:rPr>
        <w:t xml:space="preserve"> зависящими от ученика</w:t>
      </w:r>
      <w:r w:rsidRPr="00891260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Pr="00891260">
        <w:rPr>
          <w:rFonts w:ascii="Times New Roman" w:hAnsi="Times New Roman"/>
          <w:sz w:val="24"/>
          <w:szCs w:val="24"/>
        </w:rPr>
        <w:t xml:space="preserve"> низкий уровень знаний; </w:t>
      </w:r>
      <w:proofErr w:type="spellStart"/>
      <w:r w:rsidRPr="00891260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учебной деятельности, и, прежде всего, приёмов самостоятельного приобретения знаний; реже – </w:t>
      </w:r>
      <w:proofErr w:type="spellStart"/>
      <w:r w:rsidRPr="00891260">
        <w:rPr>
          <w:rFonts w:ascii="Times New Roman" w:hAnsi="Times New Roman"/>
          <w:sz w:val="24"/>
          <w:szCs w:val="24"/>
        </w:rPr>
        <w:t>несложившиеся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отношения с классом; в единичных случаях – задержки развития, аномальное развитие.  </w:t>
      </w:r>
    </w:p>
    <w:p w:rsidR="001E3569" w:rsidRPr="00891260" w:rsidRDefault="001E3569" w:rsidP="00052200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91260">
        <w:rPr>
          <w:rFonts w:ascii="Times New Roman" w:hAnsi="Times New Roman"/>
          <w:snapToGrid w:val="0"/>
          <w:sz w:val="24"/>
          <w:szCs w:val="24"/>
        </w:rPr>
        <w:t xml:space="preserve">На уровень интереса учащихся к учебному предмету влияет положение той или иной науки в обществе, её престижность, а также разработанность  методик её преподавания, состояние школьных учебников. </w:t>
      </w:r>
    </w:p>
    <w:p w:rsidR="008549EB" w:rsidRPr="00891260" w:rsidRDefault="008549EB" w:rsidP="008549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>Методами и приёмами, которые я использую с целью повышения мотивации к изучению русского языка и литературы, владеет каждый учитель, но, может быть, не всегда активно они применяются.</w:t>
      </w:r>
    </w:p>
    <w:p w:rsidR="008549EB" w:rsidRPr="00891260" w:rsidRDefault="008549EB" w:rsidP="00854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9EB" w:rsidRPr="00891260" w:rsidRDefault="008549EB" w:rsidP="00854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23A" w:rsidRPr="00891260" w:rsidRDefault="0086323A" w:rsidP="00854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1260">
        <w:rPr>
          <w:rFonts w:ascii="Times New Roman" w:hAnsi="Times New Roman"/>
          <w:b/>
          <w:sz w:val="24"/>
          <w:szCs w:val="24"/>
        </w:rPr>
        <w:lastRenderedPageBreak/>
        <w:t>«Оратор»</w:t>
      </w:r>
    </w:p>
    <w:p w:rsidR="0086323A" w:rsidRPr="00891260" w:rsidRDefault="0086323A" w:rsidP="0005220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>За 1 минуту убедите своего собеседника в том, что изучение этой темы просто необходимо.</w:t>
      </w:r>
    </w:p>
    <w:p w:rsidR="00AA5288" w:rsidRPr="00891260" w:rsidRDefault="008549EB" w:rsidP="008549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1260">
        <w:rPr>
          <w:rFonts w:ascii="Times New Roman" w:hAnsi="Times New Roman"/>
          <w:b/>
          <w:sz w:val="24"/>
          <w:szCs w:val="24"/>
        </w:rPr>
        <w:t>«Линия времени»</w:t>
      </w:r>
    </w:p>
    <w:p w:rsidR="00AA5288" w:rsidRPr="00891260" w:rsidRDefault="00AA5288" w:rsidP="0005220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>Учитель чертит на доске линию, на которой обозначает этапы изучения темы, формы контроля; проговаривает о самых важных периодах, требующих от ребят стопроцентной отдачи. «Линия времени» позволяет учащимся увидеть, что именно может являться конечным продуктом изучения темы, что нужно знать и уметь для успешного усвоения каждой последующей темы.</w:t>
      </w:r>
    </w:p>
    <w:p w:rsidR="00BA28F0" w:rsidRPr="00891260" w:rsidRDefault="00BA28F0" w:rsidP="00854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91260">
        <w:rPr>
          <w:rFonts w:ascii="Times New Roman" w:hAnsi="Times New Roman"/>
          <w:b/>
          <w:snapToGrid w:val="0"/>
          <w:sz w:val="24"/>
          <w:szCs w:val="24"/>
        </w:rPr>
        <w:t>Создание ситуации успеха</w:t>
      </w:r>
      <w:r w:rsidRPr="00891260">
        <w:rPr>
          <w:rFonts w:ascii="Times New Roman" w:hAnsi="Times New Roman"/>
          <w:snapToGrid w:val="0"/>
          <w:sz w:val="24"/>
          <w:szCs w:val="24"/>
        </w:rPr>
        <w:t xml:space="preserve"> также позволяет </w:t>
      </w:r>
      <w:proofErr w:type="spellStart"/>
      <w:r w:rsidRPr="00891260">
        <w:rPr>
          <w:rFonts w:ascii="Times New Roman" w:hAnsi="Times New Roman"/>
          <w:snapToGrid w:val="0"/>
          <w:sz w:val="24"/>
          <w:szCs w:val="24"/>
        </w:rPr>
        <w:t>замотивировать</w:t>
      </w:r>
      <w:proofErr w:type="spellEnd"/>
      <w:r w:rsidRPr="00891260">
        <w:rPr>
          <w:rFonts w:ascii="Times New Roman" w:hAnsi="Times New Roman"/>
          <w:snapToGrid w:val="0"/>
          <w:sz w:val="24"/>
          <w:szCs w:val="24"/>
        </w:rPr>
        <w:t xml:space="preserve"> учащихся на активную работу во время урока. Во время фронтального опроса целесообразно  научить ребят начинать свой ответ словами: «Я знаю, что…». Этот приём способствует росту уверенности учеников в своей лингвистической компетенции.</w:t>
      </w: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0207" w:rsidRPr="00891260" w:rsidRDefault="00D30207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b/>
          <w:sz w:val="24"/>
          <w:szCs w:val="24"/>
        </w:rPr>
        <w:t>Уроки-зачеты</w:t>
      </w:r>
      <w:r w:rsidRPr="00891260">
        <w:rPr>
          <w:rFonts w:ascii="Times New Roman" w:hAnsi="Times New Roman"/>
          <w:sz w:val="24"/>
          <w:szCs w:val="24"/>
        </w:rPr>
        <w:t xml:space="preserve"> по тексту художественного произведения могут иметь разные формы: письменные работы с элементами опережающего анализа, письменные задания, основанные на интересе к художественной детали, а также уроки-"путешествия",  "урок-игра, "урок-викторина", "урок-конкурс на лучшего читателя".</w:t>
      </w: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260">
        <w:rPr>
          <w:rFonts w:ascii="Times New Roman" w:hAnsi="Times New Roman"/>
          <w:b/>
          <w:sz w:val="24"/>
          <w:szCs w:val="24"/>
        </w:rPr>
        <w:t>Уроки-инсценирования</w:t>
      </w:r>
      <w:proofErr w:type="spellEnd"/>
      <w:r w:rsidRPr="00891260">
        <w:rPr>
          <w:rFonts w:ascii="Times New Roman" w:hAnsi="Times New Roman"/>
          <w:sz w:val="24"/>
          <w:szCs w:val="24"/>
        </w:rPr>
        <w:t>. В 11 классе, после изучения русской литературы 20-30 гг. предлагаю учащимся на выбор несколько заданий для зачёта:</w:t>
      </w: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91260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одного из рассказов М.Зощенко. Это всегда очень интересно, </w:t>
      </w:r>
      <w:proofErr w:type="spellStart"/>
      <w:r w:rsidRPr="00891260">
        <w:rPr>
          <w:rFonts w:ascii="Times New Roman" w:hAnsi="Times New Roman"/>
          <w:sz w:val="24"/>
          <w:szCs w:val="24"/>
        </w:rPr>
        <w:t>одиннадцатиклассники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творчески относятся к такому заданию;</w:t>
      </w: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 xml:space="preserve"> - презентация книги Ильфа и Петрова «Двенадцать стульев»;</w:t>
      </w:r>
    </w:p>
    <w:p w:rsidR="008549EB" w:rsidRPr="00891260" w:rsidRDefault="008549EB" w:rsidP="008549E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 xml:space="preserve"> - создание и защита рекламного плаката или буклета по творче6ству определённого писателя.</w:t>
      </w:r>
    </w:p>
    <w:p w:rsidR="00CE0DB7" w:rsidRPr="00891260" w:rsidRDefault="00CE0DB7" w:rsidP="00854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91260">
        <w:rPr>
          <w:rFonts w:ascii="Times New Roman" w:hAnsi="Times New Roman"/>
          <w:b/>
          <w:snapToGrid w:val="0"/>
          <w:sz w:val="24"/>
          <w:szCs w:val="24"/>
        </w:rPr>
        <w:t>«Суд»</w:t>
      </w:r>
    </w:p>
    <w:p w:rsidR="00CE0DB7" w:rsidRPr="00891260" w:rsidRDefault="00CE0DB7" w:rsidP="008549EB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91260">
        <w:rPr>
          <w:rFonts w:ascii="Times New Roman" w:hAnsi="Times New Roman"/>
          <w:snapToGrid w:val="0"/>
          <w:sz w:val="24"/>
          <w:szCs w:val="24"/>
        </w:rPr>
        <w:t>Вместо обобщающего урока можно устраивать целые суды над темой. Это и возможность ещё раз рассказать вкратце об этапах её изучения, с помощью прокурора и адвоката выделить сильные и слабые стороны в освоении классом материалов по теме. Присяжные, свидетели предоставят неопровержимые «улики» данного процесса обучения, судья подведёт итог. А все вместе сделают урок интересным, весёлым и запоминающимся.</w:t>
      </w:r>
      <w:r w:rsidR="008549EB" w:rsidRPr="00891260">
        <w:rPr>
          <w:rFonts w:ascii="Times New Roman" w:hAnsi="Times New Roman"/>
          <w:snapToGrid w:val="0"/>
          <w:sz w:val="24"/>
          <w:szCs w:val="24"/>
        </w:rPr>
        <w:t xml:space="preserve"> В прошлом учебном году девятиклассники </w:t>
      </w:r>
      <w:r w:rsidR="00670210" w:rsidRPr="00891260">
        <w:rPr>
          <w:rFonts w:ascii="Times New Roman" w:hAnsi="Times New Roman"/>
          <w:snapToGrid w:val="0"/>
          <w:sz w:val="24"/>
          <w:szCs w:val="24"/>
        </w:rPr>
        <w:t>«судили» Печорина. Обилие подобных программ по телевидению позволило им</w:t>
      </w:r>
      <w:r w:rsidR="005A0452" w:rsidRPr="00891260">
        <w:rPr>
          <w:rFonts w:ascii="Times New Roman" w:hAnsi="Times New Roman"/>
          <w:snapToGrid w:val="0"/>
          <w:sz w:val="24"/>
          <w:szCs w:val="24"/>
        </w:rPr>
        <w:t xml:space="preserve"> активно</w:t>
      </w:r>
      <w:r w:rsidR="00670210" w:rsidRPr="00891260">
        <w:rPr>
          <w:rFonts w:ascii="Times New Roman" w:hAnsi="Times New Roman"/>
          <w:snapToGrid w:val="0"/>
          <w:sz w:val="24"/>
          <w:szCs w:val="24"/>
        </w:rPr>
        <w:t xml:space="preserve"> импровизировать</w:t>
      </w:r>
      <w:proofErr w:type="gramStart"/>
      <w:r w:rsidR="00670210" w:rsidRPr="00891260">
        <w:rPr>
          <w:rFonts w:ascii="Times New Roman" w:hAnsi="Times New Roman"/>
          <w:snapToGrid w:val="0"/>
          <w:sz w:val="24"/>
          <w:szCs w:val="24"/>
        </w:rPr>
        <w:t>..</w:t>
      </w:r>
      <w:proofErr w:type="gramEnd"/>
    </w:p>
    <w:p w:rsidR="00CE0DB7" w:rsidRPr="00891260" w:rsidRDefault="00CE0DB7" w:rsidP="00670210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napToGrid w:val="0"/>
          <w:sz w:val="24"/>
          <w:szCs w:val="24"/>
        </w:rPr>
        <w:t xml:space="preserve">Безусловно, </w:t>
      </w:r>
      <w:r w:rsidRPr="00891260">
        <w:rPr>
          <w:rFonts w:ascii="Times New Roman" w:hAnsi="Times New Roman"/>
          <w:b/>
          <w:snapToGrid w:val="0"/>
          <w:sz w:val="24"/>
          <w:szCs w:val="24"/>
        </w:rPr>
        <w:t xml:space="preserve">освобождение от домашнего задания, зачёта </w:t>
      </w:r>
      <w:r w:rsidRPr="00891260">
        <w:rPr>
          <w:rFonts w:ascii="Times New Roman" w:hAnsi="Times New Roman"/>
          <w:b/>
          <w:sz w:val="24"/>
          <w:szCs w:val="24"/>
        </w:rPr>
        <w:t>и других форм контроля</w:t>
      </w:r>
      <w:r w:rsidRPr="00891260">
        <w:rPr>
          <w:rFonts w:ascii="Times New Roman" w:hAnsi="Times New Roman"/>
          <w:sz w:val="24"/>
          <w:szCs w:val="24"/>
        </w:rPr>
        <w:t xml:space="preserve"> -  сильное мотивирующее средство. Для этого надо заблаговременно  говорить с учащимися, что нужно сделать, чтобы освободить себя от тяжкого испытания.</w:t>
      </w:r>
    </w:p>
    <w:p w:rsidR="00052200" w:rsidRPr="00891260" w:rsidRDefault="00670210" w:rsidP="005A0452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 xml:space="preserve">Но </w:t>
      </w:r>
      <w:r w:rsidR="005A0452" w:rsidRPr="00891260">
        <w:rPr>
          <w:rFonts w:ascii="Times New Roman" w:hAnsi="Times New Roman" w:cs="Times New Roman"/>
          <w:sz w:val="24"/>
          <w:szCs w:val="28"/>
        </w:rPr>
        <w:t xml:space="preserve">одним из </w:t>
      </w:r>
      <w:r w:rsidRPr="00891260">
        <w:rPr>
          <w:rFonts w:ascii="Times New Roman" w:hAnsi="Times New Roman" w:cs="Times New Roman"/>
          <w:sz w:val="24"/>
          <w:szCs w:val="28"/>
        </w:rPr>
        <w:t>важнейши</w:t>
      </w:r>
      <w:r w:rsidR="005A0452" w:rsidRPr="00891260">
        <w:rPr>
          <w:rFonts w:ascii="Times New Roman" w:hAnsi="Times New Roman" w:cs="Times New Roman"/>
          <w:sz w:val="24"/>
          <w:szCs w:val="28"/>
        </w:rPr>
        <w:t>х</w:t>
      </w:r>
      <w:r w:rsidRPr="00891260">
        <w:rPr>
          <w:rFonts w:ascii="Times New Roman" w:hAnsi="Times New Roman" w:cs="Times New Roman"/>
          <w:sz w:val="24"/>
          <w:szCs w:val="28"/>
        </w:rPr>
        <w:t xml:space="preserve"> средств повышения мотивации </w:t>
      </w:r>
      <w:proofErr w:type="gramStart"/>
      <w:r w:rsidRPr="00891260">
        <w:rPr>
          <w:rFonts w:ascii="Times New Roman" w:hAnsi="Times New Roman" w:cs="Times New Roman"/>
          <w:sz w:val="24"/>
          <w:szCs w:val="28"/>
        </w:rPr>
        <w:t>считаю</w:t>
      </w:r>
      <w:proofErr w:type="gramEnd"/>
      <w:r w:rsidRPr="00891260">
        <w:rPr>
          <w:rFonts w:ascii="Times New Roman" w:hAnsi="Times New Roman" w:cs="Times New Roman"/>
          <w:sz w:val="24"/>
          <w:szCs w:val="28"/>
        </w:rPr>
        <w:t xml:space="preserve"> </w:t>
      </w:r>
      <w:r w:rsidRPr="00891260">
        <w:rPr>
          <w:rFonts w:ascii="Times New Roman" w:hAnsi="Times New Roman" w:cs="Times New Roman"/>
          <w:b/>
          <w:sz w:val="24"/>
          <w:szCs w:val="28"/>
        </w:rPr>
        <w:t>и</w:t>
      </w:r>
      <w:r w:rsidR="00052200" w:rsidRPr="00891260">
        <w:rPr>
          <w:rFonts w:ascii="Times New Roman" w:hAnsi="Times New Roman" w:cs="Times New Roman"/>
          <w:b/>
          <w:sz w:val="24"/>
          <w:szCs w:val="28"/>
        </w:rPr>
        <w:t>спользование ИКТ</w:t>
      </w:r>
      <w:r w:rsidR="00052200" w:rsidRPr="00891260">
        <w:rPr>
          <w:rFonts w:ascii="Times New Roman" w:hAnsi="Times New Roman" w:cs="Times New Roman"/>
          <w:sz w:val="24"/>
          <w:szCs w:val="28"/>
        </w:rPr>
        <w:t xml:space="preserve"> на уроках русского языка и литературы открывает новые возможности для того, чтобы урок стал ещё более интересным. </w:t>
      </w:r>
      <w:r w:rsidR="00052200" w:rsidRPr="00891260">
        <w:rPr>
          <w:rFonts w:ascii="Times New Roman" w:hAnsi="Times New Roman" w:cs="Times New Roman"/>
          <w:b/>
          <w:sz w:val="24"/>
          <w:szCs w:val="28"/>
        </w:rPr>
        <w:t>Ведение диагностики в электронном виде</w:t>
      </w:r>
      <w:r w:rsidR="00052200" w:rsidRPr="00891260">
        <w:rPr>
          <w:rFonts w:ascii="Times New Roman" w:hAnsi="Times New Roman" w:cs="Times New Roman"/>
          <w:sz w:val="24"/>
          <w:szCs w:val="28"/>
        </w:rPr>
        <w:t xml:space="preserve"> позволяет мне эффективно отследить динамику учебных достижений каждого ребёнка. В условиях сельской школы, где всегда огромной проблемой является недостаток наглядности к урокам литературы, мне удалось восполнить этот недостаток с помощью ИКТ (мною совместно с учащимися создана база </w:t>
      </w:r>
      <w:r w:rsidR="00052200" w:rsidRPr="00891260">
        <w:rPr>
          <w:rFonts w:ascii="Times New Roman" w:hAnsi="Times New Roman" w:cs="Times New Roman"/>
          <w:b/>
          <w:sz w:val="24"/>
          <w:szCs w:val="28"/>
        </w:rPr>
        <w:t>мультимедийных презентаций по жизни и творчеству русских писателей</w:t>
      </w:r>
      <w:r w:rsidR="00052200" w:rsidRPr="00891260">
        <w:rPr>
          <w:rFonts w:ascii="Times New Roman" w:hAnsi="Times New Roman" w:cs="Times New Roman"/>
          <w:sz w:val="24"/>
          <w:szCs w:val="28"/>
        </w:rPr>
        <w:t xml:space="preserve">, включённых в школьную программу). </w:t>
      </w:r>
    </w:p>
    <w:p w:rsidR="00052200" w:rsidRPr="00891260" w:rsidRDefault="00052200" w:rsidP="00052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52200" w:rsidRPr="00891260" w:rsidRDefault="00052200" w:rsidP="005A04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 xml:space="preserve"> </w:t>
      </w:r>
      <w:r w:rsidRPr="00891260">
        <w:rPr>
          <w:rFonts w:ascii="Times New Roman" w:eastAsia="Times New Roman" w:hAnsi="Times New Roman" w:cs="Times New Roman"/>
          <w:sz w:val="24"/>
          <w:szCs w:val="28"/>
        </w:rPr>
        <w:t xml:space="preserve">Видеофильмы на </w:t>
      </w:r>
      <w:r w:rsidRPr="00891260">
        <w:rPr>
          <w:rFonts w:ascii="Times New Roman" w:eastAsia="Times New Roman" w:hAnsi="Times New Roman" w:cs="Times New Roman"/>
          <w:sz w:val="24"/>
          <w:szCs w:val="28"/>
          <w:lang w:val="en-US"/>
        </w:rPr>
        <w:t>DVD</w:t>
      </w:r>
      <w:r w:rsidRPr="00891260">
        <w:rPr>
          <w:rFonts w:ascii="Times New Roman" w:eastAsia="Times New Roman" w:hAnsi="Times New Roman" w:cs="Times New Roman"/>
          <w:sz w:val="24"/>
          <w:szCs w:val="28"/>
        </w:rPr>
        <w:t>-дисках давно и прочно вошли в практику моей работы</w:t>
      </w:r>
    </w:p>
    <w:p w:rsidR="00052200" w:rsidRPr="00891260" w:rsidRDefault="00052200" w:rsidP="00052200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1260">
        <w:rPr>
          <w:rFonts w:ascii="Times New Roman" w:eastAsia="Times New Roman" w:hAnsi="Times New Roman" w:cs="Times New Roman"/>
          <w:sz w:val="24"/>
          <w:szCs w:val="28"/>
        </w:rPr>
        <w:tab/>
        <w:t xml:space="preserve">Важное место на уроках литературы отвожу исполнению художественных произведений профессиональными чтецами. Ребята с интересом прослушивают тексты в </w:t>
      </w:r>
      <w:r w:rsidRPr="0089126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исполнении Марата </w:t>
      </w:r>
      <w:proofErr w:type="spellStart"/>
      <w:r w:rsidRPr="00891260">
        <w:rPr>
          <w:rFonts w:ascii="Times New Roman" w:eastAsia="Times New Roman" w:hAnsi="Times New Roman" w:cs="Times New Roman"/>
          <w:sz w:val="24"/>
          <w:szCs w:val="28"/>
        </w:rPr>
        <w:t>Рави</w:t>
      </w:r>
      <w:proofErr w:type="spellEnd"/>
      <w:r w:rsidRPr="00891260">
        <w:rPr>
          <w:rFonts w:ascii="Times New Roman" w:eastAsia="Times New Roman" w:hAnsi="Times New Roman" w:cs="Times New Roman"/>
          <w:sz w:val="24"/>
          <w:szCs w:val="28"/>
        </w:rPr>
        <w:t xml:space="preserve"> и других артистов, их эмоциональность вызывает у школьников живую реакцию.</w:t>
      </w:r>
    </w:p>
    <w:p w:rsidR="005A0452" w:rsidRPr="00891260" w:rsidRDefault="00052200" w:rsidP="00052200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1260">
        <w:rPr>
          <w:rFonts w:ascii="Times New Roman" w:eastAsia="Times New Roman" w:hAnsi="Times New Roman" w:cs="Times New Roman"/>
          <w:sz w:val="24"/>
          <w:szCs w:val="28"/>
        </w:rPr>
        <w:t xml:space="preserve">        Уроки русского языка становятся интересными и увлекательными, если на них используется компьютер.  </w:t>
      </w:r>
      <w:r w:rsidR="005A0452" w:rsidRPr="00891260">
        <w:rPr>
          <w:rFonts w:ascii="Times New Roman" w:eastAsia="Times New Roman" w:hAnsi="Times New Roman" w:cs="Times New Roman"/>
          <w:sz w:val="24"/>
          <w:szCs w:val="28"/>
        </w:rPr>
        <w:t xml:space="preserve">Красочные слайды позволяют создать зрительный ряд, </w:t>
      </w:r>
      <w:r w:rsidRPr="008912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A0452" w:rsidRPr="00891260">
        <w:rPr>
          <w:rFonts w:ascii="Times New Roman" w:eastAsia="Times New Roman" w:hAnsi="Times New Roman" w:cs="Times New Roman"/>
          <w:sz w:val="24"/>
          <w:szCs w:val="28"/>
        </w:rPr>
        <w:t>способствующий надёжному запоминанию нового учебного материала.</w:t>
      </w:r>
    </w:p>
    <w:p w:rsidR="00052200" w:rsidRPr="00891260" w:rsidRDefault="00052200" w:rsidP="00052200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91260">
        <w:rPr>
          <w:rFonts w:ascii="Times New Roman" w:eastAsia="Times New Roman" w:hAnsi="Times New Roman" w:cs="Times New Roman"/>
          <w:sz w:val="24"/>
          <w:szCs w:val="28"/>
        </w:rPr>
        <w:t>Мои находки в этой области:</w:t>
      </w:r>
    </w:p>
    <w:p w:rsidR="00052200" w:rsidRPr="00891260" w:rsidRDefault="00052200" w:rsidP="0005220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>Диск «Дидактический и раздаточный материал. Русский язык. 5-7 классы» позволяет экономно расходовать время при подготовке карточек для проведения контрольных, самостоятельных и проверочных работ.</w:t>
      </w:r>
    </w:p>
    <w:p w:rsidR="00052200" w:rsidRPr="00891260" w:rsidRDefault="00052200" w:rsidP="0005220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>Интерактивный курс «Русский язык. 10 класс» содержит тесты, материалы для подготовки к ЕГЭ, конспекты уроков.</w:t>
      </w:r>
    </w:p>
    <w:p w:rsidR="00052200" w:rsidRPr="00891260" w:rsidRDefault="00052200" w:rsidP="0005220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>Программно-методический комплекс «Семейный наставник. Русский язык. Средняя школа. 8 класс» позволяет диагностировать качество усвоения материала, устранять пробелы в знаниях.</w:t>
      </w:r>
    </w:p>
    <w:p w:rsidR="00052200" w:rsidRPr="00891260" w:rsidRDefault="00052200" w:rsidP="0005220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91260">
        <w:rPr>
          <w:rFonts w:ascii="Times New Roman" w:hAnsi="Times New Roman" w:cs="Times New Roman"/>
          <w:sz w:val="24"/>
          <w:szCs w:val="28"/>
        </w:rPr>
        <w:t>Программа «1С: Репетитор. Русский язык». Здесь систематизирован весь школьный курс русского языка при помощи интерактивных таблиц, языковых практикумов, озвученных анимационных моделей.</w:t>
      </w:r>
      <w:r w:rsidR="005A0452" w:rsidRPr="00891260">
        <w:rPr>
          <w:rFonts w:ascii="Times New Roman" w:hAnsi="Times New Roman" w:cs="Times New Roman"/>
          <w:sz w:val="24"/>
          <w:szCs w:val="28"/>
        </w:rPr>
        <w:t xml:space="preserve"> Об этой программе стоит сказать отдельно, так как с её помощью появляется возможность создать ситуацию успеха для каждого ученика в рамках одного урока. При выполнении тренировочных упражнений в сети на экранах компьютеров отражаются яркими зелёными и красными шкалами верные и неверные ответы. Учителю, находящемуся в середине классного кабинета легко отследить достижения всех учащихся.</w:t>
      </w:r>
    </w:p>
    <w:p w:rsidR="00A2465E" w:rsidRPr="00891260" w:rsidRDefault="00A2465E" w:rsidP="00ED6AA6">
      <w:pPr>
        <w:ind w:firstLine="416"/>
        <w:jc w:val="both"/>
        <w:rPr>
          <w:rFonts w:ascii="Times New Roman" w:hAnsi="Times New Roman" w:cs="Times New Roman"/>
          <w:sz w:val="24"/>
          <w:lang w:val="en-US"/>
        </w:rPr>
      </w:pPr>
      <w:r w:rsidRPr="00891260">
        <w:rPr>
          <w:rFonts w:ascii="Times New Roman" w:hAnsi="Times New Roman" w:cs="Times New Roman"/>
          <w:sz w:val="24"/>
        </w:rPr>
        <w:t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  ИКТ вовлекают 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  ИКТ позволяют качественно изменять контроль деятельности учащихся, обеспечивая при этом гибкость управления учебным процессом.  Компьютер способствует формированию у учащихся рефлексии.</w:t>
      </w:r>
    </w:p>
    <w:p w:rsidR="00052200" w:rsidRPr="00891260" w:rsidRDefault="00ED6AA6" w:rsidP="00ED6AA6">
      <w:pPr>
        <w:ind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260">
        <w:rPr>
          <w:rFonts w:ascii="Times New Roman" w:hAnsi="Times New Roman" w:cs="Times New Roman"/>
          <w:sz w:val="24"/>
        </w:rPr>
        <w:t>Работать над повышением мотивации  можно и нужно, так как учебная мотивация побуждает учащихся к развитию своих склонностей и возможностей,</w:t>
      </w:r>
      <w:r w:rsidRPr="00891260">
        <w:t xml:space="preserve"> </w:t>
      </w:r>
      <w:proofErr w:type="gramStart"/>
      <w:r w:rsidRPr="00891260">
        <w:rPr>
          <w:rFonts w:ascii="Times New Roman" w:hAnsi="Times New Roman" w:cs="Times New Roman"/>
          <w:sz w:val="24"/>
        </w:rPr>
        <w:t>оказывает определяющее влияние на формирование</w:t>
      </w:r>
      <w:proofErr w:type="gramEnd"/>
      <w:r w:rsidRPr="00891260">
        <w:rPr>
          <w:rFonts w:ascii="Times New Roman" w:hAnsi="Times New Roman" w:cs="Times New Roman"/>
          <w:sz w:val="24"/>
        </w:rPr>
        <w:t xml:space="preserve"> личности и раскрытие ее творческого потенциала.</w:t>
      </w:r>
      <w:r w:rsidR="00052200" w:rsidRPr="0089126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52200" w:rsidRPr="00891260" w:rsidRDefault="00052200" w:rsidP="00052200">
      <w:pPr>
        <w:jc w:val="both"/>
        <w:rPr>
          <w:rFonts w:ascii="Times New Roman" w:hAnsi="Times New Roman" w:cs="Times New Roman"/>
          <w:sz w:val="28"/>
          <w:szCs w:val="28"/>
        </w:rPr>
      </w:pPr>
      <w:r w:rsidRPr="008912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8F0" w:rsidRPr="00891260" w:rsidRDefault="00BA28F0" w:rsidP="0005220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E3569" w:rsidRPr="00891260" w:rsidRDefault="001E3569" w:rsidP="00052200">
      <w:pPr>
        <w:spacing w:line="240" w:lineRule="auto"/>
        <w:jc w:val="both"/>
        <w:rPr>
          <w:sz w:val="24"/>
          <w:szCs w:val="24"/>
        </w:rPr>
      </w:pPr>
    </w:p>
    <w:sectPr w:rsidR="001E3569" w:rsidRPr="00891260" w:rsidSect="005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1424E70"/>
    <w:multiLevelType w:val="hybridMultilevel"/>
    <w:tmpl w:val="E5BCE01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0F0485F"/>
    <w:multiLevelType w:val="hybridMultilevel"/>
    <w:tmpl w:val="843C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69"/>
    <w:rsid w:val="00052200"/>
    <w:rsid w:val="000E5C32"/>
    <w:rsid w:val="0012788A"/>
    <w:rsid w:val="001E3569"/>
    <w:rsid w:val="0040187E"/>
    <w:rsid w:val="004A42E9"/>
    <w:rsid w:val="00537D0C"/>
    <w:rsid w:val="005A0452"/>
    <w:rsid w:val="005B612F"/>
    <w:rsid w:val="005F0EF1"/>
    <w:rsid w:val="00670210"/>
    <w:rsid w:val="008549EB"/>
    <w:rsid w:val="0086323A"/>
    <w:rsid w:val="00891260"/>
    <w:rsid w:val="009D2B80"/>
    <w:rsid w:val="00A2465E"/>
    <w:rsid w:val="00AA5288"/>
    <w:rsid w:val="00B10F15"/>
    <w:rsid w:val="00BA28F0"/>
    <w:rsid w:val="00CE0DB7"/>
    <w:rsid w:val="00D30207"/>
    <w:rsid w:val="00ED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E3569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E35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D30207"/>
    <w:pPr>
      <w:ind w:left="720"/>
      <w:contextualSpacing/>
    </w:pPr>
  </w:style>
  <w:style w:type="paragraph" w:styleId="a6">
    <w:name w:val="No Spacing"/>
    <w:uiPriority w:val="1"/>
    <w:qFormat/>
    <w:rsid w:val="000522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D6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D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D6AA6"/>
    <w:rPr>
      <w:b/>
      <w:bCs/>
    </w:rPr>
  </w:style>
  <w:style w:type="character" w:styleId="a9">
    <w:name w:val="Emphasis"/>
    <w:basedOn w:val="a0"/>
    <w:uiPriority w:val="20"/>
    <w:qFormat/>
    <w:rsid w:val="00ED6A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2010-10-14T23:01:00Z</cp:lastPrinted>
  <dcterms:created xsi:type="dcterms:W3CDTF">2010-10-14T23:03:00Z</dcterms:created>
  <dcterms:modified xsi:type="dcterms:W3CDTF">2011-06-07T05:30:00Z</dcterms:modified>
</cp:coreProperties>
</file>