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53" w:rsidRDefault="00E94053" w:rsidP="00E94053">
      <w:pPr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</w:rPr>
        <w:t>Государственное бюджетное общеобразовательное учреждение</w:t>
      </w:r>
    </w:p>
    <w:p w:rsidR="00E94053" w:rsidRDefault="00E94053" w:rsidP="00E94053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средняя </w:t>
      </w:r>
      <w:proofErr w:type="gramStart"/>
      <w:r>
        <w:rPr>
          <w:rFonts w:eastAsia="MS Mincho"/>
          <w:b/>
          <w:bCs/>
        </w:rPr>
        <w:t>общеобразовательная  школа</w:t>
      </w:r>
      <w:proofErr w:type="gramEnd"/>
      <w:r>
        <w:rPr>
          <w:rFonts w:eastAsia="MS Mincho"/>
          <w:b/>
          <w:bCs/>
        </w:rPr>
        <w:t xml:space="preserve"> № 230</w:t>
      </w:r>
    </w:p>
    <w:p w:rsidR="00E94053" w:rsidRDefault="00E94053" w:rsidP="00E94053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с углубленным изучением химии и биологии</w:t>
      </w:r>
    </w:p>
    <w:p w:rsidR="00E94053" w:rsidRDefault="00E94053" w:rsidP="00E94053">
      <w:pPr>
        <w:jc w:val="center"/>
        <w:rPr>
          <w:rFonts w:eastAsia="Calibri"/>
          <w:b/>
          <w:bCs/>
          <w:sz w:val="18"/>
          <w:szCs w:val="18"/>
        </w:rPr>
      </w:pPr>
      <w:r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  <w:sz w:val="18"/>
          <w:szCs w:val="18"/>
        </w:rPr>
        <w:t xml:space="preserve">Фрунзенского   </w:t>
      </w:r>
      <w:proofErr w:type="gramStart"/>
      <w:r>
        <w:rPr>
          <w:rFonts w:eastAsia="Calibri"/>
          <w:b/>
          <w:bCs/>
          <w:sz w:val="18"/>
          <w:szCs w:val="18"/>
        </w:rPr>
        <w:t>района  Санкт</w:t>
      </w:r>
      <w:proofErr w:type="gramEnd"/>
      <w:r>
        <w:rPr>
          <w:rFonts w:eastAsia="Calibri"/>
          <w:b/>
          <w:bCs/>
          <w:sz w:val="18"/>
          <w:szCs w:val="18"/>
        </w:rPr>
        <w:t xml:space="preserve">-Петербурга.. </w:t>
      </w:r>
      <w:smartTag w:uri="urn:schemas-microsoft-com:office:smarttags" w:element="metricconverter">
        <w:smartTagPr>
          <w:attr w:name="ProductID" w:val="192238. г"/>
        </w:smartTagPr>
        <w:r>
          <w:rPr>
            <w:rFonts w:eastAsia="Calibri"/>
            <w:b/>
            <w:bCs/>
            <w:sz w:val="18"/>
            <w:szCs w:val="18"/>
          </w:rPr>
          <w:t>192238. г</w:t>
        </w:r>
      </w:smartTag>
      <w:r>
        <w:rPr>
          <w:rFonts w:eastAsia="Calibri"/>
          <w:b/>
          <w:bCs/>
          <w:sz w:val="18"/>
          <w:szCs w:val="18"/>
        </w:rPr>
        <w:t xml:space="preserve">. Санкт-Петербург. </w:t>
      </w:r>
      <w:proofErr w:type="spellStart"/>
      <w:proofErr w:type="gramStart"/>
      <w:r>
        <w:rPr>
          <w:rFonts w:eastAsia="Calibri"/>
          <w:b/>
          <w:bCs/>
          <w:sz w:val="18"/>
          <w:szCs w:val="18"/>
        </w:rPr>
        <w:t>ул</w:t>
      </w:r>
      <w:proofErr w:type="spellEnd"/>
      <w:r>
        <w:rPr>
          <w:rFonts w:eastAsia="Calibri"/>
          <w:b/>
          <w:bCs/>
          <w:sz w:val="18"/>
          <w:szCs w:val="18"/>
        </w:rPr>
        <w:t xml:space="preserve"> .Пражская</w:t>
      </w:r>
      <w:proofErr w:type="gramEnd"/>
      <w:r>
        <w:rPr>
          <w:rFonts w:eastAsia="Calibri"/>
          <w:b/>
          <w:bCs/>
          <w:sz w:val="18"/>
          <w:szCs w:val="18"/>
        </w:rPr>
        <w:t xml:space="preserve"> д.25.</w:t>
      </w:r>
    </w:p>
    <w:p w:rsidR="00E94053" w:rsidRDefault="00E94053" w:rsidP="00E94053">
      <w:pPr>
        <w:pBdr>
          <w:bottom w:val="single" w:sz="12" w:space="1" w:color="auto"/>
        </w:pBdr>
        <w:jc w:val="center"/>
        <w:rPr>
          <w:rFonts w:eastAsia="Calibri"/>
          <w:b/>
          <w:bCs/>
          <w:sz w:val="18"/>
          <w:szCs w:val="18"/>
        </w:rPr>
      </w:pPr>
      <w:r>
        <w:rPr>
          <w:rFonts w:eastAsia="Calibri"/>
          <w:b/>
          <w:bCs/>
          <w:sz w:val="18"/>
          <w:szCs w:val="18"/>
        </w:rPr>
        <w:t>телефон-</w:t>
      </w:r>
      <w:proofErr w:type="gramStart"/>
      <w:r>
        <w:rPr>
          <w:rFonts w:eastAsia="Calibri"/>
          <w:b/>
          <w:bCs/>
          <w:sz w:val="18"/>
          <w:szCs w:val="18"/>
        </w:rPr>
        <w:t>факс  269</w:t>
      </w:r>
      <w:proofErr w:type="gramEnd"/>
      <w:r>
        <w:rPr>
          <w:rFonts w:eastAsia="Calibri"/>
          <w:b/>
          <w:bCs/>
          <w:sz w:val="18"/>
          <w:szCs w:val="18"/>
        </w:rPr>
        <w:t xml:space="preserve">-89-02, 417-30-46 </w:t>
      </w:r>
    </w:p>
    <w:p w:rsidR="00E94053" w:rsidRDefault="00E94053" w:rsidP="00E94053">
      <w:pPr>
        <w:pBdr>
          <w:bottom w:val="single" w:sz="12" w:space="1" w:color="auto"/>
        </w:pBdr>
        <w:jc w:val="center"/>
        <w:rPr>
          <w:rFonts w:eastAsia="Calibri"/>
          <w:b/>
          <w:bCs/>
          <w:sz w:val="18"/>
          <w:szCs w:val="18"/>
        </w:rPr>
      </w:pPr>
      <w:proofErr w:type="gramStart"/>
      <w:r>
        <w:rPr>
          <w:rFonts w:eastAsia="Calibri"/>
          <w:b/>
          <w:bCs/>
          <w:sz w:val="18"/>
          <w:szCs w:val="18"/>
          <w:lang w:val="en-US"/>
        </w:rPr>
        <w:t>e</w:t>
      </w:r>
      <w:r>
        <w:rPr>
          <w:rFonts w:eastAsia="Calibri"/>
          <w:b/>
          <w:bCs/>
          <w:sz w:val="18"/>
          <w:szCs w:val="18"/>
        </w:rPr>
        <w:t>-</w:t>
      </w:r>
      <w:r>
        <w:rPr>
          <w:rFonts w:eastAsia="Calibri"/>
          <w:b/>
          <w:bCs/>
          <w:sz w:val="18"/>
          <w:szCs w:val="18"/>
          <w:lang w:val="en-US"/>
        </w:rPr>
        <w:t>mail</w:t>
      </w:r>
      <w:proofErr w:type="gramEnd"/>
      <w:r>
        <w:rPr>
          <w:rFonts w:eastAsia="Calibri"/>
          <w:b/>
          <w:bCs/>
          <w:sz w:val="18"/>
          <w:szCs w:val="18"/>
        </w:rPr>
        <w:t xml:space="preserve">: </w:t>
      </w:r>
      <w:hyperlink r:id="rId8" w:history="1">
        <w:r>
          <w:rPr>
            <w:rStyle w:val="a9"/>
            <w:rFonts w:eastAsia="Calibri"/>
            <w:b/>
            <w:bCs/>
            <w:sz w:val="18"/>
            <w:szCs w:val="18"/>
            <w:lang w:val="en-US"/>
          </w:rPr>
          <w:t>school</w:t>
        </w:r>
        <w:r>
          <w:rPr>
            <w:rStyle w:val="a9"/>
            <w:rFonts w:eastAsia="Calibri"/>
            <w:b/>
            <w:bCs/>
            <w:sz w:val="18"/>
            <w:szCs w:val="18"/>
          </w:rPr>
          <w:t>230@</w:t>
        </w:r>
        <w:proofErr w:type="spellStart"/>
        <w:r>
          <w:rPr>
            <w:rStyle w:val="a9"/>
            <w:rFonts w:eastAsia="Calibri"/>
            <w:b/>
            <w:bCs/>
            <w:sz w:val="18"/>
            <w:szCs w:val="18"/>
            <w:lang w:val="en-US"/>
          </w:rPr>
          <w:t>gmail</w:t>
        </w:r>
        <w:proofErr w:type="spellEnd"/>
        <w:r>
          <w:rPr>
            <w:rStyle w:val="a9"/>
            <w:rFonts w:eastAsia="Calibri"/>
            <w:b/>
            <w:bCs/>
            <w:sz w:val="18"/>
            <w:szCs w:val="18"/>
          </w:rPr>
          <w:t>.</w:t>
        </w:r>
        <w:r>
          <w:rPr>
            <w:rStyle w:val="a9"/>
            <w:rFonts w:eastAsia="Calibri"/>
            <w:b/>
            <w:bCs/>
            <w:sz w:val="18"/>
            <w:szCs w:val="18"/>
            <w:lang w:val="en-US"/>
          </w:rPr>
          <w:t>com</w:t>
        </w:r>
      </w:hyperlink>
    </w:p>
    <w:p w:rsidR="00E94053" w:rsidRDefault="00E94053" w:rsidP="00E94053">
      <w:pPr>
        <w:pBdr>
          <w:bottom w:val="single" w:sz="12" w:space="1" w:color="auto"/>
        </w:pBdr>
        <w:jc w:val="center"/>
        <w:rPr>
          <w:rFonts w:eastAsia="Calibri"/>
          <w:b/>
          <w:bCs/>
          <w:sz w:val="18"/>
          <w:szCs w:val="18"/>
          <w:lang w:val="en-US"/>
        </w:rPr>
      </w:pPr>
      <w:r>
        <w:rPr>
          <w:rFonts w:eastAsia="Calibri"/>
          <w:b/>
          <w:bCs/>
          <w:sz w:val="18"/>
          <w:szCs w:val="18"/>
        </w:rPr>
        <w:t>сайт</w:t>
      </w:r>
      <w:r>
        <w:rPr>
          <w:rFonts w:eastAsia="Calibri"/>
          <w:b/>
          <w:bCs/>
          <w:sz w:val="18"/>
          <w:szCs w:val="18"/>
          <w:lang w:val="en-US"/>
        </w:rPr>
        <w:t xml:space="preserve"> </w:t>
      </w:r>
      <w:r>
        <w:rPr>
          <w:rFonts w:eastAsia="Calibri"/>
          <w:b/>
          <w:bCs/>
          <w:sz w:val="18"/>
          <w:szCs w:val="18"/>
        </w:rPr>
        <w:t>школы</w:t>
      </w:r>
      <w:r>
        <w:rPr>
          <w:rFonts w:eastAsia="Calibri"/>
          <w:b/>
          <w:bCs/>
          <w:sz w:val="18"/>
          <w:szCs w:val="18"/>
          <w:lang w:val="en-US"/>
        </w:rPr>
        <w:t>: school230.spb.ru</w:t>
      </w:r>
    </w:p>
    <w:p w:rsidR="00E94053" w:rsidRDefault="00E94053" w:rsidP="00E94053">
      <w:pPr>
        <w:jc w:val="both"/>
        <w:rPr>
          <w:rFonts w:eastAsia="Calibri"/>
        </w:rPr>
      </w:pPr>
    </w:p>
    <w:p w:rsidR="00E94053" w:rsidRDefault="00E94053" w:rsidP="00E94053">
      <w:pPr>
        <w:jc w:val="right"/>
        <w:rPr>
          <w:rFonts w:eastAsia="Calibri"/>
        </w:rPr>
      </w:pPr>
      <w:r>
        <w:rPr>
          <w:rFonts w:eastAsia="Calibri"/>
        </w:rPr>
        <w:t xml:space="preserve"> </w:t>
      </w:r>
    </w:p>
    <w:tbl>
      <w:tblPr>
        <w:tblW w:w="11257" w:type="dxa"/>
        <w:tblLook w:val="04A0" w:firstRow="1" w:lastRow="0" w:firstColumn="1" w:lastColumn="0" w:noHBand="0" w:noVBand="1"/>
      </w:tblPr>
      <w:tblGrid>
        <w:gridCol w:w="3243"/>
        <w:gridCol w:w="4095"/>
        <w:gridCol w:w="3919"/>
      </w:tblGrid>
      <w:tr w:rsidR="00E94053" w:rsidTr="00E94053">
        <w:tc>
          <w:tcPr>
            <w:tcW w:w="3243" w:type="dxa"/>
            <w:hideMark/>
          </w:tcPr>
          <w:p w:rsidR="00E94053" w:rsidRDefault="00E94053">
            <w:pPr>
              <w:tabs>
                <w:tab w:val="left" w:pos="893"/>
              </w:tabs>
              <w:spacing w:line="256" w:lineRule="auto"/>
              <w:jc w:val="both"/>
              <w:rPr>
                <w:rFonts w:eastAsia="Calibri"/>
                <w:b/>
                <w:w w:val="105"/>
                <w:szCs w:val="18"/>
                <w:lang w:eastAsia="en-US"/>
              </w:rPr>
            </w:pPr>
            <w:r>
              <w:rPr>
                <w:rFonts w:eastAsia="Calibri"/>
                <w:b/>
                <w:szCs w:val="16"/>
                <w:lang w:eastAsia="en-US"/>
              </w:rPr>
              <w:t>СОГЛАСОВАНО</w:t>
            </w:r>
          </w:p>
        </w:tc>
        <w:tc>
          <w:tcPr>
            <w:tcW w:w="4095" w:type="dxa"/>
            <w:hideMark/>
          </w:tcPr>
          <w:p w:rsidR="00E94053" w:rsidRDefault="00E94053">
            <w:pPr>
              <w:tabs>
                <w:tab w:val="left" w:pos="893"/>
              </w:tabs>
              <w:spacing w:line="256" w:lineRule="auto"/>
              <w:jc w:val="both"/>
              <w:rPr>
                <w:rFonts w:eastAsia="Calibri"/>
                <w:b/>
                <w:w w:val="105"/>
                <w:szCs w:val="18"/>
                <w:lang w:eastAsia="en-US"/>
              </w:rPr>
            </w:pPr>
            <w:r>
              <w:rPr>
                <w:rFonts w:eastAsia="Calibri"/>
                <w:b/>
                <w:szCs w:val="16"/>
                <w:lang w:eastAsia="en-US"/>
              </w:rPr>
              <w:t>РЕКОМЕНДОВАНО</w:t>
            </w:r>
          </w:p>
        </w:tc>
        <w:tc>
          <w:tcPr>
            <w:tcW w:w="3919" w:type="dxa"/>
            <w:hideMark/>
          </w:tcPr>
          <w:p w:rsidR="00E94053" w:rsidRDefault="00E94053">
            <w:pPr>
              <w:tabs>
                <w:tab w:val="left" w:pos="893"/>
              </w:tabs>
              <w:spacing w:line="256" w:lineRule="auto"/>
              <w:jc w:val="both"/>
              <w:rPr>
                <w:rFonts w:eastAsia="Calibri"/>
                <w:b/>
                <w:w w:val="105"/>
                <w:szCs w:val="18"/>
                <w:lang w:eastAsia="en-US"/>
              </w:rPr>
            </w:pPr>
            <w:r>
              <w:rPr>
                <w:rFonts w:eastAsia="Calibri"/>
                <w:b/>
                <w:szCs w:val="16"/>
                <w:lang w:eastAsia="en-US"/>
              </w:rPr>
              <w:t>УТВЕРЖДАЮ</w:t>
            </w:r>
          </w:p>
        </w:tc>
      </w:tr>
      <w:tr w:rsidR="00E94053" w:rsidTr="00E94053">
        <w:tc>
          <w:tcPr>
            <w:tcW w:w="3243" w:type="dxa"/>
            <w:hideMark/>
          </w:tcPr>
          <w:p w:rsidR="00E94053" w:rsidRDefault="00E94053">
            <w:pPr>
              <w:tabs>
                <w:tab w:val="left" w:pos="893"/>
              </w:tabs>
              <w:spacing w:line="256" w:lineRule="auto"/>
              <w:jc w:val="both"/>
              <w:rPr>
                <w:rFonts w:eastAsia="Calibri"/>
                <w:w w:val="105"/>
                <w:szCs w:val="16"/>
                <w:lang w:eastAsia="en-US"/>
              </w:rPr>
            </w:pPr>
            <w:r>
              <w:rPr>
                <w:rFonts w:eastAsia="Calibri"/>
                <w:szCs w:val="16"/>
                <w:lang w:eastAsia="en-US"/>
              </w:rPr>
              <w:t>на заседании МО</w:t>
            </w:r>
          </w:p>
        </w:tc>
        <w:tc>
          <w:tcPr>
            <w:tcW w:w="4095" w:type="dxa"/>
            <w:hideMark/>
          </w:tcPr>
          <w:p w:rsidR="00E94053" w:rsidRDefault="00E94053">
            <w:pPr>
              <w:tabs>
                <w:tab w:val="left" w:pos="893"/>
              </w:tabs>
              <w:spacing w:line="256" w:lineRule="auto"/>
              <w:jc w:val="both"/>
              <w:rPr>
                <w:rFonts w:eastAsia="Calibri"/>
                <w:w w:val="105"/>
                <w:szCs w:val="16"/>
                <w:lang w:eastAsia="en-US"/>
              </w:rPr>
            </w:pPr>
            <w:r>
              <w:rPr>
                <w:rFonts w:eastAsia="Calibri"/>
                <w:w w:val="105"/>
                <w:szCs w:val="16"/>
                <w:lang w:eastAsia="en-US"/>
              </w:rPr>
              <w:t>к использованию</w:t>
            </w:r>
          </w:p>
        </w:tc>
        <w:tc>
          <w:tcPr>
            <w:tcW w:w="3919" w:type="dxa"/>
            <w:hideMark/>
          </w:tcPr>
          <w:p w:rsidR="00E94053" w:rsidRDefault="00E94053">
            <w:pPr>
              <w:tabs>
                <w:tab w:val="left" w:pos="893"/>
              </w:tabs>
              <w:spacing w:line="256" w:lineRule="auto"/>
              <w:jc w:val="both"/>
              <w:rPr>
                <w:rFonts w:eastAsia="Calibri"/>
                <w:w w:val="105"/>
                <w:szCs w:val="18"/>
                <w:lang w:eastAsia="en-US"/>
              </w:rPr>
            </w:pPr>
            <w:r>
              <w:rPr>
                <w:rFonts w:eastAsia="Calibri"/>
                <w:w w:val="105"/>
                <w:szCs w:val="18"/>
                <w:lang w:eastAsia="en-US"/>
              </w:rPr>
              <w:t>Директор ГБОУ СОШ № 230</w:t>
            </w:r>
          </w:p>
        </w:tc>
      </w:tr>
      <w:tr w:rsidR="00E94053" w:rsidTr="00E94053">
        <w:trPr>
          <w:trHeight w:val="215"/>
        </w:trPr>
        <w:tc>
          <w:tcPr>
            <w:tcW w:w="3243" w:type="dxa"/>
            <w:hideMark/>
          </w:tcPr>
          <w:p w:rsidR="00E94053" w:rsidRDefault="00E94053">
            <w:pPr>
              <w:spacing w:line="256" w:lineRule="auto"/>
              <w:jc w:val="both"/>
              <w:rPr>
                <w:rFonts w:eastAsia="Calibri"/>
                <w:szCs w:val="16"/>
                <w:lang w:eastAsia="en-US"/>
              </w:rPr>
            </w:pPr>
            <w:r>
              <w:rPr>
                <w:rFonts w:eastAsia="Calibri"/>
                <w:szCs w:val="16"/>
                <w:lang w:eastAsia="en-US"/>
              </w:rPr>
              <w:t>Председатель МО</w:t>
            </w:r>
          </w:p>
        </w:tc>
        <w:tc>
          <w:tcPr>
            <w:tcW w:w="4095" w:type="dxa"/>
            <w:hideMark/>
          </w:tcPr>
          <w:p w:rsidR="00E94053" w:rsidRDefault="00E94053">
            <w:pPr>
              <w:spacing w:line="256" w:lineRule="auto"/>
              <w:jc w:val="both"/>
              <w:rPr>
                <w:rFonts w:eastAsia="Calibri"/>
                <w:szCs w:val="16"/>
                <w:lang w:eastAsia="en-US"/>
              </w:rPr>
            </w:pPr>
            <w:r>
              <w:rPr>
                <w:rFonts w:eastAsia="Calibri"/>
                <w:szCs w:val="16"/>
                <w:lang w:eastAsia="en-US"/>
              </w:rPr>
              <w:t>педсоветом ГБОУ СОШ № 230</w:t>
            </w:r>
          </w:p>
        </w:tc>
        <w:tc>
          <w:tcPr>
            <w:tcW w:w="3919" w:type="dxa"/>
            <w:hideMark/>
          </w:tcPr>
          <w:p w:rsidR="00E94053" w:rsidRDefault="00E94053">
            <w:pPr>
              <w:tabs>
                <w:tab w:val="left" w:leader="underscore" w:pos="1026"/>
                <w:tab w:val="left" w:leader="underscore" w:pos="2113"/>
                <w:tab w:val="left" w:leader="underscore" w:pos="2869"/>
                <w:tab w:val="left" w:leader="underscore" w:pos="3733"/>
              </w:tabs>
              <w:spacing w:line="256" w:lineRule="auto"/>
              <w:jc w:val="both"/>
              <w:rPr>
                <w:rFonts w:eastAsia="Calibri"/>
                <w:w w:val="105"/>
                <w:szCs w:val="18"/>
                <w:lang w:eastAsia="en-US"/>
              </w:rPr>
            </w:pPr>
            <w:r>
              <w:rPr>
                <w:rFonts w:eastAsia="Calibri"/>
                <w:szCs w:val="16"/>
                <w:lang w:eastAsia="en-US"/>
              </w:rPr>
              <w:tab/>
            </w:r>
            <w:proofErr w:type="spellStart"/>
            <w:r>
              <w:rPr>
                <w:rFonts w:eastAsia="Calibri"/>
                <w:szCs w:val="16"/>
                <w:lang w:eastAsia="en-US"/>
              </w:rPr>
              <w:t>А.В.Пейчева</w:t>
            </w:r>
            <w:proofErr w:type="spellEnd"/>
          </w:p>
        </w:tc>
      </w:tr>
      <w:tr w:rsidR="00E94053" w:rsidTr="00E94053">
        <w:tc>
          <w:tcPr>
            <w:tcW w:w="3243" w:type="dxa"/>
            <w:hideMark/>
          </w:tcPr>
          <w:p w:rsidR="00E94053" w:rsidRDefault="00E94053">
            <w:pPr>
              <w:spacing w:line="256" w:lineRule="auto"/>
              <w:jc w:val="both"/>
              <w:rPr>
                <w:rFonts w:eastAsia="Calibri"/>
                <w:szCs w:val="16"/>
                <w:lang w:eastAsia="en-US"/>
              </w:rPr>
            </w:pPr>
            <w:r>
              <w:rPr>
                <w:rFonts w:eastAsia="Calibri"/>
                <w:szCs w:val="16"/>
                <w:lang w:eastAsia="en-US"/>
              </w:rPr>
              <w:t xml:space="preserve">___________ </w:t>
            </w:r>
          </w:p>
        </w:tc>
        <w:tc>
          <w:tcPr>
            <w:tcW w:w="4095" w:type="dxa"/>
            <w:hideMark/>
          </w:tcPr>
          <w:p w:rsidR="00E94053" w:rsidRDefault="00E94053">
            <w:pPr>
              <w:tabs>
                <w:tab w:val="left" w:leader="underscore" w:pos="1843"/>
              </w:tabs>
              <w:spacing w:line="256" w:lineRule="auto"/>
              <w:jc w:val="both"/>
              <w:rPr>
                <w:rFonts w:eastAsia="Calibri"/>
                <w:szCs w:val="16"/>
                <w:lang w:eastAsia="en-US"/>
              </w:rPr>
            </w:pPr>
            <w:r>
              <w:rPr>
                <w:rFonts w:eastAsia="Calibri"/>
                <w:szCs w:val="16"/>
                <w:lang w:eastAsia="en-US"/>
              </w:rPr>
              <w:t>Протокол №</w:t>
            </w:r>
            <w:r>
              <w:rPr>
                <w:rFonts w:eastAsia="Calibri"/>
                <w:szCs w:val="16"/>
                <w:lang w:eastAsia="en-US"/>
              </w:rPr>
              <w:tab/>
            </w:r>
          </w:p>
        </w:tc>
        <w:tc>
          <w:tcPr>
            <w:tcW w:w="3919" w:type="dxa"/>
            <w:hideMark/>
          </w:tcPr>
          <w:p w:rsidR="00E94053" w:rsidRDefault="00E94053">
            <w:pPr>
              <w:tabs>
                <w:tab w:val="left" w:pos="893"/>
              </w:tabs>
              <w:spacing w:line="256" w:lineRule="auto"/>
              <w:jc w:val="both"/>
              <w:rPr>
                <w:rFonts w:eastAsia="Calibri"/>
                <w:w w:val="105"/>
                <w:szCs w:val="18"/>
                <w:lang w:eastAsia="en-US"/>
              </w:rPr>
            </w:pPr>
            <w:r>
              <w:rPr>
                <w:rFonts w:eastAsia="Calibri"/>
                <w:w w:val="105"/>
                <w:szCs w:val="18"/>
                <w:lang w:eastAsia="en-US"/>
              </w:rPr>
              <w:t xml:space="preserve">                    Приказ</w:t>
            </w:r>
            <w:r>
              <w:rPr>
                <w:rFonts w:eastAsia="Calibri"/>
                <w:szCs w:val="16"/>
                <w:lang w:eastAsia="en-US"/>
              </w:rPr>
              <w:t xml:space="preserve"> № </w:t>
            </w:r>
          </w:p>
        </w:tc>
      </w:tr>
      <w:tr w:rsidR="00E94053" w:rsidTr="00E94053">
        <w:tc>
          <w:tcPr>
            <w:tcW w:w="3243" w:type="dxa"/>
            <w:hideMark/>
          </w:tcPr>
          <w:p w:rsidR="00E94053" w:rsidRDefault="00E94053">
            <w:pPr>
              <w:tabs>
                <w:tab w:val="left" w:leader="underscore" w:pos="2340"/>
              </w:tabs>
              <w:spacing w:line="256" w:lineRule="auto"/>
              <w:jc w:val="both"/>
              <w:rPr>
                <w:rFonts w:eastAsia="Calibri"/>
                <w:w w:val="105"/>
                <w:szCs w:val="18"/>
                <w:lang w:eastAsia="en-US"/>
              </w:rPr>
            </w:pPr>
            <w:r>
              <w:rPr>
                <w:rFonts w:eastAsia="Calibri"/>
                <w:szCs w:val="16"/>
                <w:lang w:eastAsia="en-US"/>
              </w:rPr>
              <w:t>Протокол №</w:t>
            </w:r>
            <w:r>
              <w:rPr>
                <w:rFonts w:eastAsia="Calibri"/>
                <w:szCs w:val="16"/>
                <w:lang w:eastAsia="en-US"/>
              </w:rPr>
              <w:tab/>
            </w:r>
          </w:p>
        </w:tc>
        <w:tc>
          <w:tcPr>
            <w:tcW w:w="4095" w:type="dxa"/>
            <w:hideMark/>
          </w:tcPr>
          <w:p w:rsidR="00E94053" w:rsidRDefault="00E94053">
            <w:pPr>
              <w:tabs>
                <w:tab w:val="left" w:leader="underscore" w:pos="993"/>
                <w:tab w:val="left" w:leader="underscore" w:pos="2694"/>
                <w:tab w:val="left" w:leader="underscore" w:pos="3402"/>
              </w:tabs>
              <w:spacing w:line="256" w:lineRule="auto"/>
              <w:jc w:val="both"/>
              <w:rPr>
                <w:rFonts w:eastAsia="Calibri"/>
                <w:w w:val="105"/>
                <w:szCs w:val="18"/>
                <w:lang w:eastAsia="en-US"/>
              </w:rPr>
            </w:pPr>
            <w:r>
              <w:rPr>
                <w:rFonts w:eastAsia="Calibri"/>
                <w:szCs w:val="16"/>
                <w:lang w:eastAsia="en-US"/>
              </w:rPr>
              <w:t>от «</w:t>
            </w:r>
            <w:proofErr w:type="gramStart"/>
            <w:r>
              <w:rPr>
                <w:rFonts w:eastAsia="Calibri"/>
                <w:szCs w:val="16"/>
                <w:lang w:eastAsia="en-US"/>
              </w:rPr>
              <w:tab/>
              <w:t>»</w:t>
            </w:r>
            <w:r>
              <w:rPr>
                <w:rFonts w:eastAsia="Calibri"/>
                <w:szCs w:val="16"/>
                <w:lang w:eastAsia="en-US"/>
              </w:rPr>
              <w:tab/>
            </w:r>
            <w:proofErr w:type="gramEnd"/>
            <w:r>
              <w:rPr>
                <w:rFonts w:eastAsia="Calibri"/>
                <w:szCs w:val="16"/>
                <w:lang w:eastAsia="en-US"/>
              </w:rPr>
              <w:t xml:space="preserve"> 2012г</w:t>
            </w:r>
          </w:p>
        </w:tc>
        <w:tc>
          <w:tcPr>
            <w:tcW w:w="3919" w:type="dxa"/>
            <w:hideMark/>
          </w:tcPr>
          <w:p w:rsidR="00E94053" w:rsidRDefault="00E94053">
            <w:pPr>
              <w:tabs>
                <w:tab w:val="left" w:leader="underscore" w:pos="1620"/>
              </w:tabs>
              <w:spacing w:line="256" w:lineRule="auto"/>
              <w:jc w:val="both"/>
              <w:rPr>
                <w:rFonts w:eastAsia="Calibri"/>
                <w:w w:val="105"/>
                <w:szCs w:val="18"/>
                <w:lang w:eastAsia="en-US"/>
              </w:rPr>
            </w:pPr>
            <w:r>
              <w:rPr>
                <w:rFonts w:eastAsia="Calibri"/>
                <w:szCs w:val="16"/>
                <w:lang w:eastAsia="en-US"/>
              </w:rPr>
              <w:t xml:space="preserve">от </w:t>
            </w:r>
            <w:proofErr w:type="gramStart"/>
            <w:r>
              <w:rPr>
                <w:rFonts w:eastAsia="Calibri"/>
                <w:szCs w:val="16"/>
                <w:lang w:eastAsia="en-US"/>
              </w:rPr>
              <w:t xml:space="preserve">«  </w:t>
            </w:r>
            <w:proofErr w:type="gramEnd"/>
            <w:r>
              <w:rPr>
                <w:rFonts w:eastAsia="Calibri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w w:val="105"/>
                <w:szCs w:val="18"/>
                <w:lang w:eastAsia="en-US"/>
              </w:rPr>
              <w:t>»</w:t>
            </w:r>
            <w:r>
              <w:rPr>
                <w:rFonts w:eastAsia="Calibri"/>
                <w:szCs w:val="16"/>
                <w:lang w:eastAsia="en-US"/>
              </w:rPr>
              <w:t xml:space="preserve">  «____________» 2012 года</w:t>
            </w:r>
          </w:p>
        </w:tc>
      </w:tr>
      <w:tr w:rsidR="00E94053" w:rsidTr="00E94053">
        <w:tc>
          <w:tcPr>
            <w:tcW w:w="3243" w:type="dxa"/>
            <w:hideMark/>
          </w:tcPr>
          <w:p w:rsidR="00E94053" w:rsidRDefault="00E94053">
            <w:pPr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spacing w:line="256" w:lineRule="auto"/>
              <w:jc w:val="both"/>
              <w:rPr>
                <w:rFonts w:eastAsia="Calibri"/>
                <w:w w:val="105"/>
                <w:szCs w:val="16"/>
                <w:lang w:eastAsia="en-US"/>
              </w:rPr>
            </w:pPr>
            <w:r>
              <w:rPr>
                <w:rFonts w:eastAsia="Calibri"/>
                <w:szCs w:val="16"/>
                <w:lang w:eastAsia="en-US"/>
              </w:rPr>
              <w:t>от «</w:t>
            </w:r>
            <w:proofErr w:type="gramStart"/>
            <w:r>
              <w:rPr>
                <w:rFonts w:eastAsia="Calibri"/>
                <w:szCs w:val="16"/>
                <w:lang w:eastAsia="en-US"/>
              </w:rPr>
              <w:tab/>
              <w:t>»</w:t>
            </w:r>
            <w:r>
              <w:rPr>
                <w:rFonts w:eastAsia="Calibri"/>
                <w:szCs w:val="16"/>
                <w:lang w:eastAsia="en-US"/>
              </w:rPr>
              <w:tab/>
            </w:r>
            <w:proofErr w:type="gramEnd"/>
            <w:r>
              <w:rPr>
                <w:rFonts w:eastAsia="Calibri"/>
                <w:szCs w:val="16"/>
                <w:lang w:eastAsia="en-US"/>
              </w:rPr>
              <w:tab/>
              <w:t>2012г</w:t>
            </w:r>
          </w:p>
        </w:tc>
        <w:tc>
          <w:tcPr>
            <w:tcW w:w="4095" w:type="dxa"/>
            <w:hideMark/>
          </w:tcPr>
          <w:p w:rsidR="00E94053" w:rsidRDefault="00E94053">
            <w:pPr>
              <w:tabs>
                <w:tab w:val="left" w:leader="underscore" w:pos="993"/>
                <w:tab w:val="left" w:leader="underscore" w:pos="2694"/>
                <w:tab w:val="left" w:leader="underscore" w:pos="3402"/>
              </w:tabs>
              <w:spacing w:line="256" w:lineRule="auto"/>
              <w:jc w:val="both"/>
              <w:rPr>
                <w:rFonts w:eastAsia="Calibri"/>
                <w:szCs w:val="16"/>
                <w:lang w:eastAsia="en-US"/>
              </w:rPr>
            </w:pPr>
            <w:r>
              <w:rPr>
                <w:rFonts w:eastAsia="Calibri"/>
                <w:szCs w:val="16"/>
                <w:lang w:eastAsia="en-US"/>
              </w:rPr>
              <w:t>Секретарь педсовета школы</w:t>
            </w:r>
          </w:p>
          <w:p w:rsidR="00E94053" w:rsidRDefault="00E94053">
            <w:pPr>
              <w:tabs>
                <w:tab w:val="left" w:leader="underscore" w:pos="2127"/>
              </w:tabs>
              <w:spacing w:line="256" w:lineRule="auto"/>
              <w:jc w:val="both"/>
              <w:rPr>
                <w:rFonts w:eastAsia="Calibri"/>
                <w:szCs w:val="16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proofErr w:type="spellStart"/>
            <w:r>
              <w:rPr>
                <w:rFonts w:eastAsia="Calibri"/>
                <w:lang w:eastAsia="en-US"/>
              </w:rPr>
              <w:t>Н.Ю.Тихонова</w:t>
            </w:r>
            <w:proofErr w:type="spellEnd"/>
          </w:p>
        </w:tc>
        <w:tc>
          <w:tcPr>
            <w:tcW w:w="3919" w:type="dxa"/>
          </w:tcPr>
          <w:p w:rsidR="00E94053" w:rsidRDefault="00E94053">
            <w:pPr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spacing w:line="256" w:lineRule="auto"/>
              <w:jc w:val="both"/>
              <w:rPr>
                <w:rFonts w:eastAsia="Calibri"/>
                <w:w w:val="105"/>
                <w:szCs w:val="16"/>
                <w:lang w:eastAsia="en-US"/>
              </w:rPr>
            </w:pPr>
          </w:p>
        </w:tc>
      </w:tr>
    </w:tbl>
    <w:p w:rsidR="00E94053" w:rsidRDefault="00E94053" w:rsidP="00E94053">
      <w:pPr>
        <w:jc w:val="both"/>
        <w:rPr>
          <w:rFonts w:eastAsia="Calibri"/>
        </w:rPr>
      </w:pPr>
    </w:p>
    <w:p w:rsidR="00E94053" w:rsidRDefault="00E94053" w:rsidP="00E94053">
      <w:pPr>
        <w:jc w:val="both"/>
        <w:rPr>
          <w:rFonts w:eastAsia="Calibri"/>
        </w:rPr>
      </w:pPr>
    </w:p>
    <w:p w:rsidR="00E94053" w:rsidRDefault="00E94053" w:rsidP="00E94053">
      <w:pPr>
        <w:jc w:val="both"/>
        <w:rPr>
          <w:rFonts w:eastAsia="Calibri"/>
        </w:rPr>
      </w:pPr>
    </w:p>
    <w:p w:rsidR="00E94053" w:rsidRDefault="00E94053" w:rsidP="00E94053">
      <w:pPr>
        <w:jc w:val="both"/>
        <w:rPr>
          <w:rFonts w:eastAsia="Calibri"/>
        </w:rPr>
      </w:pPr>
    </w:p>
    <w:p w:rsidR="00E94053" w:rsidRDefault="00E94053" w:rsidP="00E94053">
      <w:pPr>
        <w:jc w:val="both"/>
        <w:rPr>
          <w:rFonts w:eastAsia="Calibri"/>
        </w:rPr>
      </w:pPr>
    </w:p>
    <w:p w:rsidR="00E94053" w:rsidRDefault="00E94053" w:rsidP="00E94053">
      <w:pPr>
        <w:jc w:val="both"/>
        <w:rPr>
          <w:rFonts w:eastAsia="Calibri"/>
        </w:rPr>
      </w:pPr>
    </w:p>
    <w:p w:rsidR="00E94053" w:rsidRDefault="00E94053" w:rsidP="00E94053">
      <w:pPr>
        <w:jc w:val="center"/>
        <w:rPr>
          <w:rFonts w:eastAsia="Calibri"/>
          <w:b/>
          <w:sz w:val="48"/>
          <w:szCs w:val="48"/>
        </w:rPr>
      </w:pPr>
      <w:r>
        <w:rPr>
          <w:rFonts w:eastAsia="Calibri"/>
          <w:b/>
          <w:sz w:val="48"/>
          <w:szCs w:val="48"/>
        </w:rPr>
        <w:t>Рабочая программа</w:t>
      </w:r>
    </w:p>
    <w:p w:rsidR="00E94053" w:rsidRDefault="00E94053" w:rsidP="00E94053">
      <w:pPr>
        <w:jc w:val="center"/>
        <w:rPr>
          <w:rFonts w:eastAsia="Calibri"/>
          <w:sz w:val="40"/>
          <w:szCs w:val="40"/>
        </w:rPr>
      </w:pPr>
    </w:p>
    <w:p w:rsidR="00E94053" w:rsidRDefault="00E94053" w:rsidP="00E94053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 по предмету русский язык</w:t>
      </w:r>
    </w:p>
    <w:p w:rsidR="00E94053" w:rsidRDefault="00E94053" w:rsidP="00E94053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для    11 «А» класса</w:t>
      </w:r>
    </w:p>
    <w:p w:rsidR="00E94053" w:rsidRDefault="00E94053" w:rsidP="00E94053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базовый уровень обучения</w:t>
      </w:r>
    </w:p>
    <w:p w:rsidR="00E94053" w:rsidRDefault="00E94053" w:rsidP="00E94053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 на 2012-2013 учебный год</w:t>
      </w:r>
    </w:p>
    <w:p w:rsidR="00E94053" w:rsidRDefault="00E94053" w:rsidP="00E94053">
      <w:pPr>
        <w:tabs>
          <w:tab w:val="left" w:leader="underscore" w:pos="2127"/>
        </w:tabs>
        <w:jc w:val="both"/>
        <w:rPr>
          <w:rFonts w:eastAsia="Calibri"/>
          <w:lang w:eastAsia="en-US"/>
        </w:rPr>
      </w:pPr>
    </w:p>
    <w:p w:rsidR="00E94053" w:rsidRDefault="00E94053" w:rsidP="00E94053">
      <w:pPr>
        <w:tabs>
          <w:tab w:val="left" w:leader="underscore" w:pos="2127"/>
        </w:tabs>
        <w:jc w:val="both"/>
        <w:rPr>
          <w:rFonts w:eastAsia="Calibri"/>
        </w:rPr>
      </w:pPr>
    </w:p>
    <w:p w:rsidR="00E94053" w:rsidRDefault="00E94053" w:rsidP="00E94053">
      <w:pPr>
        <w:tabs>
          <w:tab w:val="left" w:leader="underscore" w:pos="2127"/>
        </w:tabs>
        <w:jc w:val="both"/>
        <w:rPr>
          <w:rFonts w:eastAsia="Calibri"/>
        </w:rPr>
      </w:pPr>
    </w:p>
    <w:p w:rsidR="00E94053" w:rsidRDefault="00E94053" w:rsidP="00E94053">
      <w:pPr>
        <w:tabs>
          <w:tab w:val="left" w:leader="underscore" w:pos="2127"/>
        </w:tabs>
        <w:jc w:val="both"/>
        <w:rPr>
          <w:rFonts w:eastAsia="Calibri"/>
        </w:rPr>
      </w:pPr>
    </w:p>
    <w:p w:rsidR="00E94053" w:rsidRDefault="00E94053" w:rsidP="00E94053">
      <w:pPr>
        <w:tabs>
          <w:tab w:val="left" w:leader="underscore" w:pos="2127"/>
        </w:tabs>
        <w:jc w:val="both"/>
        <w:rPr>
          <w:rFonts w:eastAsia="Calibri"/>
        </w:rPr>
      </w:pPr>
    </w:p>
    <w:p w:rsidR="00E94053" w:rsidRDefault="00E94053" w:rsidP="00E94053">
      <w:pPr>
        <w:tabs>
          <w:tab w:val="left" w:leader="underscore" w:pos="2127"/>
        </w:tabs>
        <w:jc w:val="both"/>
        <w:rPr>
          <w:rFonts w:eastAsia="Calibri"/>
        </w:rPr>
      </w:pPr>
    </w:p>
    <w:p w:rsidR="00E94053" w:rsidRDefault="00E94053" w:rsidP="00E94053">
      <w:pPr>
        <w:tabs>
          <w:tab w:val="left" w:leader="underscore" w:pos="2127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Разработал учитель </w:t>
      </w:r>
    </w:p>
    <w:p w:rsidR="00E94053" w:rsidRDefault="00E94053" w:rsidP="00E94053">
      <w:pPr>
        <w:tabs>
          <w:tab w:val="left" w:leader="underscore" w:pos="2127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русского языка и литературы </w:t>
      </w:r>
    </w:p>
    <w:p w:rsidR="00E94053" w:rsidRDefault="00E94053" w:rsidP="00E94053">
      <w:pPr>
        <w:tabs>
          <w:tab w:val="left" w:leader="underscore" w:pos="2127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Кудрявцева И.М., </w:t>
      </w:r>
    </w:p>
    <w:p w:rsidR="00E94053" w:rsidRDefault="00E94053" w:rsidP="00E94053">
      <w:pPr>
        <w:tabs>
          <w:tab w:val="left" w:leader="underscore" w:pos="2127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педагогический стаж 36 лет, высшая </w:t>
      </w:r>
    </w:p>
    <w:p w:rsidR="00E94053" w:rsidRDefault="00E94053" w:rsidP="00E94053">
      <w:pPr>
        <w:tabs>
          <w:tab w:val="left" w:leader="underscore" w:pos="2127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квалификационная категория  </w:t>
      </w:r>
    </w:p>
    <w:p w:rsidR="00E94053" w:rsidRDefault="00E94053" w:rsidP="00E94053">
      <w:pPr>
        <w:tabs>
          <w:tab w:val="left" w:leader="underscore" w:pos="2127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E94053" w:rsidRDefault="00E94053" w:rsidP="00E94053">
      <w:pPr>
        <w:tabs>
          <w:tab w:val="left" w:leader="underscore" w:pos="2127"/>
        </w:tabs>
        <w:jc w:val="both"/>
        <w:rPr>
          <w:rFonts w:eastAsia="Calibri"/>
        </w:rPr>
      </w:pPr>
    </w:p>
    <w:p w:rsidR="00E94053" w:rsidRDefault="00E94053" w:rsidP="00E94053">
      <w:pPr>
        <w:tabs>
          <w:tab w:val="left" w:leader="underscore" w:pos="2127"/>
        </w:tabs>
        <w:jc w:val="both"/>
        <w:rPr>
          <w:rFonts w:eastAsia="Calibri"/>
        </w:rPr>
      </w:pPr>
    </w:p>
    <w:p w:rsidR="00E94053" w:rsidRDefault="00E94053" w:rsidP="00E94053">
      <w:pPr>
        <w:tabs>
          <w:tab w:val="left" w:leader="underscore" w:pos="2127"/>
        </w:tabs>
        <w:jc w:val="both"/>
        <w:rPr>
          <w:rFonts w:eastAsia="Calibri"/>
        </w:rPr>
      </w:pPr>
    </w:p>
    <w:p w:rsidR="00E94053" w:rsidRDefault="00E94053" w:rsidP="00E94053">
      <w:pPr>
        <w:tabs>
          <w:tab w:val="left" w:leader="underscore" w:pos="2127"/>
        </w:tabs>
        <w:jc w:val="both"/>
        <w:rPr>
          <w:rFonts w:eastAsia="Calibri"/>
        </w:rPr>
      </w:pPr>
    </w:p>
    <w:p w:rsidR="00E94053" w:rsidRDefault="00E94053" w:rsidP="00E94053">
      <w:pPr>
        <w:tabs>
          <w:tab w:val="left" w:leader="underscore" w:pos="2127"/>
        </w:tabs>
        <w:jc w:val="both"/>
        <w:rPr>
          <w:rFonts w:eastAsia="Calibri"/>
        </w:rPr>
      </w:pPr>
    </w:p>
    <w:p w:rsidR="00E94053" w:rsidRDefault="00E94053" w:rsidP="00E94053">
      <w:pPr>
        <w:tabs>
          <w:tab w:val="left" w:leader="underscore" w:pos="2127"/>
        </w:tabs>
        <w:jc w:val="both"/>
        <w:rPr>
          <w:rFonts w:eastAsia="Calibri"/>
        </w:rPr>
      </w:pPr>
    </w:p>
    <w:p w:rsidR="00E94053" w:rsidRDefault="00E94053" w:rsidP="00E94053">
      <w:pPr>
        <w:tabs>
          <w:tab w:val="left" w:leader="underscore" w:pos="2127"/>
        </w:tabs>
        <w:jc w:val="both"/>
        <w:rPr>
          <w:rFonts w:eastAsia="Calibri"/>
        </w:rPr>
      </w:pPr>
    </w:p>
    <w:p w:rsidR="00E94053" w:rsidRDefault="00E94053" w:rsidP="00E94053">
      <w:pPr>
        <w:tabs>
          <w:tab w:val="left" w:leader="underscore" w:pos="2127"/>
        </w:tabs>
        <w:jc w:val="both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                                                   Санкт – Петербург</w:t>
      </w:r>
    </w:p>
    <w:p w:rsidR="00E94053" w:rsidRDefault="00E94053" w:rsidP="00E94053">
      <w:pPr>
        <w:tabs>
          <w:tab w:val="left" w:leader="underscore" w:pos="2127"/>
        </w:tabs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2012</w:t>
      </w:r>
    </w:p>
    <w:p w:rsidR="00E94053" w:rsidRDefault="00E94053" w:rsidP="00E94053">
      <w:pPr>
        <w:rPr>
          <w:rFonts w:eastAsia="Calibri"/>
          <w:b/>
          <w:sz w:val="32"/>
          <w:szCs w:val="32"/>
        </w:rPr>
        <w:sectPr w:rsidR="00E94053">
          <w:footerReference w:type="first" r:id="rId9"/>
          <w:pgSz w:w="11906" w:h="16838"/>
          <w:pgMar w:top="567" w:right="567" w:bottom="567" w:left="567" w:header="709" w:footer="709" w:gutter="0"/>
          <w:cols w:space="720"/>
        </w:sectPr>
      </w:pPr>
    </w:p>
    <w:p w:rsidR="00372D3A" w:rsidRDefault="00372D3A" w:rsidP="00372D3A">
      <w:pPr>
        <w:jc w:val="center"/>
        <w:rPr>
          <w:rFonts w:eastAsia="Calibri"/>
        </w:rPr>
      </w:pPr>
    </w:p>
    <w:p w:rsidR="00372D3A" w:rsidRDefault="00372D3A" w:rsidP="00372D3A">
      <w:pPr>
        <w:jc w:val="center"/>
        <w:rPr>
          <w:rFonts w:eastAsiaTheme="minorHAnsi"/>
          <w:sz w:val="22"/>
          <w:szCs w:val="22"/>
        </w:rPr>
      </w:pPr>
    </w:p>
    <w:p w:rsidR="009B21C2" w:rsidRDefault="009B21C2" w:rsidP="00231AFF">
      <w:pPr>
        <w:jc w:val="center"/>
        <w:rPr>
          <w:b/>
          <w:sz w:val="32"/>
        </w:rPr>
      </w:pPr>
      <w:r>
        <w:rPr>
          <w:b/>
          <w:sz w:val="32"/>
        </w:rPr>
        <w:t>Пояснительная записка</w:t>
      </w:r>
    </w:p>
    <w:p w:rsidR="009B21C2" w:rsidRDefault="009B21C2" w:rsidP="009B21C2">
      <w:pPr>
        <w:jc w:val="both"/>
        <w:rPr>
          <w:sz w:val="32"/>
        </w:rPr>
      </w:pPr>
    </w:p>
    <w:p w:rsidR="009B21C2" w:rsidRPr="009B21C2" w:rsidRDefault="009B21C2" w:rsidP="009B21C2">
      <w:pPr>
        <w:jc w:val="center"/>
        <w:rPr>
          <w:b/>
          <w:sz w:val="28"/>
          <w:szCs w:val="28"/>
        </w:rPr>
      </w:pPr>
      <w:r w:rsidRPr="009B21C2">
        <w:rPr>
          <w:b/>
          <w:sz w:val="28"/>
          <w:szCs w:val="28"/>
        </w:rPr>
        <w:t>Нормативно-правовой статус рабочей программы</w:t>
      </w:r>
    </w:p>
    <w:p w:rsidR="009B21C2" w:rsidRDefault="009B21C2" w:rsidP="009B21C2">
      <w:pPr>
        <w:jc w:val="center"/>
        <w:rPr>
          <w:b/>
        </w:rPr>
      </w:pPr>
    </w:p>
    <w:p w:rsidR="0070241B" w:rsidRDefault="009B21C2" w:rsidP="0070241B">
      <w:pPr>
        <w:spacing w:line="360" w:lineRule="auto"/>
      </w:pPr>
      <w:r>
        <w:t xml:space="preserve">Рабочая программа по русскому языку  </w:t>
      </w:r>
      <w:r w:rsidR="005F4CE6">
        <w:t xml:space="preserve"> </w:t>
      </w:r>
      <w:r w:rsidR="0070241B">
        <w:t>в 11</w:t>
      </w:r>
      <w:r>
        <w:t xml:space="preserve"> классе разработана на основе:</w:t>
      </w:r>
      <w:r w:rsidR="0070241B" w:rsidRPr="0070241B">
        <w:t xml:space="preserve"> </w:t>
      </w:r>
    </w:p>
    <w:p w:rsidR="0070241B" w:rsidRDefault="0070241B" w:rsidP="0070241B">
      <w:pPr>
        <w:pStyle w:val="a8"/>
        <w:numPr>
          <w:ilvl w:val="0"/>
          <w:numId w:val="40"/>
        </w:numPr>
        <w:spacing w:line="360" w:lineRule="auto"/>
      </w:pPr>
      <w:r>
        <w:t>Закона Российской Федерации  «Об образовании»;</w:t>
      </w:r>
    </w:p>
    <w:p w:rsidR="0070241B" w:rsidRDefault="0070241B" w:rsidP="0070241B">
      <w:pPr>
        <w:numPr>
          <w:ilvl w:val="0"/>
          <w:numId w:val="40"/>
        </w:numPr>
        <w:spacing w:line="360" w:lineRule="auto"/>
        <w:jc w:val="both"/>
      </w:pPr>
      <w:r w:rsidRPr="00E82DF9">
        <w:t>Федеральн</w:t>
      </w:r>
      <w:r>
        <w:t>ого</w:t>
      </w:r>
      <w:r w:rsidRPr="00E82DF9">
        <w:t xml:space="preserve"> компонент</w:t>
      </w:r>
      <w:r>
        <w:t>а</w:t>
      </w:r>
      <w:r w:rsidRPr="00E82DF9">
        <w:t xml:space="preserve"> государственного стандарта общего образования, утвержденн</w:t>
      </w:r>
      <w:r>
        <w:t>ого</w:t>
      </w:r>
      <w:r w:rsidRPr="00E82DF9">
        <w:t xml:space="preserve"> приказом Минобразования РФ № 1089 от 09.03.2004;</w:t>
      </w:r>
    </w:p>
    <w:p w:rsidR="0070241B" w:rsidRDefault="0070241B" w:rsidP="0070241B">
      <w:pPr>
        <w:numPr>
          <w:ilvl w:val="0"/>
          <w:numId w:val="40"/>
        </w:numPr>
        <w:spacing w:line="360" w:lineRule="auto"/>
        <w:jc w:val="both"/>
      </w:pPr>
      <w:r w:rsidRPr="00E82DF9">
        <w:t>Федеральн</w:t>
      </w:r>
      <w:r>
        <w:t>ого</w:t>
      </w:r>
      <w:r w:rsidRPr="00E82DF9">
        <w:t xml:space="preserve"> базисн</w:t>
      </w:r>
      <w:r>
        <w:t>ого</w:t>
      </w:r>
      <w:r w:rsidRPr="00E82DF9">
        <w:t xml:space="preserve"> учебн</w:t>
      </w:r>
      <w:r>
        <w:t>ого</w:t>
      </w:r>
      <w:r w:rsidRPr="00E82DF9">
        <w:t xml:space="preserve"> план</w:t>
      </w:r>
      <w:r>
        <w:t>а</w:t>
      </w:r>
      <w:r w:rsidRPr="00E82DF9">
        <w:t xml:space="preserve"> для среднего (полного) общего образования, утвержденн</w:t>
      </w:r>
      <w:r>
        <w:t>ого</w:t>
      </w:r>
      <w:r w:rsidRPr="00E82DF9">
        <w:t xml:space="preserve"> приказом Минобразования РФ № 1312 от 05.03. 2004;</w:t>
      </w:r>
    </w:p>
    <w:p w:rsidR="0070241B" w:rsidRDefault="0070241B" w:rsidP="0070241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2AFE">
        <w:rPr>
          <w:color w:val="000000"/>
        </w:rPr>
        <w:t xml:space="preserve">Приказ </w:t>
      </w:r>
      <w:proofErr w:type="spellStart"/>
      <w:r w:rsidRPr="003A2AFE">
        <w:rPr>
          <w:color w:val="000000"/>
        </w:rPr>
        <w:t>Минобрнауки</w:t>
      </w:r>
      <w:proofErr w:type="spellEnd"/>
      <w:r w:rsidRPr="003A2AFE">
        <w:rPr>
          <w:color w:val="000000"/>
        </w:rPr>
        <w:t xml:space="preserve"> России </w:t>
      </w:r>
      <w:r>
        <w:rPr>
          <w:color w:val="000000"/>
        </w:rPr>
        <w:t>от 27</w:t>
      </w:r>
      <w:r w:rsidRPr="003A2AFE">
        <w:rPr>
          <w:color w:val="000000"/>
        </w:rPr>
        <w:t>.12.201</w:t>
      </w:r>
      <w:r>
        <w:rPr>
          <w:color w:val="000000"/>
        </w:rPr>
        <w:t>1</w:t>
      </w:r>
      <w:r w:rsidRPr="003A2AFE">
        <w:rPr>
          <w:color w:val="000000"/>
        </w:rPr>
        <w:t xml:space="preserve"> г. N 2</w:t>
      </w:r>
      <w:r>
        <w:rPr>
          <w:color w:val="000000"/>
        </w:rPr>
        <w:t>885</w:t>
      </w:r>
      <w:r w:rsidRPr="003A2AFE">
        <w:rPr>
          <w:color w:val="000000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  <w:r>
        <w:rPr>
          <w:color w:val="000000"/>
        </w:rPr>
        <w:t xml:space="preserve"> на 2012-2013</w:t>
      </w:r>
      <w:r w:rsidRPr="003A2AFE">
        <w:rPr>
          <w:color w:val="000000"/>
        </w:rPr>
        <w:t xml:space="preserve"> учебный год»</w:t>
      </w:r>
    </w:p>
    <w:p w:rsidR="0070241B" w:rsidRDefault="0070241B" w:rsidP="0070241B">
      <w:pPr>
        <w:numPr>
          <w:ilvl w:val="0"/>
          <w:numId w:val="40"/>
        </w:numPr>
        <w:spacing w:line="360" w:lineRule="auto"/>
        <w:jc w:val="both"/>
      </w:pPr>
      <w:r w:rsidRPr="00E82DF9">
        <w:t>Письм</w:t>
      </w:r>
      <w:r>
        <w:t>а</w:t>
      </w:r>
      <w:r w:rsidRPr="00E82DF9">
        <w:t xml:space="preserve"> </w:t>
      </w:r>
      <w:r>
        <w:t>Минобразования РФ</w:t>
      </w:r>
      <w:r w:rsidRPr="00E82DF9">
        <w:t xml:space="preserve"> от 01.04.2005 № 03-417 «О перечне учебного и компьютерного оборудования для</w:t>
      </w:r>
      <w:r>
        <w:t xml:space="preserve"> </w:t>
      </w:r>
      <w:r w:rsidRPr="00E82DF9">
        <w:t xml:space="preserve">оснащения образовательных учреждений» (//Вестник образования, 2005, № 11или сайт http:/ </w:t>
      </w:r>
      <w:proofErr w:type="spellStart"/>
      <w:r w:rsidRPr="00E82DF9">
        <w:t>www</w:t>
      </w:r>
      <w:proofErr w:type="spellEnd"/>
      <w:r w:rsidRPr="00E82DF9">
        <w:t xml:space="preserve">. </w:t>
      </w:r>
      <w:proofErr w:type="spellStart"/>
      <w:r w:rsidRPr="00E82DF9">
        <w:t>vestnik</w:t>
      </w:r>
      <w:proofErr w:type="spellEnd"/>
      <w:r w:rsidRPr="00E82DF9">
        <w:t xml:space="preserve">. </w:t>
      </w:r>
      <w:proofErr w:type="spellStart"/>
      <w:r w:rsidRPr="00E82DF9">
        <w:t>edu</w:t>
      </w:r>
      <w:proofErr w:type="spellEnd"/>
      <w:r w:rsidRPr="00E82DF9">
        <w:t>.</w:t>
      </w:r>
      <w:r>
        <w:t xml:space="preserve"> </w:t>
      </w:r>
      <w:proofErr w:type="spellStart"/>
      <w:r w:rsidRPr="00E82DF9">
        <w:t>ru</w:t>
      </w:r>
      <w:proofErr w:type="spellEnd"/>
      <w:r w:rsidRPr="00E82DF9">
        <w:t>).</w:t>
      </w:r>
    </w:p>
    <w:p w:rsidR="0070241B" w:rsidRPr="00372548" w:rsidRDefault="0070241B" w:rsidP="0070241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2548">
        <w:rPr>
          <w:color w:val="000000"/>
        </w:rPr>
        <w:t xml:space="preserve">Постановление </w:t>
      </w:r>
      <w:r w:rsidRPr="00372548">
        <w:t>Главного государственного санитарного врача Российской Федерации</w:t>
      </w:r>
      <w:r w:rsidRPr="00372548">
        <w:rPr>
          <w:color w:val="000000"/>
        </w:rPr>
        <w:t xml:space="preserve"> </w:t>
      </w:r>
      <w:r w:rsidRPr="00372548">
        <w:t xml:space="preserve">от 29.12.2010 № 189 </w:t>
      </w:r>
      <w:r w:rsidRPr="00372548">
        <w:rPr>
          <w:color w:val="000000"/>
        </w:rPr>
        <w:t>«Об утверждении СанПиН 2.4.2.2821-10» «Санитарно-эпидемиологические требования к условиям и организации обучения в общеобразовательных учреждениях»</w:t>
      </w:r>
      <w:r w:rsidRPr="00372548">
        <w:t xml:space="preserve"> (с изменениями на 29.06.2011)</w:t>
      </w:r>
      <w:r w:rsidRPr="00372548">
        <w:rPr>
          <w:color w:val="000000"/>
        </w:rPr>
        <w:t xml:space="preserve"> </w:t>
      </w:r>
    </w:p>
    <w:p w:rsidR="0070241B" w:rsidRDefault="0070241B" w:rsidP="0070241B">
      <w:pPr>
        <w:numPr>
          <w:ilvl w:val="0"/>
          <w:numId w:val="40"/>
        </w:numPr>
        <w:spacing w:line="360" w:lineRule="auto"/>
        <w:jc w:val="both"/>
      </w:pPr>
      <w:r>
        <w:t>Учебного плана ГБОУ СОШ № 230 на 2012 – 2013 учебный год;</w:t>
      </w:r>
    </w:p>
    <w:p w:rsidR="0070241B" w:rsidRDefault="0070241B" w:rsidP="0070241B">
      <w:pPr>
        <w:numPr>
          <w:ilvl w:val="0"/>
          <w:numId w:val="40"/>
        </w:numPr>
        <w:spacing w:line="360" w:lineRule="auto"/>
        <w:jc w:val="both"/>
      </w:pPr>
      <w:r>
        <w:t>Годового календарного учебного графика ГБОУ СОШ № 230 на 2012 – 2013 учебный год;</w:t>
      </w:r>
    </w:p>
    <w:p w:rsidR="009B21C2" w:rsidRDefault="0070241B" w:rsidP="0070241B">
      <w:pPr>
        <w:numPr>
          <w:ilvl w:val="0"/>
          <w:numId w:val="40"/>
        </w:numPr>
        <w:spacing w:line="360" w:lineRule="auto"/>
        <w:jc w:val="both"/>
      </w:pPr>
      <w:r w:rsidRPr="00372548">
        <w:t>Положения о рабочей программе ГБОУ СОШ № 230</w:t>
      </w:r>
    </w:p>
    <w:p w:rsidR="000277B6" w:rsidRPr="000277B6" w:rsidRDefault="000277B6" w:rsidP="000277B6">
      <w:pPr>
        <w:numPr>
          <w:ilvl w:val="0"/>
          <w:numId w:val="40"/>
        </w:numPr>
        <w:spacing w:line="360" w:lineRule="auto"/>
        <w:jc w:val="both"/>
      </w:pPr>
      <w:r w:rsidRPr="000277B6">
        <w:rPr>
          <w:color w:val="000000" w:themeColor="text1"/>
        </w:rPr>
        <w:t>«Программы по русскому языку для 10-11 классов о</w:t>
      </w:r>
      <w:r w:rsidR="0041215F">
        <w:rPr>
          <w:color w:val="000000" w:themeColor="text1"/>
        </w:rPr>
        <w:t xml:space="preserve">бщеобразовательных учреждений». </w:t>
      </w:r>
      <w:proofErr w:type="spellStart"/>
      <w:r w:rsidR="0041215F">
        <w:rPr>
          <w:color w:val="000000" w:themeColor="text1"/>
        </w:rPr>
        <w:t>А.И.Власенков</w:t>
      </w:r>
      <w:proofErr w:type="spellEnd"/>
      <w:r w:rsidR="0041215F">
        <w:rPr>
          <w:color w:val="000000" w:themeColor="text1"/>
        </w:rPr>
        <w:t xml:space="preserve">. </w:t>
      </w:r>
      <w:r w:rsidRPr="000277B6">
        <w:rPr>
          <w:color w:val="000000" w:themeColor="text1"/>
        </w:rPr>
        <w:t xml:space="preserve"> Программно-методические материалы. Русский язык. 10-11 классы/ Сост. </w:t>
      </w:r>
      <w:proofErr w:type="spellStart"/>
      <w:proofErr w:type="gramStart"/>
      <w:r w:rsidRPr="000277B6">
        <w:rPr>
          <w:color w:val="000000" w:themeColor="text1"/>
        </w:rPr>
        <w:t>Л.М.Рыбченкова</w:t>
      </w:r>
      <w:proofErr w:type="spellEnd"/>
      <w:r w:rsidRPr="000277B6">
        <w:rPr>
          <w:color w:val="000000" w:themeColor="text1"/>
        </w:rPr>
        <w:t>.-</w:t>
      </w:r>
      <w:proofErr w:type="gramEnd"/>
      <w:r w:rsidRPr="000277B6">
        <w:rPr>
          <w:color w:val="000000" w:themeColor="text1"/>
        </w:rPr>
        <w:t>, М.: Дрофа, 2008 г.</w:t>
      </w:r>
      <w:r w:rsidR="0041215F">
        <w:rPr>
          <w:color w:val="000000" w:themeColor="text1"/>
        </w:rPr>
        <w:t>/</w:t>
      </w:r>
    </w:p>
    <w:p w:rsidR="000277B6" w:rsidRDefault="000277B6" w:rsidP="000277B6">
      <w:pPr>
        <w:pStyle w:val="ac"/>
        <w:widowControl w:val="0"/>
        <w:tabs>
          <w:tab w:val="left" w:pos="360"/>
        </w:tabs>
        <w:autoSpaceDE w:val="0"/>
        <w:autoSpaceDN w:val="0"/>
        <w:adjustRightInd w:val="0"/>
        <w:ind w:left="720"/>
      </w:pPr>
      <w:r>
        <w:t xml:space="preserve">  </w:t>
      </w:r>
    </w:p>
    <w:p w:rsidR="000277B6" w:rsidRDefault="000277B6" w:rsidP="000277B6">
      <w:pPr>
        <w:spacing w:line="360" w:lineRule="auto"/>
        <w:ind w:left="720"/>
        <w:jc w:val="both"/>
      </w:pPr>
    </w:p>
    <w:p w:rsidR="008645C5" w:rsidRDefault="008645C5" w:rsidP="000277B6">
      <w:pPr>
        <w:spacing w:line="360" w:lineRule="auto"/>
        <w:ind w:left="720"/>
        <w:jc w:val="both"/>
      </w:pPr>
    </w:p>
    <w:p w:rsidR="0056460A" w:rsidRDefault="0056460A" w:rsidP="000277B6">
      <w:pPr>
        <w:spacing w:line="360" w:lineRule="auto"/>
        <w:ind w:left="720"/>
        <w:jc w:val="both"/>
      </w:pPr>
    </w:p>
    <w:p w:rsidR="0056460A" w:rsidRDefault="0056460A" w:rsidP="000277B6">
      <w:pPr>
        <w:spacing w:line="360" w:lineRule="auto"/>
        <w:ind w:left="720"/>
        <w:jc w:val="both"/>
      </w:pPr>
    </w:p>
    <w:p w:rsidR="009B21C2" w:rsidRPr="009B21C2" w:rsidRDefault="009B21C2" w:rsidP="009B21C2">
      <w:pPr>
        <w:jc w:val="center"/>
        <w:outlineLvl w:val="0"/>
        <w:rPr>
          <w:b/>
          <w:sz w:val="28"/>
          <w:szCs w:val="28"/>
        </w:rPr>
      </w:pPr>
      <w:r w:rsidRPr="009B21C2">
        <w:rPr>
          <w:b/>
          <w:sz w:val="28"/>
          <w:szCs w:val="28"/>
        </w:rPr>
        <w:lastRenderedPageBreak/>
        <w:t>Общая характеристика курса</w:t>
      </w:r>
    </w:p>
    <w:p w:rsidR="009B21C2" w:rsidRDefault="009B21C2" w:rsidP="008645C5">
      <w:pPr>
        <w:spacing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</w:t>
      </w:r>
      <w:r>
        <w:rPr>
          <w:color w:val="000000" w:themeColor="text1"/>
        </w:rPr>
        <w:t xml:space="preserve">Русский язык входит в образовательную область «Филология». В системе школьного образования  </w:t>
      </w:r>
      <w:r w:rsidR="005529A4">
        <w:rPr>
          <w:color w:val="000000" w:themeColor="text1"/>
        </w:rPr>
        <w:t xml:space="preserve"> предмет р</w:t>
      </w:r>
      <w:r>
        <w:rPr>
          <w:color w:val="000000" w:themeColor="text1"/>
        </w:rPr>
        <w:t xml:space="preserve">усский язык является не только объектом изучения, но и средством обучения. Русский язык обеспечивает развитие интеллектуальных и творческих способностей школьников, формирует навыки самостоятельной учебной деятельности, самообразования и самореализации личности. Содержание обучения русскому языку отобрано и структурировано на основе </w:t>
      </w:r>
      <w:proofErr w:type="spellStart"/>
      <w:r w:rsidRPr="0056460A">
        <w:rPr>
          <w:color w:val="000000" w:themeColor="text1"/>
        </w:rPr>
        <w:t>компетентностного</w:t>
      </w:r>
      <w:proofErr w:type="spellEnd"/>
      <w:r w:rsidRPr="0056460A">
        <w:rPr>
          <w:color w:val="000000" w:themeColor="text1"/>
        </w:rPr>
        <w:t xml:space="preserve"> подхода</w:t>
      </w:r>
      <w:r>
        <w:rPr>
          <w:color w:val="000000" w:themeColor="text1"/>
        </w:rPr>
        <w:t xml:space="preserve">, в соответствии с этим формируются и развиваются коммуникативная, языковая, лингвистическая (языковедческая) и </w:t>
      </w:r>
      <w:proofErr w:type="spellStart"/>
      <w:r>
        <w:rPr>
          <w:color w:val="000000" w:themeColor="text1"/>
        </w:rPr>
        <w:t>культуроведческая</w:t>
      </w:r>
      <w:proofErr w:type="spellEnd"/>
      <w:r>
        <w:rPr>
          <w:color w:val="000000" w:themeColor="text1"/>
        </w:rPr>
        <w:t xml:space="preserve"> компетенции.</w:t>
      </w:r>
    </w:p>
    <w:p w:rsidR="009B21C2" w:rsidRDefault="009B21C2" w:rsidP="008645C5">
      <w:pPr>
        <w:spacing w:line="360" w:lineRule="auto"/>
        <w:jc w:val="both"/>
        <w:rPr>
          <w:color w:val="000000" w:themeColor="text1"/>
        </w:rPr>
      </w:pPr>
      <w:r w:rsidRPr="0056460A">
        <w:rPr>
          <w:color w:val="000000" w:themeColor="text1"/>
        </w:rPr>
        <w:t>Коммуникативная компетенция</w:t>
      </w:r>
      <w:r>
        <w:rPr>
          <w:color w:val="000000" w:themeColor="text1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9B21C2" w:rsidRDefault="009B21C2" w:rsidP="0056460A">
      <w:pPr>
        <w:spacing w:line="360" w:lineRule="auto"/>
        <w:ind w:firstLine="567"/>
        <w:jc w:val="both"/>
        <w:rPr>
          <w:color w:val="000000" w:themeColor="text1"/>
        </w:rPr>
      </w:pPr>
      <w:r w:rsidRPr="0056460A">
        <w:rPr>
          <w:color w:val="000000" w:themeColor="text1"/>
        </w:rPr>
        <w:t xml:space="preserve">Языковая и лингвистическая (языковедческая) компетенции </w:t>
      </w:r>
      <w:r>
        <w:rPr>
          <w:color w:val="000000" w:themeColor="text1"/>
        </w:rPr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обучающихся; формирование способности к анализу и оценке языковых явлений и фактов, необходимых знаний о лингвистике как науке и ученых-лингвистах; умение пользоваться различными лингвистическими словарями.</w:t>
      </w:r>
    </w:p>
    <w:p w:rsidR="009B21C2" w:rsidRPr="0056460A" w:rsidRDefault="009B21C2" w:rsidP="0056460A">
      <w:pPr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56460A">
        <w:rPr>
          <w:color w:val="000000" w:themeColor="text1"/>
        </w:rPr>
        <w:t>Культуроведческая</w:t>
      </w:r>
      <w:proofErr w:type="spellEnd"/>
      <w:r w:rsidRPr="0056460A">
        <w:rPr>
          <w:color w:val="000000" w:themeColor="text1"/>
        </w:rPr>
        <w:t xml:space="preserve"> компетенция</w:t>
      </w:r>
      <w:r>
        <w:rPr>
          <w:color w:val="000000" w:themeColor="text1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9B21C2" w:rsidRDefault="009B21C2" w:rsidP="0056460A">
      <w:pPr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Направленность курса на интенсивное </w:t>
      </w:r>
      <w:proofErr w:type="gramStart"/>
      <w:r>
        <w:rPr>
          <w:color w:val="000000" w:themeColor="text1"/>
        </w:rPr>
        <w:t>речевое  и</w:t>
      </w:r>
      <w:proofErr w:type="gramEnd"/>
      <w:r>
        <w:rPr>
          <w:color w:val="000000" w:themeColor="text1"/>
        </w:rPr>
        <w:t xml:space="preserve"> интеллектуальное развитие создаёт условия и для реализации </w:t>
      </w:r>
      <w:proofErr w:type="spellStart"/>
      <w:r>
        <w:rPr>
          <w:color w:val="000000" w:themeColor="text1"/>
        </w:rPr>
        <w:t>надпредметной</w:t>
      </w:r>
      <w:proofErr w:type="spellEnd"/>
      <w:r>
        <w:rPr>
          <w:color w:val="000000" w:themeColor="text1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>
        <w:rPr>
          <w:color w:val="000000" w:themeColor="text1"/>
        </w:rPr>
        <w:t>общеучебные</w:t>
      </w:r>
      <w:proofErr w:type="spellEnd"/>
      <w:r>
        <w:rPr>
          <w:color w:val="000000" w:themeColor="text1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языка совершенствуются и развиваются следующие </w:t>
      </w:r>
      <w:proofErr w:type="spellStart"/>
      <w:r>
        <w:rPr>
          <w:color w:val="000000" w:themeColor="text1"/>
        </w:rPr>
        <w:t>общеучебные</w:t>
      </w:r>
      <w:proofErr w:type="spellEnd"/>
      <w:r>
        <w:rPr>
          <w:color w:val="000000" w:themeColor="text1"/>
        </w:rPr>
        <w:t xml:space="preserve"> умения:</w:t>
      </w:r>
    </w:p>
    <w:p w:rsidR="009B21C2" w:rsidRDefault="009B21C2" w:rsidP="008645C5">
      <w:pPr>
        <w:numPr>
          <w:ilvl w:val="0"/>
          <w:numId w:val="28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коммуникативные</w:t>
      </w:r>
      <w:r>
        <w:rPr>
          <w:color w:val="000000" w:themeColor="text1"/>
        </w:rPr>
        <w:t xml:space="preserve"> - владение всеми видами  речевой деятельности и основами культуры устной и письменной речи, базовыми умениями и навыками использования языка в жизненно важных для обучающихся сферах и ситуациях общения;</w:t>
      </w:r>
    </w:p>
    <w:p w:rsidR="009B21C2" w:rsidRDefault="009B21C2" w:rsidP="008645C5">
      <w:pPr>
        <w:numPr>
          <w:ilvl w:val="0"/>
          <w:numId w:val="28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lastRenderedPageBreak/>
        <w:t>интеллектуальные</w:t>
      </w:r>
      <w:r>
        <w:rPr>
          <w:color w:val="000000" w:themeColor="text1"/>
        </w:rPr>
        <w:t xml:space="preserve"> – сравнение и сопоставление, соотнесение, синтез, обобщение, абстрагирование, оценивание и классификация;</w:t>
      </w:r>
    </w:p>
    <w:p w:rsidR="009B21C2" w:rsidRDefault="009B21C2" w:rsidP="008645C5">
      <w:pPr>
        <w:numPr>
          <w:ilvl w:val="0"/>
          <w:numId w:val="28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информационные</w:t>
      </w:r>
      <w:r>
        <w:rPr>
          <w:color w:val="000000" w:themeColor="text1"/>
        </w:rPr>
        <w:t xml:space="preserve"> – умение осуществлять библиографический поиск, извлекать информацию из различных источников, умение работать с текстом;</w:t>
      </w:r>
    </w:p>
    <w:p w:rsidR="009B21C2" w:rsidRDefault="009B21C2" w:rsidP="008645C5">
      <w:pPr>
        <w:numPr>
          <w:ilvl w:val="0"/>
          <w:numId w:val="28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 xml:space="preserve">организационные </w:t>
      </w:r>
      <w:r>
        <w:rPr>
          <w:color w:val="000000" w:themeColor="text1"/>
        </w:rPr>
        <w:t xml:space="preserve">– умение формулировать цель деятельности, планировать её, осуществлять самоконтроль, самооценку, </w:t>
      </w:r>
      <w:proofErr w:type="spellStart"/>
      <w:r>
        <w:rPr>
          <w:color w:val="000000" w:themeColor="text1"/>
        </w:rPr>
        <w:t>самокоррекцию</w:t>
      </w:r>
      <w:proofErr w:type="spellEnd"/>
      <w:r>
        <w:rPr>
          <w:color w:val="000000" w:themeColor="text1"/>
        </w:rPr>
        <w:t xml:space="preserve">. </w:t>
      </w:r>
    </w:p>
    <w:p w:rsidR="009B21C2" w:rsidRDefault="009B21C2" w:rsidP="008645C5">
      <w:pPr>
        <w:spacing w:line="360" w:lineRule="auto"/>
        <w:ind w:left="720"/>
        <w:jc w:val="both"/>
        <w:rPr>
          <w:color w:val="000000" w:themeColor="text1"/>
        </w:rPr>
      </w:pPr>
    </w:p>
    <w:p w:rsidR="009B21C2" w:rsidRPr="009B21C2" w:rsidRDefault="009B21C2" w:rsidP="008645C5">
      <w:pPr>
        <w:spacing w:line="360" w:lineRule="auto"/>
        <w:ind w:left="720"/>
        <w:jc w:val="center"/>
        <w:rPr>
          <w:b/>
          <w:color w:val="000000" w:themeColor="text1"/>
          <w:sz w:val="28"/>
          <w:szCs w:val="28"/>
        </w:rPr>
      </w:pPr>
      <w:r w:rsidRPr="009B21C2">
        <w:rPr>
          <w:b/>
          <w:color w:val="000000" w:themeColor="text1"/>
          <w:sz w:val="28"/>
          <w:szCs w:val="28"/>
        </w:rPr>
        <w:t>Цели и задачи обучения</w:t>
      </w:r>
    </w:p>
    <w:p w:rsidR="0056460A" w:rsidRDefault="009B21C2" w:rsidP="0056460A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Поскольку преподавание русского языка ведется в школе с углубленным изучением химии и биологии, то русский язык  является предметом, изучаемым на базовом уровне. Но в то же время все ученики обязаны сдавать ЕГЭ по этому предмету, поэтому мотивация к обучению у подавляющего числа учеников превышает среднюю степень. </w:t>
      </w:r>
    </w:p>
    <w:p w:rsidR="0056460A" w:rsidRPr="0056460A" w:rsidRDefault="0056460A" w:rsidP="0056460A">
      <w:pPr>
        <w:spacing w:line="360" w:lineRule="auto"/>
        <w:jc w:val="both"/>
        <w:rPr>
          <w:color w:val="000000" w:themeColor="text1"/>
        </w:rPr>
      </w:pPr>
      <w:r w:rsidRPr="0056460A">
        <w:rPr>
          <w:color w:val="000000" w:themeColor="text1"/>
        </w:rPr>
        <w:t>Курс русского языка для 11 класса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направлен на </w:t>
      </w:r>
      <w:r w:rsidRPr="0056460A">
        <w:rPr>
          <w:color w:val="000000" w:themeColor="text1"/>
        </w:rPr>
        <w:t>достижение следующих целей:</w:t>
      </w:r>
    </w:p>
    <w:p w:rsidR="0056460A" w:rsidRDefault="0056460A" w:rsidP="0056460A">
      <w:pPr>
        <w:numPr>
          <w:ilvl w:val="0"/>
          <w:numId w:val="27"/>
        </w:numPr>
        <w:spacing w:line="360" w:lineRule="auto"/>
        <w:jc w:val="both"/>
        <w:rPr>
          <w:color w:val="000000" w:themeColor="text1"/>
        </w:rPr>
      </w:pPr>
      <w:r w:rsidRPr="0056460A">
        <w:rPr>
          <w:color w:val="000000" w:themeColor="text1"/>
        </w:rPr>
        <w:t>воспитание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гражданственности  и</w:t>
      </w:r>
      <w:proofErr w:type="gramEnd"/>
      <w:r>
        <w:rPr>
          <w:color w:val="000000" w:themeColor="text1"/>
        </w:rPr>
        <w:t xml:space="preserve">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деятельности.</w:t>
      </w:r>
    </w:p>
    <w:p w:rsidR="0056460A" w:rsidRDefault="0056460A" w:rsidP="0056460A">
      <w:pPr>
        <w:numPr>
          <w:ilvl w:val="0"/>
          <w:numId w:val="27"/>
        </w:numPr>
        <w:spacing w:line="360" w:lineRule="auto"/>
        <w:jc w:val="both"/>
        <w:rPr>
          <w:color w:val="000000" w:themeColor="text1"/>
        </w:rPr>
      </w:pPr>
      <w:r w:rsidRPr="0056460A">
        <w:rPr>
          <w:color w:val="000000" w:themeColor="text1"/>
        </w:rPr>
        <w:t>развитие</w:t>
      </w:r>
      <w:r>
        <w:rPr>
          <w:color w:val="000000" w:themeColor="text1"/>
        </w:rPr>
        <w:t xml:space="preserve"> речевой и </w:t>
      </w:r>
      <w:proofErr w:type="gramStart"/>
      <w:r>
        <w:rPr>
          <w:color w:val="000000" w:themeColor="text1"/>
        </w:rPr>
        <w:t>мыслительной  деятельности</w:t>
      </w:r>
      <w:proofErr w:type="gramEnd"/>
      <w:r>
        <w:rPr>
          <w:color w:val="000000" w:themeColor="text1"/>
        </w:rPr>
        <w:t>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самосовершенствовании.</w:t>
      </w:r>
    </w:p>
    <w:p w:rsidR="0056460A" w:rsidRDefault="0056460A" w:rsidP="0056460A">
      <w:pPr>
        <w:numPr>
          <w:ilvl w:val="0"/>
          <w:numId w:val="27"/>
        </w:numPr>
        <w:spacing w:line="360" w:lineRule="auto"/>
        <w:jc w:val="both"/>
        <w:rPr>
          <w:color w:val="000000" w:themeColor="text1"/>
        </w:rPr>
      </w:pPr>
      <w:r w:rsidRPr="0056460A">
        <w:rPr>
          <w:color w:val="000000" w:themeColor="text1"/>
        </w:rPr>
        <w:t>освоение</w:t>
      </w:r>
      <w:r>
        <w:rPr>
          <w:color w:val="000000" w:themeColor="text1"/>
        </w:rPr>
        <w:t xml:space="preserve"> знаний о русском языке, его устройстве и функционировании в различных сферах и ситуациях общения; стилистических ресурсах, основных формах русского литературного языка и речевого этикета; обогащение словарного запаса и расширение круга используемых грамматических форм.</w:t>
      </w:r>
    </w:p>
    <w:p w:rsidR="0056460A" w:rsidRDefault="0056460A" w:rsidP="0056460A">
      <w:pPr>
        <w:numPr>
          <w:ilvl w:val="0"/>
          <w:numId w:val="27"/>
        </w:numPr>
        <w:spacing w:line="360" w:lineRule="auto"/>
        <w:jc w:val="both"/>
        <w:rPr>
          <w:color w:val="000000" w:themeColor="text1"/>
        </w:rPr>
      </w:pPr>
      <w:r w:rsidRPr="0056460A">
        <w:rPr>
          <w:color w:val="000000" w:themeColor="text1"/>
        </w:rPr>
        <w:t xml:space="preserve">формирование </w:t>
      </w:r>
      <w:r>
        <w:rPr>
          <w:color w:val="000000" w:themeColor="text1"/>
        </w:rPr>
        <w:t xml:space="preserve">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</w:t>
      </w:r>
      <w:proofErr w:type="gramStart"/>
      <w:r>
        <w:rPr>
          <w:color w:val="000000" w:themeColor="text1"/>
        </w:rPr>
        <w:t>информацию..</w:t>
      </w:r>
      <w:proofErr w:type="gramEnd"/>
    </w:p>
    <w:p w:rsidR="009B21C2" w:rsidRPr="0056460A" w:rsidRDefault="0056460A" w:rsidP="0056460A">
      <w:pPr>
        <w:pStyle w:val="a8"/>
        <w:numPr>
          <w:ilvl w:val="0"/>
          <w:numId w:val="27"/>
        </w:numPr>
        <w:spacing w:line="360" w:lineRule="auto"/>
        <w:jc w:val="both"/>
        <w:rPr>
          <w:b/>
          <w:color w:val="000000" w:themeColor="text1"/>
        </w:rPr>
      </w:pPr>
      <w:r w:rsidRPr="0056460A">
        <w:rPr>
          <w:color w:val="000000" w:themeColor="text1"/>
        </w:rPr>
        <w:t>применение полученных знаний и умений в собственной речевой практике</w:t>
      </w:r>
    </w:p>
    <w:p w:rsidR="009B21C2" w:rsidRDefault="009B21C2" w:rsidP="008645C5">
      <w:pPr>
        <w:spacing w:line="360" w:lineRule="auto"/>
        <w:ind w:firstLine="709"/>
        <w:jc w:val="both"/>
        <w:outlineLvl w:val="0"/>
        <w:rPr>
          <w:bCs/>
        </w:rPr>
      </w:pPr>
      <w:r>
        <w:rPr>
          <w:bCs/>
        </w:rPr>
        <w:t>Цель рабочей программы: планирование образовательного процесса на достижение требуемых результатов обучения.</w:t>
      </w:r>
    </w:p>
    <w:p w:rsidR="009B21C2" w:rsidRDefault="009B21C2" w:rsidP="008645C5">
      <w:pPr>
        <w:spacing w:line="360" w:lineRule="auto"/>
        <w:ind w:firstLine="709"/>
        <w:jc w:val="both"/>
        <w:outlineLvl w:val="0"/>
        <w:rPr>
          <w:bCs/>
        </w:rPr>
      </w:pPr>
      <w:r>
        <w:rPr>
          <w:bCs/>
        </w:rPr>
        <w:t>Задачи рабочей программы:</w:t>
      </w:r>
    </w:p>
    <w:p w:rsidR="009B21C2" w:rsidRDefault="009B21C2" w:rsidP="008645C5">
      <w:pPr>
        <w:numPr>
          <w:ilvl w:val="0"/>
          <w:numId w:val="29"/>
        </w:numPr>
        <w:spacing w:after="160" w:line="360" w:lineRule="auto"/>
        <w:contextualSpacing/>
        <w:jc w:val="both"/>
        <w:outlineLvl w:val="0"/>
        <w:rPr>
          <w:bCs/>
        </w:rPr>
      </w:pPr>
      <w:r>
        <w:rPr>
          <w:bCs/>
        </w:rPr>
        <w:t>Освоение программы на базовом уровне;</w:t>
      </w:r>
    </w:p>
    <w:p w:rsidR="009B21C2" w:rsidRDefault="009B21C2" w:rsidP="008645C5">
      <w:pPr>
        <w:numPr>
          <w:ilvl w:val="0"/>
          <w:numId w:val="29"/>
        </w:numPr>
        <w:spacing w:after="160" w:line="360" w:lineRule="auto"/>
        <w:contextualSpacing/>
        <w:jc w:val="both"/>
        <w:outlineLvl w:val="0"/>
        <w:rPr>
          <w:bCs/>
        </w:rPr>
      </w:pPr>
      <w:r>
        <w:rPr>
          <w:bCs/>
        </w:rPr>
        <w:lastRenderedPageBreak/>
        <w:t>Формирование универсальных учебных действий и навыков;</w:t>
      </w:r>
    </w:p>
    <w:p w:rsidR="009B21C2" w:rsidRDefault="009B21C2" w:rsidP="008645C5">
      <w:pPr>
        <w:numPr>
          <w:ilvl w:val="0"/>
          <w:numId w:val="29"/>
        </w:numPr>
        <w:spacing w:after="160" w:line="360" w:lineRule="auto"/>
        <w:contextualSpacing/>
        <w:jc w:val="both"/>
        <w:outlineLvl w:val="0"/>
        <w:rPr>
          <w:bCs/>
        </w:rPr>
      </w:pPr>
      <w:r>
        <w:rPr>
          <w:bCs/>
        </w:rPr>
        <w:t>Формирование информационной компетенции учащихся;</w:t>
      </w:r>
    </w:p>
    <w:p w:rsidR="009B21C2" w:rsidRDefault="009B21C2" w:rsidP="008645C5">
      <w:pPr>
        <w:numPr>
          <w:ilvl w:val="0"/>
          <w:numId w:val="29"/>
        </w:numPr>
        <w:spacing w:after="160" w:line="360" w:lineRule="auto"/>
        <w:contextualSpacing/>
        <w:jc w:val="both"/>
        <w:outlineLvl w:val="0"/>
        <w:rPr>
          <w:bCs/>
        </w:rPr>
      </w:pPr>
      <w:r>
        <w:rPr>
          <w:bCs/>
        </w:rPr>
        <w:t xml:space="preserve">Развитие </w:t>
      </w:r>
      <w:proofErr w:type="spellStart"/>
      <w:r>
        <w:rPr>
          <w:bCs/>
        </w:rPr>
        <w:t>межпредметных</w:t>
      </w:r>
      <w:proofErr w:type="spellEnd"/>
      <w:r>
        <w:rPr>
          <w:bCs/>
        </w:rPr>
        <w:t xml:space="preserve"> связей;</w:t>
      </w:r>
    </w:p>
    <w:p w:rsidR="009B21C2" w:rsidRDefault="009B21C2" w:rsidP="008645C5">
      <w:pPr>
        <w:numPr>
          <w:ilvl w:val="0"/>
          <w:numId w:val="29"/>
        </w:numPr>
        <w:spacing w:after="160" w:line="360" w:lineRule="auto"/>
        <w:contextualSpacing/>
        <w:jc w:val="both"/>
        <w:outlineLvl w:val="0"/>
        <w:rPr>
          <w:bCs/>
        </w:rPr>
      </w:pPr>
      <w:r>
        <w:rPr>
          <w:bCs/>
        </w:rPr>
        <w:t>Воспитание у учеников доброжелательного отношения к изучению русского языка, культуры речи, развитие интереса к предмету.</w:t>
      </w:r>
    </w:p>
    <w:p w:rsidR="009B21C2" w:rsidRDefault="009B21C2" w:rsidP="008645C5">
      <w:pPr>
        <w:spacing w:after="160" w:line="360" w:lineRule="auto"/>
        <w:contextualSpacing/>
        <w:jc w:val="both"/>
        <w:outlineLvl w:val="0"/>
        <w:rPr>
          <w:bCs/>
        </w:rPr>
      </w:pPr>
    </w:p>
    <w:p w:rsidR="009B21C2" w:rsidRPr="009B21C2" w:rsidRDefault="0056460A" w:rsidP="008645C5">
      <w:pPr>
        <w:spacing w:after="160" w:line="360" w:lineRule="auto"/>
        <w:ind w:left="720"/>
        <w:contextualSpacing/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М</w:t>
      </w:r>
      <w:r w:rsidR="009B21C2" w:rsidRPr="009B21C2">
        <w:rPr>
          <w:b/>
          <w:sz w:val="28"/>
          <w:szCs w:val="28"/>
        </w:rPr>
        <w:t>есто и роль русского языка   в учебном плане</w:t>
      </w:r>
    </w:p>
    <w:p w:rsidR="009B21C2" w:rsidRDefault="009B21C2" w:rsidP="008645C5">
      <w:pPr>
        <w:spacing w:line="360" w:lineRule="auto"/>
        <w:ind w:firstLine="709"/>
        <w:jc w:val="both"/>
      </w:pPr>
      <w:r>
        <w:t xml:space="preserve">На изучение русского языка   отводится 1 час в федеральном компоненте базисного учебного плана, 1 час добавлен из регионального компонента, 1 часа добавлен из компонента образовательного учреждения. </w:t>
      </w:r>
    </w:p>
    <w:p w:rsidR="009B21C2" w:rsidRDefault="009B21C2" w:rsidP="008645C5">
      <w:pPr>
        <w:spacing w:line="360" w:lineRule="auto"/>
        <w:ind w:firstLine="709"/>
        <w:jc w:val="both"/>
      </w:pPr>
      <w:r>
        <w:t>Изучение предмета ведется по 3 часа в неделю в течение 34 учебных недель. Итого: 102 часа учебного в</w:t>
      </w:r>
      <w:r w:rsidR="0056460A">
        <w:t xml:space="preserve">ремени. Фактически будет дано 99 </w:t>
      </w:r>
      <w:r>
        <w:t>час</w:t>
      </w:r>
      <w:r w:rsidR="0056460A">
        <w:t>ов</w:t>
      </w:r>
      <w:r>
        <w:t xml:space="preserve"> в соответствии с годовым календарным графиком школы.</w:t>
      </w:r>
      <w:r w:rsidR="0056460A">
        <w:t xml:space="preserve"> Программа будет выполнена за счет сокращения уроков из числа резервных</w:t>
      </w:r>
    </w:p>
    <w:p w:rsidR="009B21C2" w:rsidRDefault="009B21C2" w:rsidP="008645C5">
      <w:pPr>
        <w:spacing w:line="360" w:lineRule="auto"/>
        <w:ind w:firstLine="567"/>
        <w:jc w:val="both"/>
      </w:pPr>
      <w:r>
        <w:rPr>
          <w:color w:val="000000" w:themeColor="text1"/>
          <w:sz w:val="28"/>
          <w:szCs w:val="28"/>
        </w:rPr>
        <w:t xml:space="preserve">  </w:t>
      </w:r>
    </w:p>
    <w:p w:rsidR="009B21C2" w:rsidRDefault="009B21C2" w:rsidP="008645C5">
      <w:pPr>
        <w:pStyle w:val="2"/>
        <w:jc w:val="center"/>
        <w:rPr>
          <w:b/>
        </w:rPr>
      </w:pPr>
      <w:r>
        <w:rPr>
          <w:b/>
        </w:rPr>
        <w:t xml:space="preserve">Используемый   </w:t>
      </w: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– методический комплект</w:t>
      </w:r>
    </w:p>
    <w:p w:rsidR="0056460A" w:rsidRPr="009B21C2" w:rsidRDefault="0056460A" w:rsidP="0056460A">
      <w:pPr>
        <w:numPr>
          <w:ilvl w:val="0"/>
          <w:numId w:val="16"/>
        </w:numPr>
        <w:spacing w:after="160" w:line="259" w:lineRule="auto"/>
        <w:contextualSpacing/>
        <w:jc w:val="both"/>
        <w:outlineLvl w:val="0"/>
        <w:rPr>
          <w:bCs/>
        </w:rPr>
      </w:pPr>
      <w:r w:rsidRPr="009B21C2">
        <w:t xml:space="preserve">Программно-методические материалы. Русский язык. 10-11 классы / Сост. Л.М. </w:t>
      </w:r>
      <w:proofErr w:type="spellStart"/>
      <w:r w:rsidRPr="009B21C2">
        <w:t>Рыбченкова</w:t>
      </w:r>
      <w:proofErr w:type="spellEnd"/>
      <w:r w:rsidRPr="009B21C2">
        <w:t>. М.: Дрофа, 2012.</w:t>
      </w:r>
    </w:p>
    <w:p w:rsidR="0056460A" w:rsidRPr="009B21C2" w:rsidRDefault="0056460A" w:rsidP="0056460A">
      <w:pPr>
        <w:numPr>
          <w:ilvl w:val="0"/>
          <w:numId w:val="16"/>
        </w:numPr>
        <w:spacing w:after="160" w:line="259" w:lineRule="auto"/>
        <w:contextualSpacing/>
        <w:jc w:val="both"/>
        <w:outlineLvl w:val="0"/>
        <w:rPr>
          <w:bCs/>
        </w:rPr>
      </w:pPr>
      <w:r w:rsidRPr="009B21C2">
        <w:rPr>
          <w:bCs/>
        </w:rPr>
        <w:t>Власенков А.И. Русский язык: Грамматика. Текст. Стили речи:</w:t>
      </w:r>
      <w:r w:rsidRPr="009B21C2">
        <w:rPr>
          <w:b/>
          <w:bCs/>
        </w:rPr>
        <w:t xml:space="preserve"> </w:t>
      </w:r>
      <w:r w:rsidRPr="009B21C2">
        <w:rPr>
          <w:bCs/>
        </w:rPr>
        <w:t xml:space="preserve">Учеб. для 10 - 11 </w:t>
      </w:r>
      <w:proofErr w:type="spellStart"/>
      <w:r w:rsidRPr="009B21C2">
        <w:rPr>
          <w:bCs/>
        </w:rPr>
        <w:t>кл</w:t>
      </w:r>
      <w:proofErr w:type="spellEnd"/>
      <w:r w:rsidRPr="009B21C2">
        <w:rPr>
          <w:bCs/>
        </w:rPr>
        <w:t xml:space="preserve">. </w:t>
      </w:r>
      <w:proofErr w:type="spellStart"/>
      <w:r w:rsidRPr="009B21C2">
        <w:rPr>
          <w:bCs/>
        </w:rPr>
        <w:t>общеобразоват</w:t>
      </w:r>
      <w:proofErr w:type="spellEnd"/>
      <w:r w:rsidRPr="009B21C2">
        <w:rPr>
          <w:bCs/>
        </w:rPr>
        <w:t xml:space="preserve">. учреждений / А.И. Власенков, Л.М. </w:t>
      </w:r>
      <w:proofErr w:type="spellStart"/>
      <w:r w:rsidRPr="009B21C2">
        <w:rPr>
          <w:bCs/>
        </w:rPr>
        <w:t>Рыбченкова</w:t>
      </w:r>
      <w:proofErr w:type="spellEnd"/>
      <w:r w:rsidRPr="009B21C2">
        <w:rPr>
          <w:bCs/>
        </w:rPr>
        <w:t>. – М.: Просвещение. 2006 – 2012.</w:t>
      </w:r>
    </w:p>
    <w:p w:rsidR="0056460A" w:rsidRPr="009B21C2" w:rsidRDefault="0056460A" w:rsidP="0056460A">
      <w:pPr>
        <w:numPr>
          <w:ilvl w:val="0"/>
          <w:numId w:val="16"/>
        </w:numPr>
        <w:tabs>
          <w:tab w:val="left" w:pos="0"/>
        </w:tabs>
        <w:spacing w:after="160" w:line="259" w:lineRule="auto"/>
        <w:jc w:val="both"/>
        <w:outlineLvl w:val="0"/>
        <w:rPr>
          <w:rFonts w:eastAsiaTheme="minorHAnsi"/>
          <w:lang w:eastAsia="en-US"/>
        </w:rPr>
      </w:pPr>
      <w:r w:rsidRPr="0056460A">
        <w:rPr>
          <w:rFonts w:eastAsiaTheme="minorHAnsi"/>
          <w:iCs/>
          <w:shd w:val="clear" w:color="auto" w:fill="FFFFFF"/>
          <w:lang w:eastAsia="en-US"/>
        </w:rPr>
        <w:t xml:space="preserve">Власенков А.И., </w:t>
      </w:r>
      <w:proofErr w:type="spellStart"/>
      <w:r w:rsidRPr="0056460A">
        <w:rPr>
          <w:rFonts w:eastAsiaTheme="minorHAnsi"/>
          <w:iCs/>
          <w:shd w:val="clear" w:color="auto" w:fill="FFFFFF"/>
          <w:lang w:eastAsia="en-US"/>
        </w:rPr>
        <w:t>Рыбченкова</w:t>
      </w:r>
      <w:proofErr w:type="spellEnd"/>
      <w:r w:rsidRPr="0056460A">
        <w:rPr>
          <w:rFonts w:eastAsiaTheme="minorHAnsi"/>
          <w:iCs/>
          <w:shd w:val="clear" w:color="auto" w:fill="FFFFFF"/>
          <w:lang w:eastAsia="en-US"/>
        </w:rPr>
        <w:t xml:space="preserve"> Л.М</w:t>
      </w:r>
      <w:r w:rsidRPr="009B21C2">
        <w:rPr>
          <w:rFonts w:eastAsiaTheme="minorHAnsi"/>
          <w:i/>
          <w:iCs/>
          <w:shd w:val="clear" w:color="auto" w:fill="FFFFFF"/>
          <w:lang w:eastAsia="en-US"/>
        </w:rPr>
        <w:t>.</w:t>
      </w:r>
      <w:r w:rsidRPr="009B21C2">
        <w:rPr>
          <w:rFonts w:eastAsiaTheme="minorHAnsi"/>
          <w:lang w:eastAsia="en-US"/>
        </w:rPr>
        <w:t xml:space="preserve"> Методические рекоменда</w:t>
      </w:r>
      <w:r w:rsidRPr="009B21C2">
        <w:rPr>
          <w:rFonts w:eastAsiaTheme="minorHAnsi"/>
          <w:lang w:eastAsia="en-US"/>
        </w:rPr>
        <w:softHyphen/>
        <w:t>ции к учебнику «Русский язык. 10-11 классы». М.: Просве</w:t>
      </w:r>
      <w:r w:rsidRPr="009B21C2">
        <w:rPr>
          <w:rFonts w:eastAsiaTheme="minorHAnsi"/>
          <w:lang w:eastAsia="en-US"/>
        </w:rPr>
        <w:softHyphen/>
        <w:t>щение, 2009.</w:t>
      </w:r>
    </w:p>
    <w:p w:rsidR="0056460A" w:rsidRDefault="0056460A" w:rsidP="008645C5">
      <w:pPr>
        <w:pStyle w:val="2"/>
        <w:jc w:val="center"/>
        <w:rPr>
          <w:b/>
        </w:rPr>
      </w:pPr>
    </w:p>
    <w:p w:rsidR="009B21C2" w:rsidRDefault="009B21C2" w:rsidP="008645C5">
      <w:pPr>
        <w:pStyle w:val="2"/>
        <w:ind w:firstLine="0"/>
        <w:jc w:val="center"/>
        <w:rPr>
          <w:b/>
        </w:rPr>
      </w:pPr>
      <w:r>
        <w:rPr>
          <w:b/>
        </w:rPr>
        <w:t>Изменения, внесённые в примерную программу</w:t>
      </w:r>
    </w:p>
    <w:p w:rsidR="009B21C2" w:rsidRDefault="009B21C2" w:rsidP="008645C5">
      <w:pPr>
        <w:pStyle w:val="a8"/>
        <w:spacing w:after="200" w:line="360" w:lineRule="auto"/>
        <w:ind w:left="0" w:firstLine="720"/>
        <w:jc w:val="both"/>
      </w:pPr>
      <w:r>
        <w:t>По содержанию теоретического материала рабочая программа полностью повторяет примерную программу. Значительное количество часов позволяет запланировать углубленное изучение сложных тем русского языка (по сравнению со стандартом обучения)</w:t>
      </w:r>
      <w:r w:rsidR="0056460A">
        <w:t xml:space="preserve">, поэтому значительное количество часов выделяется на подготовку к сочинению-размышлению по текстам разных стилей речи в формате </w:t>
      </w:r>
      <w:r w:rsidR="008B7841">
        <w:t>требований ЕГЭ.</w:t>
      </w:r>
      <w:r>
        <w:t xml:space="preserve"> Годовой календарный график работы шко</w:t>
      </w:r>
      <w:r w:rsidR="008B7841">
        <w:t>лы дает возможность провести 99</w:t>
      </w:r>
      <w:r>
        <w:t xml:space="preserve"> </w:t>
      </w:r>
      <w:r w:rsidR="006D206B">
        <w:t>час</w:t>
      </w:r>
      <w:r w:rsidR="008B7841">
        <w:t>ов</w:t>
      </w:r>
      <w:r w:rsidR="006D206B">
        <w:t xml:space="preserve"> вместо 102, поэтому </w:t>
      </w:r>
      <w:r w:rsidR="008B7841">
        <w:t>сокращается количество резервных уроков.</w:t>
      </w:r>
      <w:bookmarkStart w:id="0" w:name="_GoBack"/>
      <w:bookmarkEnd w:id="0"/>
    </w:p>
    <w:p w:rsidR="009B21C2" w:rsidRDefault="009B21C2" w:rsidP="008645C5">
      <w:pPr>
        <w:pStyle w:val="2"/>
        <w:jc w:val="center"/>
        <w:rPr>
          <w:b/>
        </w:rPr>
      </w:pPr>
      <w:r>
        <w:rPr>
          <w:b/>
        </w:rPr>
        <w:t>Используемые формы и технологии организации обучения</w:t>
      </w:r>
    </w:p>
    <w:p w:rsidR="009B21C2" w:rsidRDefault="009B21C2" w:rsidP="008645C5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b/>
          <w:i/>
        </w:rPr>
        <w:t>Формы обучения:</w:t>
      </w:r>
      <w:r>
        <w:t xml:space="preserve"> </w:t>
      </w:r>
      <w:r>
        <w:rPr>
          <w:color w:val="000000"/>
        </w:rPr>
        <w:t>фронтальная (</w:t>
      </w:r>
      <w:proofErr w:type="spellStart"/>
      <w:r>
        <w:rPr>
          <w:color w:val="000000"/>
        </w:rPr>
        <w:t>общеклассная</w:t>
      </w:r>
      <w:proofErr w:type="spellEnd"/>
      <w:r>
        <w:rPr>
          <w:color w:val="000000"/>
        </w:rPr>
        <w:t>), групповая (в том числе и работа в парах), индивидуальная.</w:t>
      </w:r>
    </w:p>
    <w:p w:rsidR="009B21C2" w:rsidRDefault="009B21C2" w:rsidP="008645C5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b/>
          <w:bCs/>
          <w:i/>
          <w:color w:val="000000"/>
        </w:rPr>
        <w:lastRenderedPageBreak/>
        <w:t>Традиционные методы обучения</w:t>
      </w:r>
      <w:r>
        <w:rPr>
          <w:color w:val="000000"/>
        </w:rPr>
        <w:t xml:space="preserve">: </w:t>
      </w:r>
      <w:r>
        <w:rPr>
          <w:i/>
          <w:color w:val="000000"/>
        </w:rPr>
        <w:t>словесные методы</w:t>
      </w:r>
      <w:r>
        <w:rPr>
          <w:color w:val="000000"/>
        </w:rPr>
        <w:t>: рассказ, объясн</w:t>
      </w:r>
      <w:r w:rsidR="005529A4">
        <w:rPr>
          <w:color w:val="000000"/>
        </w:rPr>
        <w:t>ение, беседа, работа с учебниками, справочниками  и словарями</w:t>
      </w:r>
      <w:r>
        <w:rPr>
          <w:color w:val="000000"/>
        </w:rPr>
        <w:t xml:space="preserve">. </w:t>
      </w:r>
      <w:r>
        <w:rPr>
          <w:i/>
          <w:color w:val="000000"/>
        </w:rPr>
        <w:t>Наглядные методы</w:t>
      </w:r>
      <w:r>
        <w:rPr>
          <w:color w:val="000000"/>
        </w:rPr>
        <w:t>: наблюдение, работа с</w:t>
      </w:r>
      <w:r w:rsidR="005529A4">
        <w:rPr>
          <w:color w:val="000000"/>
        </w:rPr>
        <w:t xml:space="preserve"> таблицами</w:t>
      </w:r>
      <w:r>
        <w:rPr>
          <w:color w:val="000000"/>
        </w:rPr>
        <w:t>, презентациями</w:t>
      </w:r>
      <w:r w:rsidR="005529A4">
        <w:rPr>
          <w:color w:val="000000"/>
        </w:rPr>
        <w:t>, тренажерами</w:t>
      </w:r>
      <w:r>
        <w:rPr>
          <w:color w:val="000000"/>
        </w:rPr>
        <w:t xml:space="preserve">.  </w:t>
      </w:r>
      <w:r>
        <w:rPr>
          <w:i/>
          <w:color w:val="000000"/>
        </w:rPr>
        <w:t>Практические методы</w:t>
      </w:r>
      <w:r>
        <w:rPr>
          <w:color w:val="000000"/>
        </w:rPr>
        <w:t xml:space="preserve">: </w:t>
      </w:r>
      <w:r w:rsidR="00554945">
        <w:rPr>
          <w:color w:val="000000"/>
        </w:rPr>
        <w:t xml:space="preserve">перекодирование текста, </w:t>
      </w:r>
      <w:r w:rsidR="005529A4">
        <w:rPr>
          <w:color w:val="000000"/>
        </w:rPr>
        <w:t xml:space="preserve">создание алгоритмов и собственных тестов, </w:t>
      </w:r>
      <w:r>
        <w:rPr>
          <w:color w:val="000000"/>
        </w:rPr>
        <w:t>практические работы, проекты.</w:t>
      </w:r>
    </w:p>
    <w:p w:rsidR="009B21C2" w:rsidRDefault="009B21C2" w:rsidP="008645C5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b/>
          <w:bCs/>
          <w:i/>
          <w:color w:val="000000"/>
        </w:rPr>
        <w:t>Активные методы обучения</w:t>
      </w:r>
      <w:r>
        <w:rPr>
          <w:color w:val="000000"/>
        </w:rPr>
        <w:t xml:space="preserve">: </w:t>
      </w:r>
      <w:r>
        <w:t>личностно-ориентированное обучение</w:t>
      </w:r>
      <w:r>
        <w:rPr>
          <w:color w:val="000000"/>
        </w:rPr>
        <w:t xml:space="preserve">, проблемные ситуации, </w:t>
      </w:r>
      <w:proofErr w:type="spellStart"/>
      <w:r>
        <w:rPr>
          <w:color w:val="000000"/>
        </w:rPr>
        <w:t>текстоориентированное</w:t>
      </w:r>
      <w:proofErr w:type="spellEnd"/>
      <w:r>
        <w:rPr>
          <w:color w:val="000000"/>
        </w:rPr>
        <w:t xml:space="preserve"> обучение, групповая и парная работа, метод проектов,  метод исследовательского изучения.</w:t>
      </w:r>
    </w:p>
    <w:p w:rsidR="009B21C2" w:rsidRDefault="009B21C2" w:rsidP="008645C5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b/>
          <w:i/>
          <w:color w:val="000000"/>
        </w:rPr>
        <w:t>Технологии обучения</w:t>
      </w:r>
      <w:r>
        <w:rPr>
          <w:color w:val="000000"/>
        </w:rPr>
        <w:t xml:space="preserve">: </w:t>
      </w:r>
      <w:r>
        <w:t xml:space="preserve">развивающего обучения, </w:t>
      </w:r>
      <w:proofErr w:type="spellStart"/>
      <w:r>
        <w:t>текстоориентированного</w:t>
      </w:r>
      <w:proofErr w:type="spellEnd"/>
      <w:r>
        <w:t xml:space="preserve"> обучения, развития критического мышления, </w:t>
      </w:r>
      <w:proofErr w:type="spellStart"/>
      <w:r>
        <w:t>разноуровневого</w:t>
      </w:r>
      <w:proofErr w:type="spellEnd"/>
      <w:r>
        <w:t xml:space="preserve">  обучения, </w:t>
      </w:r>
    </w:p>
    <w:p w:rsidR="009B21C2" w:rsidRDefault="009B21C2" w:rsidP="008645C5">
      <w:pPr>
        <w:spacing w:line="360" w:lineRule="auto"/>
        <w:ind w:firstLine="709"/>
        <w:jc w:val="both"/>
        <w:rPr>
          <w:color w:val="000000"/>
        </w:rPr>
      </w:pPr>
      <w:r>
        <w:t xml:space="preserve">С целью сохранения здоровья учащихся планируется включать в уроки элементы </w:t>
      </w:r>
      <w:proofErr w:type="spellStart"/>
      <w:r>
        <w:t>здоровьесберегающей</w:t>
      </w:r>
      <w:proofErr w:type="spellEnd"/>
      <w:r>
        <w:t xml:space="preserve"> технологии; вести работу по формированию положительной учебной мотивации как важного фактора воспитания здорового образа жизни; соблюдать правильную организацию учебной деятельности, строгую   дозировку  учебной нагрузки,  строить  урок с учетом  динамичности и работоспособности, контролировать  гигиенических требований (свежий воздух, оптимальный тепловой режим, хорошая освещенность, чистота), создавать благоприятный эмоциональный настрой.</w:t>
      </w:r>
    </w:p>
    <w:p w:rsidR="009B21C2" w:rsidRDefault="009B21C2" w:rsidP="008645C5">
      <w:pPr>
        <w:pStyle w:val="2"/>
        <w:ind w:firstLine="0"/>
      </w:pPr>
    </w:p>
    <w:p w:rsidR="009B21C2" w:rsidRDefault="009B21C2" w:rsidP="008645C5">
      <w:pPr>
        <w:pStyle w:val="2"/>
        <w:jc w:val="center"/>
        <w:rPr>
          <w:b/>
        </w:rPr>
      </w:pPr>
      <w:r>
        <w:rPr>
          <w:b/>
        </w:rPr>
        <w:t>Виды и формы промежуточного контроля</w:t>
      </w:r>
    </w:p>
    <w:p w:rsidR="009B21C2" w:rsidRDefault="009B21C2" w:rsidP="008645C5">
      <w:pPr>
        <w:spacing w:line="360" w:lineRule="auto"/>
        <w:ind w:firstLine="709"/>
        <w:jc w:val="both"/>
      </w:pPr>
      <w:r>
        <w:t>Контроль качества знаний осуществляется регулярно на каждом уроке.</w:t>
      </w:r>
    </w:p>
    <w:p w:rsidR="009B21C2" w:rsidRDefault="009B21C2" w:rsidP="008645C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>
        <w:rPr>
          <w:i/>
        </w:rPr>
        <w:t>Виды контроля:</w:t>
      </w:r>
    </w:p>
    <w:p w:rsidR="009B21C2" w:rsidRDefault="009B21C2" w:rsidP="008645C5">
      <w:pPr>
        <w:widowControl w:val="0"/>
        <w:numPr>
          <w:ilvl w:val="0"/>
          <w:numId w:val="31"/>
        </w:numPr>
        <w:tabs>
          <w:tab w:val="num" w:pos="-2694"/>
        </w:tabs>
        <w:autoSpaceDE w:val="0"/>
        <w:autoSpaceDN w:val="0"/>
        <w:adjustRightInd w:val="0"/>
        <w:spacing w:line="360" w:lineRule="auto"/>
        <w:ind w:left="993" w:hanging="284"/>
        <w:jc w:val="both"/>
      </w:pPr>
      <w:r>
        <w:t>входной – осуществляется в начале каждого урока, актуализирует ранее изученный   учащимися материал, позволяет определить их уровень подготовки к уроку;</w:t>
      </w:r>
    </w:p>
    <w:p w:rsidR="009B21C2" w:rsidRDefault="009B21C2" w:rsidP="008645C5">
      <w:pPr>
        <w:widowControl w:val="0"/>
        <w:numPr>
          <w:ilvl w:val="0"/>
          <w:numId w:val="31"/>
        </w:numPr>
        <w:tabs>
          <w:tab w:val="num" w:pos="-2694"/>
        </w:tabs>
        <w:autoSpaceDE w:val="0"/>
        <w:autoSpaceDN w:val="0"/>
        <w:adjustRightInd w:val="0"/>
        <w:spacing w:line="360" w:lineRule="auto"/>
        <w:ind w:left="993" w:hanging="284"/>
        <w:jc w:val="both"/>
      </w:pPr>
      <w:r>
        <w:t>промежуточный -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обучаемым порций материала;</w:t>
      </w:r>
    </w:p>
    <w:p w:rsidR="009B21C2" w:rsidRDefault="009B21C2" w:rsidP="008645C5">
      <w:pPr>
        <w:widowControl w:val="0"/>
        <w:numPr>
          <w:ilvl w:val="0"/>
          <w:numId w:val="31"/>
        </w:numPr>
        <w:tabs>
          <w:tab w:val="num" w:pos="-2694"/>
        </w:tabs>
        <w:autoSpaceDE w:val="0"/>
        <w:autoSpaceDN w:val="0"/>
        <w:adjustRightInd w:val="0"/>
        <w:spacing w:line="360" w:lineRule="auto"/>
        <w:ind w:left="993" w:hanging="284"/>
        <w:jc w:val="both"/>
      </w:pPr>
      <w:r>
        <w:t xml:space="preserve">проверочный – </w:t>
      </w:r>
      <w:r w:rsidR="00554945">
        <w:t xml:space="preserve">систематически </w:t>
      </w:r>
      <w:r>
        <w:t xml:space="preserve">осуществляется в конце урока; позволяет убедиться, что цели, поставленные на уроке, достигнуты, учащиеся усвоили понятия, предложенные им в ходе урока; </w:t>
      </w:r>
    </w:p>
    <w:p w:rsidR="009B21C2" w:rsidRDefault="009B21C2" w:rsidP="008645C5">
      <w:pPr>
        <w:widowControl w:val="0"/>
        <w:numPr>
          <w:ilvl w:val="0"/>
          <w:numId w:val="31"/>
        </w:numPr>
        <w:tabs>
          <w:tab w:val="num" w:pos="-2694"/>
        </w:tabs>
        <w:autoSpaceDE w:val="0"/>
        <w:autoSpaceDN w:val="0"/>
        <w:adjustRightInd w:val="0"/>
        <w:spacing w:line="360" w:lineRule="auto"/>
        <w:ind w:left="993" w:hanging="284"/>
        <w:jc w:val="both"/>
      </w:pPr>
      <w:r>
        <w:t xml:space="preserve">итоговый – осуществляется по завершении крупного блока или всего курса; позволяет оценить знания и умения. </w:t>
      </w:r>
    </w:p>
    <w:p w:rsidR="009B21C2" w:rsidRDefault="009B21C2" w:rsidP="008645C5">
      <w:pPr>
        <w:pStyle w:val="2"/>
        <w:jc w:val="left"/>
        <w:rPr>
          <w:i/>
        </w:rPr>
      </w:pPr>
      <w:r>
        <w:rPr>
          <w:i/>
        </w:rPr>
        <w:t>Формы промежуточного контроля:</w:t>
      </w:r>
    </w:p>
    <w:p w:rsidR="009B21C2" w:rsidRDefault="009B21C2" w:rsidP="008645C5">
      <w:pPr>
        <w:pStyle w:val="ac"/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</w:pPr>
      <w:r>
        <w:lastRenderedPageBreak/>
        <w:t>индивидуальный контроль результатов обучения (устный ответ)</w:t>
      </w:r>
    </w:p>
    <w:p w:rsidR="009B21C2" w:rsidRDefault="009B21C2" w:rsidP="008645C5">
      <w:pPr>
        <w:pStyle w:val="ac"/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</w:pPr>
      <w:r>
        <w:t>тестовые задания;</w:t>
      </w:r>
    </w:p>
    <w:p w:rsidR="009B21C2" w:rsidRDefault="009B21C2" w:rsidP="008645C5">
      <w:pPr>
        <w:pStyle w:val="ac"/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</w:pPr>
      <w:r>
        <w:t>самостоятельные и проверочные работы;</w:t>
      </w:r>
    </w:p>
    <w:p w:rsidR="009B21C2" w:rsidRDefault="009B21C2" w:rsidP="008645C5">
      <w:pPr>
        <w:pStyle w:val="ac"/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</w:pPr>
      <w:r>
        <w:t>словарные диктанты;</w:t>
      </w:r>
    </w:p>
    <w:p w:rsidR="009B21C2" w:rsidRDefault="009B21C2" w:rsidP="008645C5">
      <w:pPr>
        <w:pStyle w:val="ac"/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</w:pPr>
      <w:r>
        <w:t>сочинения;</w:t>
      </w:r>
    </w:p>
    <w:p w:rsidR="009B21C2" w:rsidRDefault="009B21C2" w:rsidP="008645C5">
      <w:pPr>
        <w:pStyle w:val="ac"/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</w:pPr>
      <w:r>
        <w:t>работа с текстом учебника (составление плана, таблицы, опорной схемы);</w:t>
      </w:r>
    </w:p>
    <w:p w:rsidR="009B21C2" w:rsidRDefault="009B21C2" w:rsidP="008645C5">
      <w:pPr>
        <w:pStyle w:val="ac"/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</w:pPr>
      <w:r>
        <w:t>зачёт;</w:t>
      </w:r>
    </w:p>
    <w:p w:rsidR="009B21C2" w:rsidRDefault="009B21C2" w:rsidP="008645C5">
      <w:pPr>
        <w:pStyle w:val="ac"/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</w:pPr>
      <w:r>
        <w:t>защита творческих работ и проектов;</w:t>
      </w:r>
    </w:p>
    <w:p w:rsidR="009B21C2" w:rsidRDefault="009B21C2" w:rsidP="008645C5">
      <w:pPr>
        <w:pStyle w:val="ac"/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</w:pPr>
      <w:r>
        <w:t>контрольное тестирование (в том числе в формате ЕГЭ);</w:t>
      </w:r>
    </w:p>
    <w:p w:rsidR="0081211D" w:rsidRPr="009D665F" w:rsidRDefault="0081211D" w:rsidP="008645C5">
      <w:pPr>
        <w:spacing w:line="360" w:lineRule="auto"/>
        <w:outlineLvl w:val="0"/>
        <w:rPr>
          <w:b/>
          <w:bCs/>
        </w:rPr>
      </w:pPr>
    </w:p>
    <w:p w:rsidR="0070241B" w:rsidRDefault="0052489C" w:rsidP="0070241B">
      <w:pPr>
        <w:ind w:firstLine="708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>УЧЕБНО - ТЕМАТИЧЕСКИЙ ПЛАН</w:t>
      </w:r>
      <w:r w:rsidR="0070241B" w:rsidRPr="0070241B">
        <w:rPr>
          <w:b/>
          <w:bCs/>
          <w:sz w:val="32"/>
          <w:szCs w:val="32"/>
        </w:rPr>
        <w:t xml:space="preserve"> </w:t>
      </w:r>
    </w:p>
    <w:tbl>
      <w:tblPr>
        <w:tblStyle w:val="a7"/>
        <w:tblW w:w="9770" w:type="dxa"/>
        <w:tblLook w:val="04A0" w:firstRow="1" w:lastRow="0" w:firstColumn="1" w:lastColumn="0" w:noHBand="0" w:noVBand="1"/>
      </w:tblPr>
      <w:tblGrid>
        <w:gridCol w:w="1463"/>
        <w:gridCol w:w="4457"/>
        <w:gridCol w:w="1418"/>
        <w:gridCol w:w="2432"/>
      </w:tblGrid>
      <w:tr w:rsidR="0070241B" w:rsidTr="0070241B">
        <w:trPr>
          <w:trHeight w:val="1109"/>
        </w:trPr>
        <w:tc>
          <w:tcPr>
            <w:tcW w:w="0" w:type="auto"/>
          </w:tcPr>
          <w:p w:rsidR="0070241B" w:rsidRPr="00B10F66" w:rsidRDefault="0070241B" w:rsidP="0070241B">
            <w:pPr>
              <w:jc w:val="center"/>
              <w:rPr>
                <w:b/>
                <w:bCs/>
                <w:lang w:val="en-US"/>
              </w:rPr>
            </w:pPr>
            <w:r w:rsidRPr="00B10F66">
              <w:rPr>
                <w:b/>
                <w:bCs/>
              </w:rPr>
              <w:t>№ п/п</w:t>
            </w:r>
            <w:r w:rsidRPr="00B10F66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4457" w:type="dxa"/>
          </w:tcPr>
          <w:p w:rsidR="0070241B" w:rsidRPr="00B10F66" w:rsidRDefault="0070241B" w:rsidP="0070241B">
            <w:pPr>
              <w:jc w:val="center"/>
              <w:rPr>
                <w:b/>
                <w:bCs/>
              </w:rPr>
            </w:pPr>
            <w:r w:rsidRPr="00B10F66">
              <w:rPr>
                <w:b/>
                <w:bCs/>
              </w:rPr>
              <w:t>Тема по программе</w:t>
            </w:r>
          </w:p>
        </w:tc>
        <w:tc>
          <w:tcPr>
            <w:tcW w:w="1418" w:type="dxa"/>
          </w:tcPr>
          <w:p w:rsidR="0070241B" w:rsidRPr="00B10F66" w:rsidRDefault="0070241B" w:rsidP="0070241B">
            <w:pPr>
              <w:jc w:val="center"/>
              <w:rPr>
                <w:b/>
                <w:bCs/>
              </w:rPr>
            </w:pPr>
            <w:r w:rsidRPr="00B10F66">
              <w:rPr>
                <w:b/>
                <w:bCs/>
              </w:rPr>
              <w:t>Кол-во часов</w:t>
            </w:r>
          </w:p>
        </w:tc>
        <w:tc>
          <w:tcPr>
            <w:tcW w:w="2432" w:type="dxa"/>
          </w:tcPr>
          <w:p w:rsidR="0070241B" w:rsidRPr="00B10F66" w:rsidRDefault="00B10F66" w:rsidP="0070241B">
            <w:pPr>
              <w:jc w:val="center"/>
              <w:rPr>
                <w:b/>
                <w:bCs/>
              </w:rPr>
            </w:pPr>
            <w:r w:rsidRPr="00B10F66">
              <w:rPr>
                <w:b/>
                <w:bCs/>
              </w:rPr>
              <w:t xml:space="preserve">Контроль </w:t>
            </w:r>
          </w:p>
        </w:tc>
      </w:tr>
      <w:tr w:rsidR="0070241B" w:rsidRPr="000A5E57" w:rsidTr="0070241B">
        <w:trPr>
          <w:trHeight w:val="356"/>
        </w:trPr>
        <w:tc>
          <w:tcPr>
            <w:tcW w:w="0" w:type="auto"/>
          </w:tcPr>
          <w:p w:rsidR="0070241B" w:rsidRPr="000A5E57" w:rsidRDefault="0070241B" w:rsidP="0070241B">
            <w:pPr>
              <w:pStyle w:val="a8"/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57" w:type="dxa"/>
          </w:tcPr>
          <w:p w:rsidR="0070241B" w:rsidRPr="000A5E57" w:rsidRDefault="0070241B" w:rsidP="0070241B">
            <w:pPr>
              <w:jc w:val="both"/>
              <w:rPr>
                <w:bCs/>
                <w:sz w:val="28"/>
                <w:szCs w:val="28"/>
              </w:rPr>
            </w:pPr>
            <w:r w:rsidRPr="000A5E57">
              <w:rPr>
                <w:bCs/>
                <w:sz w:val="28"/>
                <w:szCs w:val="28"/>
              </w:rPr>
              <w:t xml:space="preserve">Введение </w:t>
            </w:r>
          </w:p>
        </w:tc>
        <w:tc>
          <w:tcPr>
            <w:tcW w:w="1418" w:type="dxa"/>
          </w:tcPr>
          <w:p w:rsidR="0070241B" w:rsidRPr="000A5E57" w:rsidRDefault="006F609C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70241B" w:rsidRPr="000A5E57" w:rsidRDefault="0070241B" w:rsidP="0070241B">
            <w:pPr>
              <w:jc w:val="center"/>
              <w:rPr>
                <w:bCs/>
              </w:rPr>
            </w:pPr>
            <w:r w:rsidRPr="000A5E57">
              <w:rPr>
                <w:bCs/>
              </w:rPr>
              <w:t>Вводное тестирование</w:t>
            </w:r>
          </w:p>
        </w:tc>
      </w:tr>
      <w:tr w:rsidR="0070241B" w:rsidRPr="000A5E57" w:rsidTr="0070241B">
        <w:trPr>
          <w:trHeight w:val="370"/>
        </w:trPr>
        <w:tc>
          <w:tcPr>
            <w:tcW w:w="0" w:type="auto"/>
          </w:tcPr>
          <w:p w:rsidR="0070241B" w:rsidRPr="000A5E57" w:rsidRDefault="0070241B" w:rsidP="0070241B">
            <w:pPr>
              <w:pStyle w:val="a8"/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57" w:type="dxa"/>
          </w:tcPr>
          <w:p w:rsidR="0070241B" w:rsidRPr="000A5E57" w:rsidRDefault="0070241B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Синтаксис и пунктуация</w:t>
            </w:r>
          </w:p>
        </w:tc>
        <w:tc>
          <w:tcPr>
            <w:tcW w:w="1418" w:type="dxa"/>
          </w:tcPr>
          <w:p w:rsidR="0070241B" w:rsidRPr="000A5E57" w:rsidRDefault="006F609C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432" w:type="dxa"/>
          </w:tcPr>
          <w:p w:rsidR="0070241B" w:rsidRPr="000A5E57" w:rsidRDefault="0070241B" w:rsidP="0070241B">
            <w:pPr>
              <w:jc w:val="center"/>
              <w:rPr>
                <w:bCs/>
              </w:rPr>
            </w:pPr>
            <w:r w:rsidRPr="000A5E57">
              <w:rPr>
                <w:bCs/>
              </w:rPr>
              <w:t>Итоговый тест по теме</w:t>
            </w:r>
          </w:p>
        </w:tc>
      </w:tr>
      <w:tr w:rsidR="0070241B" w:rsidRPr="000A5E57" w:rsidTr="0070241B">
        <w:trPr>
          <w:trHeight w:val="370"/>
        </w:trPr>
        <w:tc>
          <w:tcPr>
            <w:tcW w:w="0" w:type="auto"/>
          </w:tcPr>
          <w:p w:rsidR="0070241B" w:rsidRPr="000A5E57" w:rsidRDefault="0070241B" w:rsidP="0070241B">
            <w:pPr>
              <w:pStyle w:val="a8"/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57" w:type="dxa"/>
          </w:tcPr>
          <w:p w:rsidR="0070241B" w:rsidRPr="000A5E57" w:rsidRDefault="0070241B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Научный стиль речи</w:t>
            </w:r>
          </w:p>
        </w:tc>
        <w:tc>
          <w:tcPr>
            <w:tcW w:w="1418" w:type="dxa"/>
          </w:tcPr>
          <w:p w:rsidR="0070241B" w:rsidRPr="000A5E57" w:rsidRDefault="0070241B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70241B" w:rsidRPr="000A5E57" w:rsidRDefault="0070241B" w:rsidP="0070241B">
            <w:pPr>
              <w:jc w:val="center"/>
              <w:rPr>
                <w:bCs/>
              </w:rPr>
            </w:pPr>
          </w:p>
        </w:tc>
      </w:tr>
      <w:tr w:rsidR="0070241B" w:rsidRPr="000A5E57" w:rsidTr="0070241B">
        <w:trPr>
          <w:trHeight w:val="370"/>
        </w:trPr>
        <w:tc>
          <w:tcPr>
            <w:tcW w:w="0" w:type="auto"/>
          </w:tcPr>
          <w:p w:rsidR="0070241B" w:rsidRPr="000A5E57" w:rsidRDefault="0070241B" w:rsidP="0070241B">
            <w:pPr>
              <w:pStyle w:val="a8"/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57" w:type="dxa"/>
          </w:tcPr>
          <w:p w:rsidR="0070241B" w:rsidRPr="000A5E57" w:rsidRDefault="0070241B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Публицистический стиль речи</w:t>
            </w:r>
          </w:p>
        </w:tc>
        <w:tc>
          <w:tcPr>
            <w:tcW w:w="1418" w:type="dxa"/>
          </w:tcPr>
          <w:p w:rsidR="0070241B" w:rsidRPr="000A5E57" w:rsidRDefault="006F609C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432" w:type="dxa"/>
          </w:tcPr>
          <w:p w:rsidR="0070241B" w:rsidRPr="000A5E57" w:rsidRDefault="0070241B" w:rsidP="0070241B">
            <w:pPr>
              <w:jc w:val="center"/>
              <w:rPr>
                <w:bCs/>
              </w:rPr>
            </w:pPr>
            <w:r>
              <w:rPr>
                <w:bCs/>
              </w:rPr>
              <w:t>Тестирование в формате ЕГЭ (уровень А, В) Сочинение по тексту публицистического стиля</w:t>
            </w:r>
          </w:p>
        </w:tc>
      </w:tr>
      <w:tr w:rsidR="0070241B" w:rsidRPr="000A5E57" w:rsidTr="0070241B">
        <w:trPr>
          <w:trHeight w:val="370"/>
        </w:trPr>
        <w:tc>
          <w:tcPr>
            <w:tcW w:w="0" w:type="auto"/>
          </w:tcPr>
          <w:p w:rsidR="0070241B" w:rsidRPr="000A5E57" w:rsidRDefault="0070241B" w:rsidP="0070241B">
            <w:pPr>
              <w:pStyle w:val="a8"/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57" w:type="dxa"/>
          </w:tcPr>
          <w:p w:rsidR="0070241B" w:rsidRPr="000A5E57" w:rsidRDefault="0070241B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Официально-деловой стиль речи</w:t>
            </w:r>
          </w:p>
        </w:tc>
        <w:tc>
          <w:tcPr>
            <w:tcW w:w="1418" w:type="dxa"/>
          </w:tcPr>
          <w:p w:rsidR="0070241B" w:rsidRPr="000A5E57" w:rsidRDefault="006F609C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432" w:type="dxa"/>
          </w:tcPr>
          <w:p w:rsidR="0070241B" w:rsidRPr="000A5E57" w:rsidRDefault="0070241B" w:rsidP="0070241B">
            <w:pPr>
              <w:jc w:val="center"/>
              <w:rPr>
                <w:bCs/>
              </w:rPr>
            </w:pPr>
            <w:r>
              <w:rPr>
                <w:bCs/>
              </w:rPr>
              <w:t>Тестирование в формате ЕГЭ (уровень А, В)</w:t>
            </w:r>
          </w:p>
        </w:tc>
      </w:tr>
      <w:tr w:rsidR="0070241B" w:rsidRPr="000A5E57" w:rsidTr="0070241B">
        <w:trPr>
          <w:trHeight w:val="370"/>
        </w:trPr>
        <w:tc>
          <w:tcPr>
            <w:tcW w:w="0" w:type="auto"/>
          </w:tcPr>
          <w:p w:rsidR="0070241B" w:rsidRPr="000A5E57" w:rsidRDefault="0070241B" w:rsidP="0070241B">
            <w:pPr>
              <w:pStyle w:val="a8"/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57" w:type="dxa"/>
          </w:tcPr>
          <w:p w:rsidR="0070241B" w:rsidRPr="000A5E57" w:rsidRDefault="0070241B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Разговорный стиль речи</w:t>
            </w:r>
          </w:p>
        </w:tc>
        <w:tc>
          <w:tcPr>
            <w:tcW w:w="1418" w:type="dxa"/>
          </w:tcPr>
          <w:p w:rsidR="0070241B" w:rsidRPr="000A5E57" w:rsidRDefault="006F609C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432" w:type="dxa"/>
          </w:tcPr>
          <w:p w:rsidR="0070241B" w:rsidRPr="000A5E57" w:rsidRDefault="0070241B" w:rsidP="0070241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Сочинение по тексту с элементами разговорного стиля </w:t>
            </w:r>
            <w:proofErr w:type="spellStart"/>
            <w:r>
              <w:rPr>
                <w:bCs/>
              </w:rPr>
              <w:t>стиля</w:t>
            </w:r>
            <w:proofErr w:type="spellEnd"/>
          </w:p>
        </w:tc>
      </w:tr>
      <w:tr w:rsidR="0070241B" w:rsidRPr="000A5E57" w:rsidTr="0070241B">
        <w:trPr>
          <w:trHeight w:val="370"/>
        </w:trPr>
        <w:tc>
          <w:tcPr>
            <w:tcW w:w="0" w:type="auto"/>
          </w:tcPr>
          <w:p w:rsidR="0070241B" w:rsidRPr="000A5E57" w:rsidRDefault="0070241B" w:rsidP="0070241B">
            <w:pPr>
              <w:pStyle w:val="a8"/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57" w:type="dxa"/>
          </w:tcPr>
          <w:p w:rsidR="0070241B" w:rsidRPr="000A5E57" w:rsidRDefault="0070241B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Художественный стиль речи</w:t>
            </w:r>
          </w:p>
        </w:tc>
        <w:tc>
          <w:tcPr>
            <w:tcW w:w="1418" w:type="dxa"/>
          </w:tcPr>
          <w:p w:rsidR="0070241B" w:rsidRPr="000A5E57" w:rsidRDefault="006F609C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432" w:type="dxa"/>
          </w:tcPr>
          <w:p w:rsidR="0070241B" w:rsidRPr="000A5E57" w:rsidRDefault="0070241B" w:rsidP="0070241B">
            <w:pPr>
              <w:jc w:val="center"/>
              <w:rPr>
                <w:bCs/>
              </w:rPr>
            </w:pPr>
            <w:r>
              <w:rPr>
                <w:bCs/>
              </w:rPr>
              <w:t>Тестирование в формате ЕГЭ (уровень А, В) Сочинение по тексту художественного стиля</w:t>
            </w:r>
          </w:p>
        </w:tc>
      </w:tr>
      <w:tr w:rsidR="0070241B" w:rsidRPr="000A5E57" w:rsidTr="0070241B">
        <w:trPr>
          <w:trHeight w:val="370"/>
        </w:trPr>
        <w:tc>
          <w:tcPr>
            <w:tcW w:w="0" w:type="auto"/>
          </w:tcPr>
          <w:p w:rsidR="0070241B" w:rsidRPr="000A5E57" w:rsidRDefault="0070241B" w:rsidP="0070241B">
            <w:pPr>
              <w:pStyle w:val="a8"/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57" w:type="dxa"/>
          </w:tcPr>
          <w:p w:rsidR="0070241B" w:rsidRPr="000A5E57" w:rsidRDefault="0070241B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Общие сведения о языке</w:t>
            </w:r>
          </w:p>
        </w:tc>
        <w:tc>
          <w:tcPr>
            <w:tcW w:w="1418" w:type="dxa"/>
          </w:tcPr>
          <w:p w:rsidR="0070241B" w:rsidRPr="000A5E57" w:rsidRDefault="0070241B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432" w:type="dxa"/>
          </w:tcPr>
          <w:p w:rsidR="0070241B" w:rsidRPr="000A5E57" w:rsidRDefault="0070241B" w:rsidP="0070241B">
            <w:pPr>
              <w:jc w:val="center"/>
              <w:rPr>
                <w:bCs/>
              </w:rPr>
            </w:pPr>
            <w:r>
              <w:rPr>
                <w:bCs/>
              </w:rPr>
              <w:t>Тестирование в формате ЕГЭ (уровень А, В)</w:t>
            </w:r>
          </w:p>
        </w:tc>
      </w:tr>
      <w:tr w:rsidR="0070241B" w:rsidRPr="000A5E57" w:rsidTr="0070241B">
        <w:trPr>
          <w:trHeight w:val="370"/>
        </w:trPr>
        <w:tc>
          <w:tcPr>
            <w:tcW w:w="0" w:type="auto"/>
          </w:tcPr>
          <w:p w:rsidR="0070241B" w:rsidRPr="000A5E57" w:rsidRDefault="0070241B" w:rsidP="0070241B">
            <w:pPr>
              <w:pStyle w:val="a8"/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57" w:type="dxa"/>
          </w:tcPr>
          <w:p w:rsidR="0070241B" w:rsidRPr="000A5E57" w:rsidRDefault="0070241B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 в конце года, подготовка к итоговой аттестации</w:t>
            </w:r>
          </w:p>
        </w:tc>
        <w:tc>
          <w:tcPr>
            <w:tcW w:w="1418" w:type="dxa"/>
          </w:tcPr>
          <w:p w:rsidR="0070241B" w:rsidRPr="000A5E57" w:rsidRDefault="006F609C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2432" w:type="dxa"/>
          </w:tcPr>
          <w:p w:rsidR="0070241B" w:rsidRPr="000A5E57" w:rsidRDefault="0070241B" w:rsidP="0070241B">
            <w:pPr>
              <w:jc w:val="center"/>
              <w:rPr>
                <w:bCs/>
              </w:rPr>
            </w:pPr>
            <w:r>
              <w:rPr>
                <w:bCs/>
              </w:rPr>
              <w:t>Тестирование в формате ЕГЭ (уровень А, В)</w:t>
            </w:r>
          </w:p>
        </w:tc>
      </w:tr>
      <w:tr w:rsidR="0070241B" w:rsidRPr="000A5E57" w:rsidTr="0070241B">
        <w:trPr>
          <w:trHeight w:val="370"/>
        </w:trPr>
        <w:tc>
          <w:tcPr>
            <w:tcW w:w="0" w:type="auto"/>
          </w:tcPr>
          <w:p w:rsidR="0070241B" w:rsidRPr="000A5E57" w:rsidRDefault="0070241B" w:rsidP="0070241B">
            <w:pPr>
              <w:pStyle w:val="a8"/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57" w:type="dxa"/>
          </w:tcPr>
          <w:p w:rsidR="0070241B" w:rsidRPr="000A5E57" w:rsidRDefault="0070241B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Уроки развития речи</w:t>
            </w:r>
          </w:p>
        </w:tc>
        <w:tc>
          <w:tcPr>
            <w:tcW w:w="1418" w:type="dxa"/>
          </w:tcPr>
          <w:p w:rsidR="0070241B" w:rsidRPr="000A5E57" w:rsidRDefault="006F609C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432" w:type="dxa"/>
          </w:tcPr>
          <w:p w:rsidR="0070241B" w:rsidRPr="000A5E57" w:rsidRDefault="0070241B" w:rsidP="0070241B">
            <w:pPr>
              <w:jc w:val="center"/>
              <w:rPr>
                <w:bCs/>
              </w:rPr>
            </w:pPr>
            <w:r>
              <w:rPr>
                <w:bCs/>
              </w:rPr>
              <w:t>Сочинения по текстам разных стилей</w:t>
            </w:r>
          </w:p>
        </w:tc>
      </w:tr>
      <w:tr w:rsidR="006F609C" w:rsidRPr="000A5E57" w:rsidTr="0070241B">
        <w:trPr>
          <w:trHeight w:val="370"/>
        </w:trPr>
        <w:tc>
          <w:tcPr>
            <w:tcW w:w="0" w:type="auto"/>
          </w:tcPr>
          <w:p w:rsidR="006F609C" w:rsidRPr="000A5E57" w:rsidRDefault="006F609C" w:rsidP="0070241B">
            <w:pPr>
              <w:pStyle w:val="a8"/>
              <w:numPr>
                <w:ilvl w:val="0"/>
                <w:numId w:val="42"/>
              </w:num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57" w:type="dxa"/>
          </w:tcPr>
          <w:p w:rsidR="006F609C" w:rsidRDefault="006F609C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уроки</w:t>
            </w:r>
          </w:p>
        </w:tc>
        <w:tc>
          <w:tcPr>
            <w:tcW w:w="1418" w:type="dxa"/>
          </w:tcPr>
          <w:p w:rsidR="006F609C" w:rsidRDefault="006F609C" w:rsidP="00702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32" w:type="dxa"/>
          </w:tcPr>
          <w:p w:rsidR="006F609C" w:rsidRDefault="006F609C" w:rsidP="0070241B">
            <w:pPr>
              <w:jc w:val="center"/>
              <w:rPr>
                <w:bCs/>
              </w:rPr>
            </w:pPr>
          </w:p>
        </w:tc>
      </w:tr>
      <w:tr w:rsidR="0070241B" w:rsidRPr="000A5E57" w:rsidTr="0070241B">
        <w:trPr>
          <w:trHeight w:val="383"/>
        </w:trPr>
        <w:tc>
          <w:tcPr>
            <w:tcW w:w="0" w:type="auto"/>
          </w:tcPr>
          <w:p w:rsidR="0070241B" w:rsidRPr="000A5E57" w:rsidRDefault="0070241B" w:rsidP="0070241B">
            <w:pPr>
              <w:pStyle w:val="a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57" w:type="dxa"/>
          </w:tcPr>
          <w:p w:rsidR="0070241B" w:rsidRPr="00692F71" w:rsidRDefault="0070241B" w:rsidP="0070241B">
            <w:pPr>
              <w:jc w:val="right"/>
              <w:rPr>
                <w:b/>
                <w:bCs/>
                <w:sz w:val="28"/>
                <w:szCs w:val="28"/>
              </w:rPr>
            </w:pPr>
            <w:r w:rsidRPr="00692F71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418" w:type="dxa"/>
          </w:tcPr>
          <w:p w:rsidR="0070241B" w:rsidRPr="00692F71" w:rsidRDefault="0070241B" w:rsidP="0070241B">
            <w:pPr>
              <w:jc w:val="both"/>
              <w:rPr>
                <w:b/>
                <w:bCs/>
                <w:sz w:val="28"/>
                <w:szCs w:val="28"/>
              </w:rPr>
            </w:pPr>
            <w:r w:rsidRPr="00692F71"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2432" w:type="dxa"/>
          </w:tcPr>
          <w:p w:rsidR="0041215F" w:rsidRPr="0041215F" w:rsidRDefault="0041215F" w:rsidP="0041215F">
            <w:pPr>
              <w:jc w:val="both"/>
              <w:rPr>
                <w:bCs/>
              </w:rPr>
            </w:pPr>
            <w:r w:rsidRPr="0041215F">
              <w:rPr>
                <w:spacing w:val="-10"/>
              </w:rPr>
              <w:t xml:space="preserve">Тест –7 ,  </w:t>
            </w:r>
            <w:r>
              <w:rPr>
                <w:bCs/>
              </w:rPr>
              <w:t>сочинение -7</w:t>
            </w:r>
          </w:p>
          <w:p w:rsidR="0070241B" w:rsidRPr="000A5E57" w:rsidRDefault="0070241B" w:rsidP="0070241B">
            <w:pPr>
              <w:jc w:val="both"/>
              <w:rPr>
                <w:bCs/>
              </w:rPr>
            </w:pPr>
          </w:p>
        </w:tc>
      </w:tr>
    </w:tbl>
    <w:p w:rsidR="0070241B" w:rsidRDefault="0070241B" w:rsidP="0070241B">
      <w:pPr>
        <w:rPr>
          <w:sz w:val="28"/>
          <w:szCs w:val="28"/>
        </w:rPr>
      </w:pPr>
    </w:p>
    <w:p w:rsidR="0070241B" w:rsidRDefault="0070241B" w:rsidP="007024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Календарно - тематическое планирование уроков </w:t>
      </w:r>
    </w:p>
    <w:p w:rsidR="0070241B" w:rsidRDefault="0070241B" w:rsidP="007024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русского языка в 11 классе</w:t>
      </w:r>
    </w:p>
    <w:p w:rsidR="0070241B" w:rsidRDefault="0070241B" w:rsidP="0070241B"/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2"/>
        <w:gridCol w:w="1417"/>
        <w:gridCol w:w="1418"/>
        <w:gridCol w:w="1417"/>
        <w:gridCol w:w="851"/>
        <w:gridCol w:w="992"/>
      </w:tblGrid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70241B">
            <w:pPr>
              <w:rPr>
                <w:b/>
              </w:rPr>
            </w:pPr>
          </w:p>
          <w:p w:rsidR="008645C5" w:rsidRPr="008645C5" w:rsidRDefault="008645C5" w:rsidP="0070241B">
            <w:pPr>
              <w:rPr>
                <w:b/>
              </w:rPr>
            </w:pPr>
            <w:r w:rsidRPr="008645C5">
              <w:rPr>
                <w:b/>
              </w:rPr>
              <w:t>№ п/п</w:t>
            </w:r>
          </w:p>
        </w:tc>
        <w:tc>
          <w:tcPr>
            <w:tcW w:w="3402" w:type="dxa"/>
          </w:tcPr>
          <w:p w:rsidR="008645C5" w:rsidRPr="0070241B" w:rsidRDefault="008645C5" w:rsidP="0070241B">
            <w:pPr>
              <w:jc w:val="center"/>
              <w:rPr>
                <w:b/>
              </w:rPr>
            </w:pPr>
            <w:r w:rsidRPr="0070241B">
              <w:rPr>
                <w:b/>
              </w:rPr>
              <w:t>Раздел программы, темы урока</w:t>
            </w:r>
          </w:p>
        </w:tc>
        <w:tc>
          <w:tcPr>
            <w:tcW w:w="1417" w:type="dxa"/>
          </w:tcPr>
          <w:p w:rsidR="008645C5" w:rsidRPr="0070241B" w:rsidRDefault="008645C5" w:rsidP="0070241B">
            <w:pPr>
              <w:rPr>
                <w:b/>
              </w:rPr>
            </w:pPr>
            <w:r w:rsidRPr="0070241B">
              <w:rPr>
                <w:b/>
              </w:rPr>
              <w:t>Средства обучения (включая ИКТ)</w:t>
            </w:r>
          </w:p>
        </w:tc>
        <w:tc>
          <w:tcPr>
            <w:tcW w:w="1418" w:type="dxa"/>
          </w:tcPr>
          <w:p w:rsidR="008645C5" w:rsidRPr="0070241B" w:rsidRDefault="008645C5" w:rsidP="0070241B">
            <w:pPr>
              <w:rPr>
                <w:b/>
              </w:rPr>
            </w:pPr>
            <w:r w:rsidRPr="0070241B">
              <w:rPr>
                <w:b/>
              </w:rPr>
              <w:t xml:space="preserve">Контроль </w:t>
            </w:r>
          </w:p>
        </w:tc>
        <w:tc>
          <w:tcPr>
            <w:tcW w:w="1417" w:type="dxa"/>
          </w:tcPr>
          <w:p w:rsidR="008645C5" w:rsidRPr="0070241B" w:rsidRDefault="008645C5" w:rsidP="0070241B">
            <w:pPr>
              <w:rPr>
                <w:b/>
              </w:rPr>
            </w:pPr>
            <w:r w:rsidRPr="0070241B">
              <w:rPr>
                <w:b/>
              </w:rPr>
              <w:t>Тип урока</w:t>
            </w:r>
          </w:p>
        </w:tc>
        <w:tc>
          <w:tcPr>
            <w:tcW w:w="851" w:type="dxa"/>
          </w:tcPr>
          <w:p w:rsidR="008645C5" w:rsidRPr="0070241B" w:rsidRDefault="008645C5" w:rsidP="0070241B">
            <w:pPr>
              <w:rPr>
                <w:b/>
              </w:rPr>
            </w:pPr>
            <w:r w:rsidRPr="0070241B">
              <w:rPr>
                <w:b/>
              </w:rPr>
              <w:t>Планируемые сроки</w:t>
            </w:r>
          </w:p>
        </w:tc>
        <w:tc>
          <w:tcPr>
            <w:tcW w:w="992" w:type="dxa"/>
          </w:tcPr>
          <w:p w:rsidR="008645C5" w:rsidRPr="0070241B" w:rsidRDefault="008645C5" w:rsidP="0070241B">
            <w:pPr>
              <w:rPr>
                <w:b/>
              </w:rPr>
            </w:pPr>
          </w:p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AC7E7F" w:rsidRDefault="008645C5" w:rsidP="0070241B">
            <w:pPr>
              <w:jc w:val="center"/>
              <w:rPr>
                <w:b/>
              </w:rPr>
            </w:pPr>
            <w:r>
              <w:rPr>
                <w:b/>
              </w:rPr>
              <w:t>Введение (4</w:t>
            </w:r>
            <w:r w:rsidRPr="00AC7E7F">
              <w:rPr>
                <w:b/>
              </w:rPr>
              <w:t xml:space="preserve"> час.)</w:t>
            </w:r>
          </w:p>
          <w:p w:rsidR="008645C5" w:rsidRDefault="008645C5" w:rsidP="0070241B">
            <w:pPr>
              <w:jc w:val="both"/>
            </w:pPr>
            <w:r>
              <w:t xml:space="preserve"> Общие сведения о языке. Функции языка и речи</w:t>
            </w:r>
          </w:p>
        </w:tc>
        <w:tc>
          <w:tcPr>
            <w:tcW w:w="1417" w:type="dxa"/>
          </w:tcPr>
          <w:p w:rsidR="008645C5" w:rsidRPr="00446C65" w:rsidRDefault="008645C5" w:rsidP="0070241B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7024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446C65" w:rsidP="0070241B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Школьная лекция</w:t>
            </w:r>
          </w:p>
        </w:tc>
        <w:tc>
          <w:tcPr>
            <w:tcW w:w="851" w:type="dxa"/>
          </w:tcPr>
          <w:p w:rsidR="008645C5" w:rsidRDefault="008645C5" w:rsidP="0070241B">
            <w:r>
              <w:t>1.09</w:t>
            </w:r>
          </w:p>
        </w:tc>
        <w:tc>
          <w:tcPr>
            <w:tcW w:w="992" w:type="dxa"/>
          </w:tcPr>
          <w:p w:rsidR="008645C5" w:rsidRDefault="008645C5" w:rsidP="0070241B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70241B">
            <w:pPr>
              <w:jc w:val="both"/>
            </w:pPr>
            <w:r>
              <w:t>Стили речи (повторение)</w:t>
            </w:r>
          </w:p>
        </w:tc>
        <w:tc>
          <w:tcPr>
            <w:tcW w:w="1417" w:type="dxa"/>
          </w:tcPr>
          <w:p w:rsidR="008645C5" w:rsidRPr="00446C65" w:rsidRDefault="008645C5" w:rsidP="0070241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9813B9" w:rsidP="0070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Монологический ответ</w:t>
            </w:r>
          </w:p>
        </w:tc>
        <w:tc>
          <w:tcPr>
            <w:tcW w:w="1417" w:type="dxa"/>
          </w:tcPr>
          <w:p w:rsidR="008645C5" w:rsidRPr="00446C65" w:rsidRDefault="00446C65" w:rsidP="0070241B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70241B">
            <w:r>
              <w:t>3.09</w:t>
            </w:r>
          </w:p>
        </w:tc>
        <w:tc>
          <w:tcPr>
            <w:tcW w:w="992" w:type="dxa"/>
          </w:tcPr>
          <w:p w:rsidR="008645C5" w:rsidRDefault="008645C5" w:rsidP="0070241B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70241B">
            <w:pPr>
              <w:jc w:val="both"/>
            </w:pPr>
            <w:r>
              <w:t>Р/</w:t>
            </w:r>
            <w:proofErr w:type="gramStart"/>
            <w:r>
              <w:t xml:space="preserve">Р  </w:t>
            </w:r>
            <w:proofErr w:type="spellStart"/>
            <w:r>
              <w:t>Речеведческий</w:t>
            </w:r>
            <w:proofErr w:type="spellEnd"/>
            <w:proofErr w:type="gramEnd"/>
            <w:r>
              <w:t xml:space="preserve"> анализ текста</w:t>
            </w:r>
          </w:p>
        </w:tc>
        <w:tc>
          <w:tcPr>
            <w:tcW w:w="1417" w:type="dxa"/>
          </w:tcPr>
          <w:p w:rsidR="008645C5" w:rsidRPr="00446C65" w:rsidRDefault="008645C5" w:rsidP="0070241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702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70241B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851" w:type="dxa"/>
          </w:tcPr>
          <w:p w:rsidR="008645C5" w:rsidRDefault="008645C5" w:rsidP="0070241B">
            <w:r>
              <w:t>7.09</w:t>
            </w:r>
          </w:p>
        </w:tc>
        <w:tc>
          <w:tcPr>
            <w:tcW w:w="992" w:type="dxa"/>
          </w:tcPr>
          <w:p w:rsidR="008645C5" w:rsidRDefault="008645C5" w:rsidP="0070241B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70241B">
            <w:pPr>
              <w:jc w:val="both"/>
            </w:pPr>
            <w:r>
              <w:t>Р/</w:t>
            </w:r>
            <w:proofErr w:type="gramStart"/>
            <w:r>
              <w:t>Р  Особенности</w:t>
            </w:r>
            <w:proofErr w:type="gramEnd"/>
            <w:r>
              <w:t xml:space="preserve"> сочинения - </w:t>
            </w:r>
            <w:proofErr w:type="spellStart"/>
            <w:r>
              <w:t>структуированного</w:t>
            </w:r>
            <w:proofErr w:type="spellEnd"/>
            <w:r>
              <w:t xml:space="preserve"> размышления в формате ЕГЭ</w:t>
            </w:r>
          </w:p>
        </w:tc>
        <w:tc>
          <w:tcPr>
            <w:tcW w:w="1417" w:type="dxa"/>
          </w:tcPr>
          <w:p w:rsidR="008645C5" w:rsidRPr="00446C65" w:rsidRDefault="008645C5" w:rsidP="0070241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702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70241B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851" w:type="dxa"/>
          </w:tcPr>
          <w:p w:rsidR="008645C5" w:rsidRDefault="008645C5" w:rsidP="0070241B">
            <w:r>
              <w:t>8.09</w:t>
            </w:r>
          </w:p>
        </w:tc>
        <w:tc>
          <w:tcPr>
            <w:tcW w:w="992" w:type="dxa"/>
          </w:tcPr>
          <w:p w:rsidR="008645C5" w:rsidRDefault="008645C5" w:rsidP="0070241B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AC7E7F" w:rsidRDefault="008645C5" w:rsidP="0070241B">
            <w:pPr>
              <w:jc w:val="center"/>
              <w:rPr>
                <w:b/>
              </w:rPr>
            </w:pPr>
            <w:r>
              <w:rPr>
                <w:b/>
              </w:rPr>
              <w:t>Синтаксис и пунктуация (15</w:t>
            </w:r>
            <w:r w:rsidRPr="00AC7E7F">
              <w:rPr>
                <w:b/>
              </w:rPr>
              <w:t xml:space="preserve"> часов)</w:t>
            </w:r>
          </w:p>
          <w:p w:rsidR="008645C5" w:rsidRDefault="008645C5" w:rsidP="0070241B">
            <w:pPr>
              <w:jc w:val="both"/>
            </w:pPr>
            <w:r>
              <w:t>Принципы и функции русской пунктуации. Синтаксические нормы и варианты</w:t>
            </w:r>
          </w:p>
        </w:tc>
        <w:tc>
          <w:tcPr>
            <w:tcW w:w="1417" w:type="dxa"/>
          </w:tcPr>
          <w:p w:rsidR="008645C5" w:rsidRPr="00446C65" w:rsidRDefault="008645C5" w:rsidP="0070241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7024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70241B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70241B">
            <w:r>
              <w:t>10.09</w:t>
            </w:r>
          </w:p>
        </w:tc>
        <w:tc>
          <w:tcPr>
            <w:tcW w:w="992" w:type="dxa"/>
          </w:tcPr>
          <w:p w:rsidR="008645C5" w:rsidRDefault="008645C5" w:rsidP="0070241B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70241B">
            <w:pPr>
              <w:jc w:val="both"/>
            </w:pPr>
            <w:r>
              <w:t>Синтаксис и пунктуация простого осложненного предложения</w:t>
            </w:r>
          </w:p>
        </w:tc>
        <w:tc>
          <w:tcPr>
            <w:tcW w:w="1417" w:type="dxa"/>
          </w:tcPr>
          <w:p w:rsidR="008645C5" w:rsidRPr="00446C65" w:rsidRDefault="008645C5" w:rsidP="0070241B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70241B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Синтаксический разбор</w:t>
            </w:r>
          </w:p>
        </w:tc>
        <w:tc>
          <w:tcPr>
            <w:tcW w:w="1417" w:type="dxa"/>
          </w:tcPr>
          <w:p w:rsidR="008645C5" w:rsidRPr="00446C65" w:rsidRDefault="008645C5" w:rsidP="0070241B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70241B">
            <w:r>
              <w:t>14.09</w:t>
            </w:r>
          </w:p>
        </w:tc>
        <w:tc>
          <w:tcPr>
            <w:tcW w:w="992" w:type="dxa"/>
          </w:tcPr>
          <w:p w:rsidR="008645C5" w:rsidRDefault="008645C5" w:rsidP="0070241B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70241B">
            <w:pPr>
              <w:jc w:val="both"/>
            </w:pPr>
            <w:r>
              <w:t>Синтаксис и пунктуация сложного предложения</w:t>
            </w:r>
          </w:p>
        </w:tc>
        <w:tc>
          <w:tcPr>
            <w:tcW w:w="1417" w:type="dxa"/>
          </w:tcPr>
          <w:p w:rsidR="008645C5" w:rsidRPr="00446C65" w:rsidRDefault="008645C5" w:rsidP="0070241B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70241B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Синтаксический разбор</w:t>
            </w:r>
          </w:p>
        </w:tc>
        <w:tc>
          <w:tcPr>
            <w:tcW w:w="1417" w:type="dxa"/>
          </w:tcPr>
          <w:p w:rsidR="008645C5" w:rsidRPr="00446C65" w:rsidRDefault="008645C5" w:rsidP="0070241B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70241B">
            <w:r>
              <w:t>15.09</w:t>
            </w:r>
          </w:p>
        </w:tc>
        <w:tc>
          <w:tcPr>
            <w:tcW w:w="992" w:type="dxa"/>
          </w:tcPr>
          <w:p w:rsidR="008645C5" w:rsidRDefault="008645C5" w:rsidP="0070241B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70241B">
            <w:pPr>
              <w:jc w:val="both"/>
            </w:pPr>
            <w:r>
              <w:t>Практикум: пунктуация сложного союзного предложения</w:t>
            </w:r>
          </w:p>
        </w:tc>
        <w:tc>
          <w:tcPr>
            <w:tcW w:w="1417" w:type="dxa"/>
          </w:tcPr>
          <w:p w:rsidR="008645C5" w:rsidRPr="00446C65" w:rsidRDefault="008645C5" w:rsidP="0070241B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70241B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Синтаксический разбор</w:t>
            </w:r>
          </w:p>
        </w:tc>
        <w:tc>
          <w:tcPr>
            <w:tcW w:w="1417" w:type="dxa"/>
          </w:tcPr>
          <w:p w:rsidR="008645C5" w:rsidRPr="00446C65" w:rsidRDefault="008645C5" w:rsidP="0070241B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851" w:type="dxa"/>
          </w:tcPr>
          <w:p w:rsidR="008645C5" w:rsidRDefault="008645C5" w:rsidP="0070241B">
            <w:r>
              <w:t>17.09</w:t>
            </w:r>
          </w:p>
        </w:tc>
        <w:tc>
          <w:tcPr>
            <w:tcW w:w="992" w:type="dxa"/>
          </w:tcPr>
          <w:p w:rsidR="008645C5" w:rsidRDefault="008645C5" w:rsidP="0070241B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Практикум: пунктуация сложного союзного предложения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Синтаксический разбор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851" w:type="dxa"/>
          </w:tcPr>
          <w:p w:rsidR="008645C5" w:rsidRDefault="008645C5" w:rsidP="00134C18">
            <w:r>
              <w:t>21.09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Вводное тестирование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851" w:type="dxa"/>
          </w:tcPr>
          <w:p w:rsidR="008645C5" w:rsidRDefault="008645C5" w:rsidP="00134C18">
            <w:r>
              <w:t>22.09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Анализ тестовых работ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24.09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Практикум: пунктуация сложного бессоюзного предложения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Синтаксический разбор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851" w:type="dxa"/>
          </w:tcPr>
          <w:p w:rsidR="008645C5" w:rsidRDefault="008645C5" w:rsidP="00134C18">
            <w:r>
              <w:t>28.09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Грамматические нормы построения предложений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134C18">
            <w:r>
              <w:t>29.09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Способы оформления чужой речи: знаки препинания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134C18">
            <w:r>
              <w:t>1.10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Способы оформления чужой речи: грамматические нормы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45C5" w:rsidRDefault="008645C5" w:rsidP="00134C18">
            <w:r>
              <w:t>5.10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Синтаксическая синонимия как источник богатства и выразительности речи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Подбор синтаксических синонимов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134C18">
            <w:r>
              <w:t>6.10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Анализ синтаксических структур текстов разных стилей речи. Роль знаков препинания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446C6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851" w:type="dxa"/>
          </w:tcPr>
          <w:p w:rsidR="008645C5" w:rsidRDefault="008645C5" w:rsidP="00134C18">
            <w:r>
              <w:t>8.10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Контрольное тестирование по теме: «Синтаксис и пунктуация»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тест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851" w:type="dxa"/>
          </w:tcPr>
          <w:p w:rsidR="008645C5" w:rsidRDefault="008645C5" w:rsidP="00134C18">
            <w:r>
              <w:t>12.10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Анализ заданий, работа над ошибками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13.10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center"/>
            </w:pPr>
            <w:r w:rsidRPr="00AC7E7F">
              <w:rPr>
                <w:b/>
              </w:rPr>
              <w:t>Научный стиль речи (1 час</w:t>
            </w:r>
            <w:r>
              <w:t>)</w:t>
            </w:r>
          </w:p>
          <w:p w:rsidR="008645C5" w:rsidRDefault="008645C5" w:rsidP="00134C18">
            <w:pPr>
              <w:jc w:val="both"/>
            </w:pPr>
            <w:r>
              <w:t>Языковые (лексические, морфологические, синтаксические) особенности научного стиля речи (повторение). Анализ текста научного стиля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Анализ языковых особенностей текста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851" w:type="dxa"/>
          </w:tcPr>
          <w:p w:rsidR="008645C5" w:rsidRDefault="008645C5" w:rsidP="00134C18">
            <w:r>
              <w:t>15.10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AC7E7F" w:rsidRDefault="008645C5" w:rsidP="00134C18">
            <w:pPr>
              <w:jc w:val="both"/>
              <w:rPr>
                <w:b/>
              </w:rPr>
            </w:pPr>
            <w:r>
              <w:rPr>
                <w:b/>
              </w:rPr>
              <w:t>Публицистический стиль речи (17 часов</w:t>
            </w:r>
            <w:r w:rsidRPr="00AC7E7F">
              <w:rPr>
                <w:b/>
              </w:rPr>
              <w:t>)</w:t>
            </w:r>
          </w:p>
          <w:p w:rsidR="008645C5" w:rsidRDefault="008645C5" w:rsidP="00134C18">
            <w:pPr>
              <w:jc w:val="both"/>
            </w:pPr>
            <w:r>
              <w:t>Общие особенности публицистического стиля речи. Анализ текста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Школьная лекция</w:t>
            </w:r>
          </w:p>
        </w:tc>
        <w:tc>
          <w:tcPr>
            <w:tcW w:w="851" w:type="dxa"/>
          </w:tcPr>
          <w:p w:rsidR="008645C5" w:rsidRDefault="008645C5" w:rsidP="00134C18">
            <w:r>
              <w:t>19.10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134C18" w:rsidRDefault="008645C5" w:rsidP="00134C18">
            <w:pPr>
              <w:jc w:val="both"/>
            </w:pPr>
            <w:r w:rsidRPr="00134C18">
              <w:t>Р/Р Сочинение по тексту публицистического стиля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C404C1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 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851" w:type="dxa"/>
          </w:tcPr>
          <w:p w:rsidR="008645C5" w:rsidRDefault="008645C5" w:rsidP="00134C18">
            <w:r>
              <w:t>20.10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134C18" w:rsidRDefault="008645C5" w:rsidP="00134C18">
            <w:pPr>
              <w:jc w:val="both"/>
            </w:pPr>
            <w:r w:rsidRPr="00134C18">
              <w:t>Р/Р   Анализ сочинений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851" w:type="dxa"/>
          </w:tcPr>
          <w:p w:rsidR="008645C5" w:rsidRDefault="008645C5" w:rsidP="00134C18">
            <w:r>
              <w:t>22.10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 xml:space="preserve">Языковые (лексические, морфологические, синтаксические) особенности </w:t>
            </w:r>
            <w:proofErr w:type="gramStart"/>
            <w:r>
              <w:t>публицистического  стиля</w:t>
            </w:r>
            <w:proofErr w:type="gramEnd"/>
            <w:r>
              <w:t xml:space="preserve"> речи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Анализ языковых особенностей текста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134C18">
            <w:r>
              <w:t>26.10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Контрольное тестирование (ЕГЭ)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851" w:type="dxa"/>
          </w:tcPr>
          <w:p w:rsidR="008645C5" w:rsidRDefault="008645C5" w:rsidP="00134C18">
            <w:r>
              <w:t>27.10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 xml:space="preserve">Языковые (лексические, морфологические, синтаксические) особенности </w:t>
            </w:r>
            <w:proofErr w:type="gramStart"/>
            <w:r>
              <w:t>публицистического  стиля</w:t>
            </w:r>
            <w:proofErr w:type="gramEnd"/>
            <w:r>
              <w:t xml:space="preserve"> речи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Анализ языковых особенностей текста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851" w:type="dxa"/>
          </w:tcPr>
          <w:p w:rsidR="008645C5" w:rsidRDefault="008645C5" w:rsidP="00134C18">
            <w:r>
              <w:t>29.10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Средства эмоциональной выразительности публицистического стиля речи.</w:t>
            </w:r>
            <w:r w:rsidR="00C404C1">
              <w:t xml:space="preserve"> </w:t>
            </w:r>
            <w:r>
              <w:t xml:space="preserve"> Анализ </w:t>
            </w:r>
            <w:proofErr w:type="gramStart"/>
            <w:r>
              <w:t>текста .</w:t>
            </w:r>
            <w:proofErr w:type="gramEnd"/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C404C1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Монологический ответ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134C18">
            <w:r>
              <w:t>2.11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Жанры публицистического стиля речи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РР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134C18">
            <w:r>
              <w:t>12.11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Путевой очерк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Анализ текста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134C18">
            <w:r>
              <w:t>16.11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Проблемный очерк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Анализ текста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134C18">
            <w:r>
              <w:t>17.11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Проблемный очерк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Анализ текста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45C5" w:rsidRDefault="008645C5" w:rsidP="00134C18">
            <w:r>
              <w:t>19.11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Устное выступление. Доклад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45C5" w:rsidRDefault="008645C5" w:rsidP="00134C18">
            <w:r>
              <w:t>23.11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Дискуссия (на литературном материале)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Подбор аргументов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45C5" w:rsidRDefault="008645C5" w:rsidP="00134C18">
            <w:r>
              <w:t>24.11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Р/Р   Анализ текста публицистического стиля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C404C1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Монологический ответ</w:t>
            </w:r>
          </w:p>
        </w:tc>
        <w:tc>
          <w:tcPr>
            <w:tcW w:w="1417" w:type="dxa"/>
          </w:tcPr>
          <w:p w:rsidR="008645C5" w:rsidRPr="00446C65" w:rsidRDefault="00446C65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851" w:type="dxa"/>
          </w:tcPr>
          <w:p w:rsidR="008645C5" w:rsidRDefault="008645C5" w:rsidP="00134C18">
            <w:r>
              <w:t>26.11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Дискуссия (на литературном материале)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Подбор аргументов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45C5" w:rsidRDefault="008645C5" w:rsidP="00134C18">
            <w:r>
              <w:t>30.11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Эссе как жанр сочинения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134C18">
            <w:r>
              <w:t>1.12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proofErr w:type="gramStart"/>
            <w:r>
              <w:t>Контрольная  работа</w:t>
            </w:r>
            <w:proofErr w:type="gramEnd"/>
            <w:r>
              <w:t xml:space="preserve"> по теме: «Публицистический стиль речи» (сочинение-эссе)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Сочинение-э</w:t>
            </w:r>
            <w:r w:rsidR="008645C5" w:rsidRPr="00446C65">
              <w:rPr>
                <w:sz w:val="20"/>
                <w:szCs w:val="20"/>
              </w:rPr>
              <w:t>ссе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851" w:type="dxa"/>
          </w:tcPr>
          <w:p w:rsidR="008645C5" w:rsidRDefault="008645C5" w:rsidP="00134C18">
            <w:r>
              <w:t>3.12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AC7E7F" w:rsidRDefault="008645C5" w:rsidP="00134C18">
            <w:pPr>
              <w:jc w:val="center"/>
              <w:rPr>
                <w:b/>
              </w:rPr>
            </w:pPr>
            <w:r>
              <w:rPr>
                <w:b/>
              </w:rPr>
              <w:t xml:space="preserve">Официально-деловой стиль речи (9 </w:t>
            </w:r>
            <w:r w:rsidRPr="00AC7E7F">
              <w:rPr>
                <w:b/>
              </w:rPr>
              <w:t>часов)</w:t>
            </w:r>
          </w:p>
          <w:p w:rsidR="008645C5" w:rsidRDefault="008645C5" w:rsidP="00134C18">
            <w:pPr>
              <w:jc w:val="both"/>
            </w:pPr>
            <w:r>
              <w:t>Общие особенности официально-делового стиля речи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446C6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Школьная лекция</w:t>
            </w:r>
          </w:p>
        </w:tc>
        <w:tc>
          <w:tcPr>
            <w:tcW w:w="851" w:type="dxa"/>
          </w:tcPr>
          <w:p w:rsidR="008645C5" w:rsidRDefault="008645C5" w:rsidP="00134C18">
            <w:r>
              <w:t>7.12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Языковые (лексические, морфологические, синтаксические) особенности официально-</w:t>
            </w:r>
            <w:proofErr w:type="gramStart"/>
            <w:r>
              <w:t>делового  стиля</w:t>
            </w:r>
            <w:proofErr w:type="gramEnd"/>
            <w:r>
              <w:t xml:space="preserve"> речи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Анализ языковых особенностей текста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134C18">
            <w:r>
              <w:t>8.12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Деловые бумаги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851" w:type="dxa"/>
          </w:tcPr>
          <w:p w:rsidR="008645C5" w:rsidRDefault="008645C5" w:rsidP="00134C18">
            <w:r>
              <w:t>10.12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Контрольное сочинение (уровень С)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 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851" w:type="dxa"/>
          </w:tcPr>
          <w:p w:rsidR="008645C5" w:rsidRDefault="008645C5" w:rsidP="00134C18">
            <w:r>
              <w:t>14.12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Контрольное тестирование (уровень А, В)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851" w:type="dxa"/>
          </w:tcPr>
          <w:p w:rsidR="008645C5" w:rsidRDefault="008645C5" w:rsidP="00134C18">
            <w:r>
              <w:t>15.12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Р/Р Анализ сочинений, работа над ошибками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446C6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17.12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Язык рынка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C404C1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Монологический ответ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45C5" w:rsidRDefault="008645C5" w:rsidP="00134C18">
            <w:r>
              <w:t>21.12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Автобиография. Резюме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Составление документов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851" w:type="dxa"/>
          </w:tcPr>
          <w:p w:rsidR="008645C5" w:rsidRDefault="008645C5" w:rsidP="00134C18">
            <w:r>
              <w:t>22.12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Практикум: стилистическое использование особенностей официально-</w:t>
            </w:r>
            <w:proofErr w:type="gramStart"/>
            <w:r>
              <w:t>делового  стиля</w:t>
            </w:r>
            <w:proofErr w:type="gramEnd"/>
            <w:r>
              <w:t xml:space="preserve"> речи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851" w:type="dxa"/>
          </w:tcPr>
          <w:p w:rsidR="008645C5" w:rsidRDefault="008645C5" w:rsidP="00134C18">
            <w:r>
              <w:t>24.12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AC7E7F" w:rsidRDefault="008645C5" w:rsidP="00134C18">
            <w:pPr>
              <w:jc w:val="center"/>
              <w:rPr>
                <w:b/>
              </w:rPr>
            </w:pPr>
            <w:r w:rsidRPr="00AC7E7F">
              <w:rPr>
                <w:b/>
              </w:rPr>
              <w:t>Разговорный стиль речи (5 часов</w:t>
            </w:r>
            <w:r>
              <w:rPr>
                <w:b/>
              </w:rPr>
              <w:t xml:space="preserve"> + 2 р./р</w:t>
            </w:r>
            <w:r w:rsidRPr="00AC7E7F">
              <w:rPr>
                <w:b/>
              </w:rPr>
              <w:t>)</w:t>
            </w:r>
          </w:p>
          <w:p w:rsidR="008645C5" w:rsidRDefault="008645C5" w:rsidP="00134C18">
            <w:pPr>
              <w:jc w:val="both"/>
            </w:pPr>
            <w:r>
              <w:t>Общие особенности разговорного стиля речи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446C6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Школьная лекция</w:t>
            </w:r>
          </w:p>
        </w:tc>
        <w:tc>
          <w:tcPr>
            <w:tcW w:w="851" w:type="dxa"/>
          </w:tcPr>
          <w:p w:rsidR="008645C5" w:rsidRDefault="008645C5" w:rsidP="00134C18">
            <w:r>
              <w:t>11.01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6D3AAD" w:rsidRDefault="008645C5" w:rsidP="006D3AAD">
            <w:r w:rsidRPr="006D3AAD">
              <w:t>Р/</w:t>
            </w:r>
            <w:proofErr w:type="gramStart"/>
            <w:r w:rsidRPr="006D3AAD">
              <w:t>Р  Анализ</w:t>
            </w:r>
            <w:proofErr w:type="gramEnd"/>
            <w:r w:rsidRPr="006D3AAD">
              <w:t xml:space="preserve"> текста (ЕГЭ)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446C65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851" w:type="dxa"/>
          </w:tcPr>
          <w:p w:rsidR="008645C5" w:rsidRDefault="008645C5" w:rsidP="00134C18">
            <w:r>
              <w:t>12.01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 xml:space="preserve">Языковые (лексические, морфологические, </w:t>
            </w:r>
            <w:r>
              <w:lastRenderedPageBreak/>
              <w:t xml:space="preserve">синтаксические) особенности </w:t>
            </w:r>
            <w:proofErr w:type="gramStart"/>
            <w:r>
              <w:t>разговорного  стиля</w:t>
            </w:r>
            <w:proofErr w:type="gramEnd"/>
            <w:r>
              <w:t xml:space="preserve"> речи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Анализ языковых </w:t>
            </w:r>
            <w:r w:rsidRPr="00446C65">
              <w:rPr>
                <w:sz w:val="20"/>
                <w:szCs w:val="20"/>
              </w:rPr>
              <w:lastRenderedPageBreak/>
              <w:t>особенностей текста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134C18">
            <w:r>
              <w:t>14.01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Эпистолярный жанр и его особенности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134C18">
            <w:r>
              <w:t>18.01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Использование элементов разговорного стиля в произведениях художественной литературы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Подбор примеров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134C18">
            <w:r>
              <w:t>19.01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17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Использование элементов разговорного стиля в произведениях художественной литературы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Подбор примеров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851" w:type="dxa"/>
          </w:tcPr>
          <w:p w:rsidR="008645C5" w:rsidRDefault="008645C5" w:rsidP="00134C18">
            <w:r>
              <w:t>21.01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2500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AC7E7F" w:rsidRDefault="008645C5" w:rsidP="00134C18">
            <w:pPr>
              <w:jc w:val="center"/>
              <w:rPr>
                <w:b/>
              </w:rPr>
            </w:pPr>
            <w:r>
              <w:rPr>
                <w:b/>
              </w:rPr>
              <w:t>Художественный стиль речи (12</w:t>
            </w:r>
            <w:r w:rsidRPr="00AC7E7F">
              <w:rPr>
                <w:b/>
              </w:rPr>
              <w:t xml:space="preserve"> часо</w:t>
            </w:r>
            <w:r>
              <w:rPr>
                <w:b/>
              </w:rPr>
              <w:t>в</w:t>
            </w:r>
            <w:r w:rsidRPr="00AC7E7F">
              <w:rPr>
                <w:b/>
              </w:rPr>
              <w:t>)</w:t>
            </w:r>
          </w:p>
          <w:p w:rsidR="008645C5" w:rsidRDefault="008645C5" w:rsidP="00134C18">
            <w:pPr>
              <w:jc w:val="both"/>
            </w:pPr>
            <w:r>
              <w:t>Общие особенности художественного стиля речи. Художественный стиль речи и язык художественной литературы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446C6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Школьная лекция</w:t>
            </w:r>
          </w:p>
        </w:tc>
        <w:tc>
          <w:tcPr>
            <w:tcW w:w="851" w:type="dxa"/>
          </w:tcPr>
          <w:p w:rsidR="008645C5" w:rsidRDefault="008645C5" w:rsidP="00134C18">
            <w:r>
              <w:t>25.01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819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Средства языковой выразительности. Анализ текста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Анализ языковых особенностей текста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134C18">
            <w:r>
              <w:t>26.01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841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Средства языковой выразительности. Анализ текста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Анализ языковых особенностей текста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134C18">
            <w:r>
              <w:t>28.01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819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Стиль писателя: языковые особенности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Подбор примеров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134C18">
            <w:r>
              <w:t>1.02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819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Содержательно-смысловой анализ текста художественного стиля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45C5" w:rsidRDefault="008645C5" w:rsidP="00134C18">
            <w:r>
              <w:t>2.02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819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Содержательно-смысловой анализ текста художественного стиля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C404C1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Монологический ответ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45C5" w:rsidRDefault="008645C5" w:rsidP="00134C18">
            <w:r>
              <w:t>4.02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819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Контрольное тестирование (уровень А)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417" w:type="dxa"/>
          </w:tcPr>
          <w:p w:rsidR="008645C5" w:rsidRPr="00446C65" w:rsidRDefault="00446C65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851" w:type="dxa"/>
          </w:tcPr>
          <w:p w:rsidR="008645C5" w:rsidRDefault="008645C5" w:rsidP="00134C18">
            <w:r>
              <w:t>8.02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819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Контрольное тестирование (уровень В)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417" w:type="dxa"/>
          </w:tcPr>
          <w:p w:rsidR="008645C5" w:rsidRPr="00446C65" w:rsidRDefault="00446C65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851" w:type="dxa"/>
          </w:tcPr>
          <w:p w:rsidR="008645C5" w:rsidRDefault="008645C5" w:rsidP="00134C18">
            <w:r>
              <w:t>9.02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841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Практикум: разные возможности словесного выражения одной темы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Подбор примеров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851" w:type="dxa"/>
          </w:tcPr>
          <w:p w:rsidR="008645C5" w:rsidRDefault="008645C5" w:rsidP="00134C18">
            <w:r>
              <w:t>11.02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819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Практикум: разные возможности словесного выражения одной темы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Подбор примеров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851" w:type="dxa"/>
          </w:tcPr>
          <w:p w:rsidR="008645C5" w:rsidRDefault="008645C5" w:rsidP="00134C18">
            <w:r>
              <w:t>15.02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409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 xml:space="preserve">Р/Р   Сочинение </w:t>
            </w:r>
            <w:proofErr w:type="gramStart"/>
            <w:r>
              <w:t>по  тексту</w:t>
            </w:r>
            <w:proofErr w:type="gramEnd"/>
            <w:r>
              <w:t xml:space="preserve"> художественного стиля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Сочинение – </w:t>
            </w:r>
            <w:proofErr w:type="spellStart"/>
            <w:r w:rsidRPr="00446C65">
              <w:rPr>
                <w:sz w:val="20"/>
                <w:szCs w:val="20"/>
              </w:rPr>
              <w:t>структуирова</w:t>
            </w:r>
            <w:r w:rsidRPr="00446C65">
              <w:rPr>
                <w:sz w:val="20"/>
                <w:szCs w:val="20"/>
              </w:rPr>
              <w:lastRenderedPageBreak/>
              <w:t>нное</w:t>
            </w:r>
            <w:proofErr w:type="spellEnd"/>
            <w:r w:rsidRPr="00446C65">
              <w:rPr>
                <w:sz w:val="20"/>
                <w:szCs w:val="20"/>
              </w:rPr>
              <w:t xml:space="preserve"> размышление</w:t>
            </w:r>
          </w:p>
        </w:tc>
        <w:tc>
          <w:tcPr>
            <w:tcW w:w="1417" w:type="dxa"/>
          </w:tcPr>
          <w:p w:rsidR="008645C5" w:rsidRPr="00446C65" w:rsidRDefault="00446C65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развития речи</w:t>
            </w:r>
          </w:p>
        </w:tc>
        <w:tc>
          <w:tcPr>
            <w:tcW w:w="851" w:type="dxa"/>
          </w:tcPr>
          <w:p w:rsidR="008645C5" w:rsidRDefault="008645C5" w:rsidP="00134C18">
            <w:r>
              <w:t>16.02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409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6D3AAD">
            <w:pPr>
              <w:jc w:val="both"/>
            </w:pPr>
            <w:r>
              <w:t>Р/Р   Анализ сочинений, работа над ошибками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446C65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851" w:type="dxa"/>
          </w:tcPr>
          <w:p w:rsidR="008645C5" w:rsidRDefault="008645C5" w:rsidP="00134C18">
            <w:r>
              <w:t>18.02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1250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AC7E7F" w:rsidRDefault="008645C5" w:rsidP="00134C18">
            <w:pPr>
              <w:jc w:val="center"/>
              <w:rPr>
                <w:b/>
              </w:rPr>
            </w:pPr>
            <w:r>
              <w:rPr>
                <w:b/>
              </w:rPr>
              <w:t>Общие сведения о языке (6 часов)</w:t>
            </w:r>
          </w:p>
          <w:p w:rsidR="008645C5" w:rsidRDefault="008645C5" w:rsidP="00134C18">
            <w:pPr>
              <w:jc w:val="both"/>
            </w:pPr>
            <w:r>
              <w:t>Выдающиеся ученые-русисты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РР</w:t>
            </w:r>
          </w:p>
        </w:tc>
        <w:tc>
          <w:tcPr>
            <w:tcW w:w="1418" w:type="dxa"/>
          </w:tcPr>
          <w:p w:rsidR="008645C5" w:rsidRPr="00446C65" w:rsidRDefault="00C404C1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Монологический ответ</w:t>
            </w:r>
          </w:p>
        </w:tc>
        <w:tc>
          <w:tcPr>
            <w:tcW w:w="1417" w:type="dxa"/>
          </w:tcPr>
          <w:p w:rsidR="008645C5" w:rsidRPr="00446C65" w:rsidRDefault="00446C65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</w:p>
        </w:tc>
        <w:tc>
          <w:tcPr>
            <w:tcW w:w="851" w:type="dxa"/>
          </w:tcPr>
          <w:p w:rsidR="008645C5" w:rsidRDefault="008645C5" w:rsidP="00134C18">
            <w:r>
              <w:t>22.02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409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Культура речи и языковая норма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134C18">
            <w:r>
              <w:t>25.02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819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Культура речи и языковая норма. Качества правильной и хорошей речи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Подбор примеров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851" w:type="dxa"/>
          </w:tcPr>
          <w:p w:rsidR="008645C5" w:rsidRDefault="008645C5" w:rsidP="00134C18">
            <w:r>
              <w:t>1.03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432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Редактирование текста (практикум)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851" w:type="dxa"/>
          </w:tcPr>
          <w:p w:rsidR="008645C5" w:rsidRDefault="008645C5" w:rsidP="00134C18">
            <w:r>
              <w:t>2.03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409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Редактирование текста (практикум)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C404C1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Монологический ответ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851" w:type="dxa"/>
          </w:tcPr>
          <w:p w:rsidR="008645C5" w:rsidRDefault="008645C5" w:rsidP="00134C18">
            <w:r>
              <w:t>4.03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819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9813B9" w:rsidP="00532AED">
            <w:pPr>
              <w:jc w:val="both"/>
            </w:pPr>
            <w:r>
              <w:t>Контрольная работа по теме: «О</w:t>
            </w:r>
            <w:r w:rsidR="008645C5">
              <w:t>бщие сведения о языке (редактирование текста сочинени</w:t>
            </w:r>
            <w:r>
              <w:t>я)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446C65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851" w:type="dxa"/>
          </w:tcPr>
          <w:p w:rsidR="008645C5" w:rsidRDefault="008645C5" w:rsidP="00134C18">
            <w:r>
              <w:t>11.03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1250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532AED">
            <w:pPr>
              <w:jc w:val="both"/>
            </w:pPr>
            <w:r w:rsidRPr="00532AED">
              <w:t>Повторение в конце года, подготовка к итоговой аттестации</w:t>
            </w:r>
            <w:r>
              <w:t>.</w:t>
            </w:r>
          </w:p>
          <w:p w:rsidR="008645C5" w:rsidRPr="00532AED" w:rsidRDefault="008645C5" w:rsidP="00532AED">
            <w:pPr>
              <w:jc w:val="both"/>
            </w:pPr>
            <w:r>
              <w:t>Фонетика. Орфоэпические нормы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тест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851" w:type="dxa"/>
          </w:tcPr>
          <w:p w:rsidR="008645C5" w:rsidRDefault="008645C5" w:rsidP="00134C18">
            <w:r>
              <w:t>15.03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1250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 w:rsidRPr="00532AED">
              <w:t>Лексика и фразеология. Лексический разбор</w:t>
            </w: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C404C1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Монологический ответ</w:t>
            </w: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16.03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proofErr w:type="spellStart"/>
            <w:r>
              <w:t>Морфемика</w:t>
            </w:r>
            <w:proofErr w:type="spellEnd"/>
            <w:r>
              <w:t xml:space="preserve"> и словообразование. Словообразовательный анализ слова</w:t>
            </w: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18.03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Грамматика. Морфология. Самостоятельные части речи</w:t>
            </w: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22.03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Грамматика. Морфология. Служебные части речи</w:t>
            </w: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1.04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Морфологический анализ слова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5.04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Грамматика. Синтаксис. Словосочетание</w:t>
            </w: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6.04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Простое предложение. Главные и второстепенные члены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8.04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Двусоставные и односоставные предложения</w:t>
            </w: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12.04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Полные и неполные предложения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13.04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Р/Р   Анализ текста</w:t>
            </w:r>
          </w:p>
          <w:p w:rsidR="008645C5" w:rsidRPr="00532AED" w:rsidRDefault="008645C5" w:rsidP="00134C18">
            <w:pPr>
              <w:jc w:val="both"/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Фрагмент сочинения</w:t>
            </w:r>
          </w:p>
        </w:tc>
        <w:tc>
          <w:tcPr>
            <w:tcW w:w="1417" w:type="dxa"/>
          </w:tcPr>
          <w:p w:rsidR="008645C5" w:rsidRPr="00446C65" w:rsidRDefault="00446C65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851" w:type="dxa"/>
          </w:tcPr>
          <w:p w:rsidR="008645C5" w:rsidRDefault="008645C5" w:rsidP="00134C18">
            <w:r>
              <w:t>13.04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Default="008645C5" w:rsidP="00134C18">
            <w:pPr>
              <w:jc w:val="both"/>
            </w:pPr>
            <w:r>
              <w:t>Осложненное простое предложение</w:t>
            </w: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15.04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Контрольная работа в формате ЕГЭ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417" w:type="dxa"/>
          </w:tcPr>
          <w:p w:rsidR="008645C5" w:rsidRPr="00446C65" w:rsidRDefault="00446C65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851" w:type="dxa"/>
          </w:tcPr>
          <w:p w:rsidR="008645C5" w:rsidRDefault="008645C5" w:rsidP="00134C18">
            <w:r>
              <w:t>17.04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Сложное предложение</w:t>
            </w: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19.04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Анализ контрольных работ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446C65" w:rsidP="00446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коррекции знаний, умений. навыков</w:t>
            </w:r>
          </w:p>
        </w:tc>
        <w:tc>
          <w:tcPr>
            <w:tcW w:w="851" w:type="dxa"/>
          </w:tcPr>
          <w:p w:rsidR="008645C5" w:rsidRDefault="008645C5" w:rsidP="00134C18">
            <w:r>
              <w:t>20.04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Бессоюзное сложное предложение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C404C1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Монологический ответ</w:t>
            </w: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22.04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Сложное предложение с разными видами связи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26.04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Способы передачи чужой речи</w:t>
            </w: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27.04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Синтаксический анализ простого и сложного предложений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29.04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 xml:space="preserve">Повторение 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3.05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Повторение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4.05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Синтаксический анализ простого и сложного предложений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C404C1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Монологический ответ</w:t>
            </w: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6.05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Синтаксический анализ: повторение изученного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13.05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9813B9" w:rsidP="00134C18">
            <w:pPr>
              <w:jc w:val="both"/>
            </w:pPr>
            <w:r>
              <w:t xml:space="preserve">Р/Р </w:t>
            </w:r>
            <w:r w:rsidR="008645C5">
              <w:t>Анализ текста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Фрагмент сочинения</w:t>
            </w: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13.05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Трудные случаи орфографии</w:t>
            </w: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17.05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Трудные случаи орфографии</w:t>
            </w: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>ММК - СД</w:t>
            </w: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 w:rsidRPr="00446C65">
              <w:rPr>
                <w:sz w:val="20"/>
                <w:szCs w:val="20"/>
              </w:rPr>
              <w:t xml:space="preserve">Урок коррекции </w:t>
            </w:r>
            <w:proofErr w:type="spellStart"/>
            <w:r w:rsidRPr="00446C65">
              <w:rPr>
                <w:sz w:val="20"/>
                <w:szCs w:val="20"/>
              </w:rPr>
              <w:t>ЗУНов</w:t>
            </w:r>
            <w:proofErr w:type="spellEnd"/>
          </w:p>
        </w:tc>
        <w:tc>
          <w:tcPr>
            <w:tcW w:w="851" w:type="dxa"/>
          </w:tcPr>
          <w:p w:rsidR="008645C5" w:rsidRDefault="008645C5" w:rsidP="00134C18">
            <w:r>
              <w:t>18.05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Р/Р   Анализ текста публицистического стиля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446C65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851" w:type="dxa"/>
          </w:tcPr>
          <w:p w:rsidR="008645C5" w:rsidRDefault="008645C5" w:rsidP="00134C18">
            <w:r>
              <w:t>20.05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Р/Р   Анализ текста публицистического стиля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Фрагмент сочинения</w:t>
            </w:r>
          </w:p>
        </w:tc>
        <w:tc>
          <w:tcPr>
            <w:tcW w:w="1417" w:type="dxa"/>
          </w:tcPr>
          <w:p w:rsidR="008645C5" w:rsidRPr="00446C65" w:rsidRDefault="00446C65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851" w:type="dxa"/>
          </w:tcPr>
          <w:p w:rsidR="008645C5" w:rsidRDefault="008645C5" w:rsidP="00134C18">
            <w:r>
              <w:t>24.05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Обобщающий урок по курсу русского языка в школе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9813B9" w:rsidP="0013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Фрагмент сочинения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45C5" w:rsidRDefault="008645C5" w:rsidP="00134C18">
            <w:r>
              <w:t>25.05</w:t>
            </w:r>
          </w:p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Резервный урок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45C5" w:rsidRDefault="008645C5" w:rsidP="00134C18"/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Резервный урок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45C5" w:rsidRDefault="008645C5" w:rsidP="00134C18"/>
        </w:tc>
        <w:tc>
          <w:tcPr>
            <w:tcW w:w="992" w:type="dxa"/>
          </w:tcPr>
          <w:p w:rsidR="008645C5" w:rsidRDefault="008645C5" w:rsidP="00134C18"/>
        </w:tc>
      </w:tr>
      <w:tr w:rsidR="008645C5" w:rsidTr="008645C5">
        <w:trPr>
          <w:trHeight w:val="946"/>
        </w:trPr>
        <w:tc>
          <w:tcPr>
            <w:tcW w:w="852" w:type="dxa"/>
          </w:tcPr>
          <w:p w:rsidR="008645C5" w:rsidRDefault="008645C5" w:rsidP="00532AED">
            <w:pPr>
              <w:pStyle w:val="a8"/>
              <w:numPr>
                <w:ilvl w:val="0"/>
                <w:numId w:val="43"/>
              </w:numPr>
            </w:pPr>
          </w:p>
        </w:tc>
        <w:tc>
          <w:tcPr>
            <w:tcW w:w="3402" w:type="dxa"/>
          </w:tcPr>
          <w:p w:rsidR="008645C5" w:rsidRPr="00532AED" w:rsidRDefault="008645C5" w:rsidP="00134C18">
            <w:pPr>
              <w:jc w:val="both"/>
            </w:pPr>
            <w:r>
              <w:t>Резервный урок</w:t>
            </w: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5C5" w:rsidRPr="00446C65" w:rsidRDefault="008645C5" w:rsidP="00134C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45C5" w:rsidRDefault="008645C5" w:rsidP="00134C18"/>
        </w:tc>
        <w:tc>
          <w:tcPr>
            <w:tcW w:w="992" w:type="dxa"/>
          </w:tcPr>
          <w:p w:rsidR="008645C5" w:rsidRDefault="008645C5" w:rsidP="00134C18"/>
        </w:tc>
      </w:tr>
    </w:tbl>
    <w:p w:rsidR="00017A01" w:rsidRDefault="00017A01" w:rsidP="00C36A42">
      <w:pPr>
        <w:rPr>
          <w:b/>
          <w:color w:val="000000" w:themeColor="text1"/>
        </w:rPr>
      </w:pPr>
    </w:p>
    <w:p w:rsidR="00CE2B71" w:rsidRDefault="00CE2B71" w:rsidP="00542F43">
      <w:pPr>
        <w:outlineLvl w:val="0"/>
        <w:rPr>
          <w:b/>
          <w:color w:val="000000" w:themeColor="text1"/>
          <w:sz w:val="28"/>
          <w:szCs w:val="28"/>
        </w:rPr>
      </w:pPr>
    </w:p>
    <w:p w:rsidR="009B21C2" w:rsidRPr="00C36A42" w:rsidRDefault="009B21C2" w:rsidP="00C36A42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C36A42">
        <w:rPr>
          <w:b/>
          <w:color w:val="000000" w:themeColor="text1"/>
          <w:sz w:val="28"/>
          <w:szCs w:val="28"/>
        </w:rPr>
        <w:t xml:space="preserve">Требования к уровню подготовки </w:t>
      </w:r>
      <w:r w:rsidR="00F07731">
        <w:rPr>
          <w:b/>
          <w:color w:val="000000" w:themeColor="text1"/>
          <w:sz w:val="28"/>
          <w:szCs w:val="28"/>
        </w:rPr>
        <w:t>учащихся</w:t>
      </w:r>
    </w:p>
    <w:p w:rsidR="00C36A42" w:rsidRDefault="009B21C2" w:rsidP="00C36A42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В результате изучения русского языка выпускник должен </w:t>
      </w:r>
    </w:p>
    <w:p w:rsidR="009B21C2" w:rsidRDefault="009B21C2" w:rsidP="00C36A42">
      <w:pPr>
        <w:jc w:val="both"/>
        <w:outlineLvl w:val="0"/>
        <w:rPr>
          <w:color w:val="000000" w:themeColor="text1"/>
        </w:rPr>
      </w:pPr>
      <w:r>
        <w:rPr>
          <w:b/>
          <w:color w:val="000000" w:themeColor="text1"/>
        </w:rPr>
        <w:t xml:space="preserve">знать/понимать </w:t>
      </w:r>
      <w:r>
        <w:rPr>
          <w:color w:val="000000" w:themeColor="text1"/>
        </w:rPr>
        <w:t>:</w:t>
      </w:r>
    </w:p>
    <w:p w:rsidR="009B21C2" w:rsidRDefault="009B21C2" w:rsidP="00C36A42">
      <w:pPr>
        <w:pStyle w:val="a8"/>
        <w:numPr>
          <w:ilvl w:val="0"/>
          <w:numId w:val="33"/>
        </w:numPr>
        <w:spacing w:after="20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связь языка и истории, культуру русского и других народов;</w:t>
      </w:r>
    </w:p>
    <w:p w:rsidR="009B21C2" w:rsidRDefault="009B21C2" w:rsidP="00C36A42">
      <w:pPr>
        <w:pStyle w:val="a8"/>
        <w:numPr>
          <w:ilvl w:val="0"/>
          <w:numId w:val="33"/>
        </w:numPr>
        <w:spacing w:after="20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смысл понятий: речевая ситуация и её компоненты, литературный язык, языковая норма, культура речи;</w:t>
      </w:r>
    </w:p>
    <w:p w:rsidR="009B21C2" w:rsidRDefault="009B21C2" w:rsidP="00C36A42">
      <w:pPr>
        <w:pStyle w:val="a8"/>
        <w:numPr>
          <w:ilvl w:val="0"/>
          <w:numId w:val="33"/>
        </w:numPr>
        <w:spacing w:after="20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основные единицы и уровни языка, их признаки и взаимосвязь;</w:t>
      </w:r>
    </w:p>
    <w:p w:rsidR="009B21C2" w:rsidRDefault="009B21C2" w:rsidP="00C36A42">
      <w:pPr>
        <w:pStyle w:val="a8"/>
        <w:numPr>
          <w:ilvl w:val="0"/>
          <w:numId w:val="33"/>
        </w:numPr>
        <w:spacing w:after="20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9B21C2" w:rsidRDefault="009B21C2" w:rsidP="00C36A42">
      <w:pPr>
        <w:pStyle w:val="a8"/>
        <w:jc w:val="both"/>
        <w:outlineLvl w:val="0"/>
        <w:rPr>
          <w:color w:val="000000" w:themeColor="text1"/>
        </w:rPr>
      </w:pPr>
    </w:p>
    <w:p w:rsidR="009B21C2" w:rsidRDefault="009B21C2" w:rsidP="00C36A42">
      <w:pPr>
        <w:pStyle w:val="a8"/>
        <w:ind w:left="0"/>
        <w:jc w:val="both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уметь:</w:t>
      </w:r>
    </w:p>
    <w:p w:rsidR="009B21C2" w:rsidRDefault="009B21C2" w:rsidP="00C36A42">
      <w:pPr>
        <w:pStyle w:val="a8"/>
        <w:ind w:left="0"/>
        <w:jc w:val="both"/>
        <w:outlineLvl w:val="0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информационно-смысловая переработка текста в процессе чтения и </w:t>
      </w:r>
      <w:proofErr w:type="spellStart"/>
      <w:r>
        <w:rPr>
          <w:b/>
          <w:i/>
          <w:color w:val="000000" w:themeColor="text1"/>
        </w:rPr>
        <w:t>аудирования</w:t>
      </w:r>
      <w:proofErr w:type="spellEnd"/>
      <w:r>
        <w:rPr>
          <w:b/>
          <w:i/>
          <w:color w:val="000000" w:themeColor="text1"/>
        </w:rPr>
        <w:t>:</w:t>
      </w:r>
    </w:p>
    <w:p w:rsidR="009B21C2" w:rsidRDefault="009B21C2" w:rsidP="00C36A42">
      <w:pPr>
        <w:pStyle w:val="a8"/>
        <w:numPr>
          <w:ilvl w:val="0"/>
          <w:numId w:val="34"/>
        </w:numPr>
        <w:spacing w:after="200"/>
        <w:ind w:left="709" w:firstLine="371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адекватно воспринимать информацию и понимать </w:t>
      </w:r>
      <w:proofErr w:type="spellStart"/>
      <w:r>
        <w:rPr>
          <w:color w:val="000000" w:themeColor="text1"/>
        </w:rPr>
        <w:t>читемый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аудируемый</w:t>
      </w:r>
      <w:proofErr w:type="spellEnd"/>
      <w:r>
        <w:rPr>
          <w:color w:val="000000" w:themeColor="text1"/>
        </w:rPr>
        <w:t xml:space="preserve"> текст. Комментировать и оценивать информацию исходного текста, определять позицию автора;</w:t>
      </w:r>
    </w:p>
    <w:p w:rsidR="009B21C2" w:rsidRDefault="009B21C2" w:rsidP="00C36A42">
      <w:pPr>
        <w:pStyle w:val="a8"/>
        <w:numPr>
          <w:ilvl w:val="0"/>
          <w:numId w:val="34"/>
        </w:numPr>
        <w:spacing w:after="200"/>
        <w:ind w:left="709" w:firstLine="371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использовать основные виды чтения ( просмотровое, ознакомительно-изучающее. Ознакомительно-реферативное, сканирование и др.) в зависимости от коммуникативной задачи;</w:t>
      </w:r>
    </w:p>
    <w:p w:rsidR="009B21C2" w:rsidRDefault="009B21C2" w:rsidP="00C36A42">
      <w:pPr>
        <w:pStyle w:val="a8"/>
        <w:numPr>
          <w:ilvl w:val="0"/>
          <w:numId w:val="34"/>
        </w:numPr>
        <w:spacing w:after="200"/>
        <w:ind w:left="709" w:firstLine="371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осознавать коммуникативную цель слушания текста и в соответствии с этим организовывать процесс </w:t>
      </w:r>
      <w:proofErr w:type="spellStart"/>
      <w:r>
        <w:rPr>
          <w:color w:val="000000" w:themeColor="text1"/>
        </w:rPr>
        <w:t>аудирования</w:t>
      </w:r>
      <w:proofErr w:type="spellEnd"/>
      <w:r>
        <w:rPr>
          <w:color w:val="000000" w:themeColor="text1"/>
        </w:rPr>
        <w:t>;</w:t>
      </w:r>
    </w:p>
    <w:p w:rsidR="009B21C2" w:rsidRDefault="009B21C2" w:rsidP="00C36A42">
      <w:pPr>
        <w:pStyle w:val="a8"/>
        <w:numPr>
          <w:ilvl w:val="0"/>
          <w:numId w:val="34"/>
        </w:numPr>
        <w:spacing w:after="200"/>
        <w:ind w:left="709" w:firstLine="371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осознавать языковые, графические особенности текста, трудности его восприятия и самостоятельно организовывать процесс чтения в зависимости от коммуникативной задачи;</w:t>
      </w:r>
    </w:p>
    <w:p w:rsidR="009B21C2" w:rsidRDefault="009B21C2" w:rsidP="00C36A42">
      <w:pPr>
        <w:pStyle w:val="a8"/>
        <w:numPr>
          <w:ilvl w:val="0"/>
          <w:numId w:val="34"/>
        </w:numPr>
        <w:spacing w:after="200"/>
        <w:ind w:left="709" w:firstLine="371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извлекать необходимую информацию из различных источников: учебно-научных тестов,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9B21C2" w:rsidRDefault="009B21C2" w:rsidP="00C36A42">
      <w:pPr>
        <w:pStyle w:val="a8"/>
        <w:numPr>
          <w:ilvl w:val="0"/>
          <w:numId w:val="34"/>
        </w:numPr>
        <w:spacing w:after="200"/>
        <w:ind w:left="709" w:firstLine="371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свободно пользоваться справочной литературой по русскому языку; </w:t>
      </w:r>
    </w:p>
    <w:p w:rsidR="009B21C2" w:rsidRDefault="009B21C2" w:rsidP="00C36A42">
      <w:pPr>
        <w:pStyle w:val="a8"/>
        <w:numPr>
          <w:ilvl w:val="0"/>
          <w:numId w:val="34"/>
        </w:numPr>
        <w:spacing w:after="200"/>
        <w:ind w:left="709" w:firstLine="371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передать содержание прослушанного или прочитанного текста в виде развернутых или сжатых планов, полного и сжатого пересказа, схем, таблиц, резюме, конспектов, аннотаций, сообщений, докладов, рефератов; уместно употреблять цитирование;</w:t>
      </w:r>
    </w:p>
    <w:p w:rsidR="009B21C2" w:rsidRDefault="009B21C2" w:rsidP="00C36A42">
      <w:pPr>
        <w:pStyle w:val="a8"/>
        <w:numPr>
          <w:ilvl w:val="0"/>
          <w:numId w:val="34"/>
        </w:numPr>
        <w:spacing w:after="200"/>
        <w:ind w:left="709" w:firstLine="371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использовать информацию исходного текста других видов деятельности ( при составлении рабочих материалов, при выполнении проектных заданий, подготовке докладов, рефератов);</w:t>
      </w:r>
    </w:p>
    <w:p w:rsidR="009B21C2" w:rsidRDefault="009B21C2" w:rsidP="00C36A42">
      <w:pPr>
        <w:pStyle w:val="a8"/>
        <w:ind w:left="0"/>
        <w:jc w:val="both"/>
        <w:outlineLvl w:val="0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создание устного и письменного речевого высказывания:</w:t>
      </w:r>
    </w:p>
    <w:p w:rsidR="009B21C2" w:rsidRDefault="009B21C2" w:rsidP="00C36A42">
      <w:pPr>
        <w:pStyle w:val="a8"/>
        <w:numPr>
          <w:ilvl w:val="0"/>
          <w:numId w:val="35"/>
        </w:numPr>
        <w:spacing w:after="200"/>
        <w:ind w:left="567" w:firstLine="153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создать устные и письменные монологические и диалогические высказывания различных типов и жанров в учебно-научной, социально-культурной и деловой сферах общения;</w:t>
      </w:r>
    </w:p>
    <w:p w:rsidR="009B21C2" w:rsidRDefault="009B21C2" w:rsidP="00C36A42">
      <w:pPr>
        <w:pStyle w:val="a8"/>
        <w:numPr>
          <w:ilvl w:val="0"/>
          <w:numId w:val="35"/>
        </w:numPr>
        <w:spacing w:after="200"/>
        <w:ind w:left="567" w:firstLine="153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формулировать основную мысль своего высказывания, развивать эту мысль, убедительно аргументировать свою точку зрения;</w:t>
      </w:r>
    </w:p>
    <w:p w:rsidR="009B21C2" w:rsidRDefault="009B21C2" w:rsidP="00C36A42">
      <w:pPr>
        <w:pStyle w:val="a8"/>
        <w:numPr>
          <w:ilvl w:val="0"/>
          <w:numId w:val="35"/>
        </w:numPr>
        <w:spacing w:after="200"/>
        <w:ind w:left="567" w:firstLine="153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выстраивать композицию письменного высказывания, обеспечивая последовательность и связность изложения, выбирать языковые средства, обеспечивающие правильность, точность и выразительность речи;</w:t>
      </w:r>
    </w:p>
    <w:p w:rsidR="009B21C2" w:rsidRDefault="009B21C2" w:rsidP="00C36A42">
      <w:pPr>
        <w:pStyle w:val="a8"/>
        <w:spacing w:after="200"/>
        <w:ind w:left="567" w:firstLine="153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высказывать свою позицию по вопросу, затронутому в прочитанном или прослушанном тексте, давать оценку художественным особенностям исходного текста;</w:t>
      </w:r>
    </w:p>
    <w:p w:rsidR="009B21C2" w:rsidRDefault="009B21C2" w:rsidP="00C36A42">
      <w:pPr>
        <w:pStyle w:val="a8"/>
        <w:numPr>
          <w:ilvl w:val="0"/>
          <w:numId w:val="35"/>
        </w:numPr>
        <w:spacing w:after="200"/>
        <w:ind w:left="567" w:firstLine="153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владеть основными жанрами публицистики, создавать собственные письменные тексты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9B21C2" w:rsidRDefault="009B21C2" w:rsidP="00C36A42">
      <w:pPr>
        <w:pStyle w:val="a8"/>
        <w:numPr>
          <w:ilvl w:val="0"/>
          <w:numId w:val="35"/>
        </w:numPr>
        <w:spacing w:after="200"/>
        <w:ind w:left="567" w:firstLine="153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создавать устное высказывание на лингвистические темы;</w:t>
      </w:r>
    </w:p>
    <w:p w:rsidR="009B21C2" w:rsidRDefault="009B21C2" w:rsidP="00C36A42">
      <w:pPr>
        <w:pStyle w:val="a8"/>
        <w:numPr>
          <w:ilvl w:val="0"/>
          <w:numId w:val="35"/>
        </w:numPr>
        <w:spacing w:after="200"/>
        <w:ind w:left="567" w:firstLine="153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владеть приемами редактирования текста, используя возможности лексической и грамматической синонимии;</w:t>
      </w:r>
    </w:p>
    <w:p w:rsidR="009B21C2" w:rsidRDefault="009B21C2" w:rsidP="00C36A42">
      <w:pPr>
        <w:pStyle w:val="a8"/>
        <w:numPr>
          <w:ilvl w:val="0"/>
          <w:numId w:val="35"/>
        </w:numPr>
        <w:spacing w:after="200"/>
        <w:ind w:left="567" w:firstLine="153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оценивать речевое высказывание с опорой на полученные </w:t>
      </w:r>
      <w:proofErr w:type="spellStart"/>
      <w:r>
        <w:rPr>
          <w:color w:val="000000" w:themeColor="text1"/>
        </w:rPr>
        <w:t>речеведческие</w:t>
      </w:r>
      <w:proofErr w:type="spellEnd"/>
      <w:r>
        <w:rPr>
          <w:color w:val="000000" w:themeColor="text1"/>
        </w:rPr>
        <w:t xml:space="preserve"> знания;</w:t>
      </w:r>
    </w:p>
    <w:p w:rsidR="009B21C2" w:rsidRDefault="009B21C2" w:rsidP="00C36A42">
      <w:pPr>
        <w:pStyle w:val="a8"/>
        <w:ind w:left="567" w:firstLine="153"/>
        <w:jc w:val="both"/>
        <w:outlineLvl w:val="0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анализ текста и языковых единиц:</w:t>
      </w:r>
    </w:p>
    <w:p w:rsidR="009B21C2" w:rsidRDefault="009B21C2" w:rsidP="00C36A42">
      <w:pPr>
        <w:pStyle w:val="a8"/>
        <w:numPr>
          <w:ilvl w:val="0"/>
          <w:numId w:val="36"/>
        </w:numPr>
        <w:spacing w:after="200"/>
        <w:ind w:left="567" w:firstLine="153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проводить разные виды языкового разбора;</w:t>
      </w:r>
    </w:p>
    <w:p w:rsidR="009B21C2" w:rsidRDefault="009B21C2" w:rsidP="00C36A42">
      <w:pPr>
        <w:pStyle w:val="a8"/>
        <w:numPr>
          <w:ilvl w:val="0"/>
          <w:numId w:val="36"/>
        </w:numPr>
        <w:spacing w:after="200"/>
        <w:ind w:left="567" w:firstLine="153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опознавать и анализировать языковые единицы с точки зрения правильности, точности и уместности их употребления;</w:t>
      </w:r>
    </w:p>
    <w:p w:rsidR="009B21C2" w:rsidRDefault="009B21C2" w:rsidP="00C36A42">
      <w:pPr>
        <w:pStyle w:val="a8"/>
        <w:numPr>
          <w:ilvl w:val="0"/>
          <w:numId w:val="36"/>
        </w:numPr>
        <w:spacing w:after="200"/>
        <w:ind w:left="567" w:firstLine="153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языка:</w:t>
      </w:r>
    </w:p>
    <w:p w:rsidR="009B21C2" w:rsidRDefault="009B21C2" w:rsidP="00C36A42">
      <w:pPr>
        <w:pStyle w:val="a8"/>
        <w:ind w:left="567" w:firstLine="153"/>
        <w:jc w:val="both"/>
        <w:outlineLvl w:val="0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соблюдение языковых норм и правил речевого поведения:</w:t>
      </w:r>
    </w:p>
    <w:p w:rsidR="009B21C2" w:rsidRDefault="009B21C2" w:rsidP="00C36A42">
      <w:pPr>
        <w:pStyle w:val="a8"/>
        <w:numPr>
          <w:ilvl w:val="0"/>
          <w:numId w:val="37"/>
        </w:numPr>
        <w:spacing w:after="200"/>
        <w:ind w:left="567" w:firstLine="153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9B21C2" w:rsidRDefault="009B21C2" w:rsidP="00C36A42">
      <w:pPr>
        <w:pStyle w:val="a8"/>
        <w:numPr>
          <w:ilvl w:val="0"/>
          <w:numId w:val="37"/>
        </w:numPr>
        <w:spacing w:after="200"/>
        <w:ind w:left="567" w:firstLine="153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соблюдать в процессе письма изученные орфографические и пу</w:t>
      </w:r>
      <w:r w:rsidR="003A0F23">
        <w:rPr>
          <w:color w:val="000000" w:themeColor="text1"/>
        </w:rPr>
        <w:t xml:space="preserve">нктуационные правила, </w:t>
      </w:r>
      <w:r>
        <w:rPr>
          <w:color w:val="000000" w:themeColor="text1"/>
        </w:rPr>
        <w:t>эффективно использовать языковые единицы в речи;</w:t>
      </w:r>
    </w:p>
    <w:p w:rsidR="003A0F23" w:rsidRDefault="009B21C2" w:rsidP="00C36A42">
      <w:pPr>
        <w:pStyle w:val="a8"/>
        <w:numPr>
          <w:ilvl w:val="0"/>
          <w:numId w:val="37"/>
        </w:numPr>
        <w:spacing w:after="200"/>
        <w:ind w:left="567" w:firstLine="153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соблюдать нормы речевого поведения в </w:t>
      </w:r>
      <w:proofErr w:type="spellStart"/>
      <w:r>
        <w:rPr>
          <w:color w:val="000000" w:themeColor="text1"/>
        </w:rPr>
        <w:t>социално</w:t>
      </w:r>
      <w:proofErr w:type="spellEnd"/>
      <w:r>
        <w:rPr>
          <w:color w:val="000000" w:themeColor="text1"/>
        </w:rPr>
        <w:t>-культурной, учебно-научной, официально-деловой сферах общения;</w:t>
      </w:r>
    </w:p>
    <w:p w:rsidR="009B21C2" w:rsidRPr="003A0F23" w:rsidRDefault="009B21C2" w:rsidP="00C36A42">
      <w:pPr>
        <w:pStyle w:val="a8"/>
        <w:numPr>
          <w:ilvl w:val="0"/>
          <w:numId w:val="37"/>
        </w:numPr>
        <w:spacing w:after="200"/>
        <w:ind w:left="567" w:firstLine="153"/>
        <w:jc w:val="both"/>
        <w:outlineLvl w:val="0"/>
        <w:rPr>
          <w:color w:val="000000" w:themeColor="text1"/>
        </w:rPr>
      </w:pPr>
      <w:r w:rsidRPr="003A0F23">
        <w:rPr>
          <w:color w:val="000000" w:themeColor="text1"/>
        </w:rPr>
        <w:t xml:space="preserve">участвовать в спорах, диспутах, дискуссиях, владеть умениями доказывать, отстаивать свою точку зрения, соглашаться или не соглашаться с мнением оппонента в соответствии с этикой речевого </w:t>
      </w:r>
      <w:proofErr w:type="spellStart"/>
      <w:r w:rsidRPr="003A0F23">
        <w:rPr>
          <w:color w:val="000000" w:themeColor="text1"/>
        </w:rPr>
        <w:t>взаимодейстия</w:t>
      </w:r>
      <w:proofErr w:type="spellEnd"/>
      <w:r w:rsidRPr="003A0F23">
        <w:rPr>
          <w:color w:val="000000" w:themeColor="text1"/>
        </w:rPr>
        <w:t>;</w:t>
      </w:r>
    </w:p>
    <w:p w:rsidR="009B21C2" w:rsidRDefault="009B21C2" w:rsidP="00C36A42">
      <w:pPr>
        <w:pStyle w:val="a8"/>
        <w:numPr>
          <w:ilvl w:val="0"/>
          <w:numId w:val="37"/>
        </w:numPr>
        <w:spacing w:after="200"/>
        <w:ind w:left="567" w:firstLine="153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фиксировать замеченные нарушения норм в процессе </w:t>
      </w:r>
      <w:proofErr w:type="spellStart"/>
      <w:r>
        <w:rPr>
          <w:color w:val="000000" w:themeColor="text1"/>
        </w:rPr>
        <w:t>аудирования</w:t>
      </w:r>
      <w:proofErr w:type="spellEnd"/>
      <w:r>
        <w:rPr>
          <w:color w:val="000000" w:themeColor="text1"/>
        </w:rPr>
        <w:t>, различать грамматические ошибки и речевые недочеты, тактично реагировать на речевые погрешности в высказываниях собеседников.</w:t>
      </w:r>
    </w:p>
    <w:p w:rsidR="009B21C2" w:rsidRDefault="009B21C2" w:rsidP="00C36A42">
      <w:pPr>
        <w:jc w:val="both"/>
        <w:outlineLvl w:val="0"/>
        <w:rPr>
          <w:b/>
          <w:sz w:val="28"/>
          <w:szCs w:val="28"/>
        </w:rPr>
      </w:pPr>
    </w:p>
    <w:p w:rsidR="009B21C2" w:rsidRPr="009B21C2" w:rsidRDefault="009B21C2" w:rsidP="00372D3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B21C2">
        <w:rPr>
          <w:b/>
          <w:bCs/>
          <w:sz w:val="28"/>
          <w:szCs w:val="28"/>
        </w:rPr>
        <w:t xml:space="preserve">Перечень </w:t>
      </w:r>
      <w:proofErr w:type="spellStart"/>
      <w:r w:rsidRPr="009B21C2">
        <w:rPr>
          <w:b/>
          <w:bCs/>
          <w:sz w:val="28"/>
          <w:szCs w:val="28"/>
        </w:rPr>
        <w:t>учебно</w:t>
      </w:r>
      <w:proofErr w:type="spellEnd"/>
      <w:r w:rsidRPr="009B21C2">
        <w:rPr>
          <w:b/>
          <w:bCs/>
          <w:sz w:val="28"/>
          <w:szCs w:val="28"/>
        </w:rPr>
        <w:t xml:space="preserve"> – методического обеспечения</w:t>
      </w:r>
    </w:p>
    <w:p w:rsidR="009B21C2" w:rsidRPr="009B21C2" w:rsidRDefault="009B21C2" w:rsidP="00C36A42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9B21C2" w:rsidRPr="009B21C2" w:rsidRDefault="009B21C2" w:rsidP="00C36A42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9B21C2">
        <w:rPr>
          <w:b/>
          <w:bCs/>
        </w:rPr>
        <w:t>Основная учебная литература для учащихся:</w:t>
      </w:r>
    </w:p>
    <w:p w:rsidR="009B21C2" w:rsidRPr="009B21C2" w:rsidRDefault="009B21C2" w:rsidP="00C36A4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ind w:left="674" w:hanging="493"/>
        <w:contextualSpacing/>
        <w:jc w:val="both"/>
        <w:outlineLvl w:val="0"/>
      </w:pPr>
      <w:r w:rsidRPr="009B21C2">
        <w:rPr>
          <w:bCs/>
        </w:rPr>
        <w:t>Власенков А.И. Русский язык: Грамматика. Текст. Стили речи:</w:t>
      </w:r>
      <w:r w:rsidRPr="009B21C2">
        <w:rPr>
          <w:b/>
          <w:bCs/>
        </w:rPr>
        <w:t xml:space="preserve"> </w:t>
      </w:r>
      <w:r w:rsidRPr="009B21C2">
        <w:rPr>
          <w:bCs/>
        </w:rPr>
        <w:t xml:space="preserve">Учебник для 10 - 11 классов общеобразовательных  учреждений / А.И. Власенков, Л.М. </w:t>
      </w:r>
      <w:proofErr w:type="spellStart"/>
      <w:r w:rsidRPr="009B21C2">
        <w:rPr>
          <w:bCs/>
        </w:rPr>
        <w:t>Рыбченкова</w:t>
      </w:r>
      <w:proofErr w:type="spellEnd"/>
      <w:r w:rsidRPr="009B21C2">
        <w:rPr>
          <w:bCs/>
        </w:rPr>
        <w:t>. – М.: Просвещение, 2009</w:t>
      </w:r>
    </w:p>
    <w:p w:rsidR="009B21C2" w:rsidRPr="009B21C2" w:rsidRDefault="009B21C2" w:rsidP="00C36A42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b/>
          <w:bCs/>
        </w:rPr>
      </w:pPr>
      <w:r w:rsidRPr="009B21C2">
        <w:rPr>
          <w:b/>
          <w:bCs/>
        </w:rPr>
        <w:t>Дополнительная учебная литература для учащихся:</w:t>
      </w:r>
    </w:p>
    <w:p w:rsidR="00B10F66" w:rsidRDefault="00B10F66" w:rsidP="00C36A42">
      <w:pPr>
        <w:numPr>
          <w:ilvl w:val="0"/>
          <w:numId w:val="18"/>
        </w:numPr>
        <w:spacing w:after="160" w:line="259" w:lineRule="auto"/>
        <w:contextualSpacing/>
        <w:jc w:val="both"/>
        <w:outlineLvl w:val="0"/>
      </w:pPr>
      <w:r w:rsidRPr="009B21C2">
        <w:t xml:space="preserve">М.Б. </w:t>
      </w:r>
      <w:proofErr w:type="spellStart"/>
      <w:r w:rsidRPr="009B21C2">
        <w:t>Багге</w:t>
      </w:r>
      <w:proofErr w:type="spellEnd"/>
      <w:r w:rsidRPr="009B21C2">
        <w:t xml:space="preserve">, Л.Г. </w:t>
      </w:r>
      <w:proofErr w:type="spellStart"/>
      <w:r w:rsidRPr="009B21C2">
        <w:t>Гвоздинская</w:t>
      </w:r>
      <w:proofErr w:type="spellEnd"/>
      <w:r w:rsidRPr="009B21C2">
        <w:t xml:space="preserve"> и др. русский язык. Учебно-справочные материалы. Москва, СПб, «Просвещение». 2011</w:t>
      </w:r>
    </w:p>
    <w:p w:rsidR="009B21C2" w:rsidRPr="009B21C2" w:rsidRDefault="009B21C2" w:rsidP="00C36A42">
      <w:pPr>
        <w:numPr>
          <w:ilvl w:val="0"/>
          <w:numId w:val="18"/>
        </w:numPr>
        <w:spacing w:after="160" w:line="259" w:lineRule="auto"/>
        <w:contextualSpacing/>
        <w:jc w:val="both"/>
        <w:outlineLvl w:val="0"/>
      </w:pPr>
      <w:r w:rsidRPr="009B21C2">
        <w:t>Лебедев Н. М. Обобщающие таблицы и упражнения по русскому языку: книга для учителя / Н. М. Лебедев. – М.: Просвещение, 2000.</w:t>
      </w:r>
    </w:p>
    <w:p w:rsidR="009B21C2" w:rsidRDefault="009B21C2" w:rsidP="00C36A42">
      <w:pPr>
        <w:numPr>
          <w:ilvl w:val="0"/>
          <w:numId w:val="18"/>
        </w:numPr>
        <w:spacing w:after="160" w:line="259" w:lineRule="auto"/>
        <w:contextualSpacing/>
        <w:jc w:val="both"/>
        <w:outlineLvl w:val="0"/>
      </w:pPr>
      <w:r w:rsidRPr="009B21C2">
        <w:t xml:space="preserve">Львова С. И. Самоучитель по орфографии и пунктуации. 5-11 </w:t>
      </w:r>
      <w:proofErr w:type="spellStart"/>
      <w:r w:rsidRPr="009B21C2">
        <w:t>кл</w:t>
      </w:r>
      <w:proofErr w:type="spellEnd"/>
      <w:r w:rsidRPr="009B21C2">
        <w:t>.: пособие для учащихся. Ч. 1, ч. 2. – М.: Мнемозина, 2002.</w:t>
      </w:r>
    </w:p>
    <w:p w:rsidR="00C46FE3" w:rsidRPr="009B21C2" w:rsidRDefault="00B10F66" w:rsidP="00B10F66">
      <w:pPr>
        <w:numPr>
          <w:ilvl w:val="0"/>
          <w:numId w:val="18"/>
        </w:numPr>
        <w:spacing w:after="160" w:line="259" w:lineRule="auto"/>
        <w:contextualSpacing/>
        <w:jc w:val="both"/>
        <w:outlineLvl w:val="0"/>
      </w:pPr>
      <w:proofErr w:type="spellStart"/>
      <w:r w:rsidRPr="009B21C2">
        <w:t>Д.Э.Розенталь</w:t>
      </w:r>
      <w:proofErr w:type="spellEnd"/>
      <w:r w:rsidRPr="009B21C2">
        <w:t xml:space="preserve">. Русский язык. 10-11 </w:t>
      </w:r>
      <w:proofErr w:type="spellStart"/>
      <w:r w:rsidRPr="009B21C2">
        <w:t>кл</w:t>
      </w:r>
      <w:proofErr w:type="spellEnd"/>
      <w:r w:rsidRPr="009B21C2">
        <w:t>. Учебное пособие для общеобразовательных учебных заведений. – М.: Просвещение 2010.</w:t>
      </w:r>
    </w:p>
    <w:p w:rsidR="009B21C2" w:rsidRPr="009B21C2" w:rsidRDefault="009B21C2" w:rsidP="00C36A42">
      <w:pPr>
        <w:numPr>
          <w:ilvl w:val="0"/>
          <w:numId w:val="18"/>
        </w:numPr>
        <w:spacing w:after="160" w:line="259" w:lineRule="auto"/>
        <w:contextualSpacing/>
        <w:jc w:val="both"/>
        <w:outlineLvl w:val="0"/>
      </w:pPr>
      <w:r w:rsidRPr="009B21C2">
        <w:t xml:space="preserve">Шапиро Н. А. Учимся понимать и строить текст. 5-9 </w:t>
      </w:r>
      <w:proofErr w:type="spellStart"/>
      <w:r w:rsidRPr="009B21C2">
        <w:t>кл</w:t>
      </w:r>
      <w:proofErr w:type="spellEnd"/>
      <w:r w:rsidRPr="009B21C2">
        <w:t>. / Н. А. Шапиро. – М.: Первое сентября, 2002.</w:t>
      </w:r>
    </w:p>
    <w:p w:rsidR="009B21C2" w:rsidRPr="009B21C2" w:rsidRDefault="009B21C2" w:rsidP="00B10F66">
      <w:pPr>
        <w:numPr>
          <w:ilvl w:val="0"/>
          <w:numId w:val="18"/>
        </w:numPr>
        <w:spacing w:after="160" w:line="259" w:lineRule="auto"/>
        <w:contextualSpacing/>
        <w:jc w:val="both"/>
        <w:outlineLvl w:val="0"/>
      </w:pPr>
      <w:r w:rsidRPr="009B21C2">
        <w:t xml:space="preserve">Русский язык. Диагностические работы в формате ЕГЭ </w:t>
      </w:r>
      <w:r w:rsidR="00B10F66">
        <w:t>в 2013 году. – М.: МЦНМО,  2012</w:t>
      </w:r>
      <w:r w:rsidRPr="009B21C2">
        <w:t>.</w:t>
      </w:r>
    </w:p>
    <w:p w:rsidR="009B21C2" w:rsidRPr="009B21C2" w:rsidRDefault="009B21C2" w:rsidP="00C36A42">
      <w:pPr>
        <w:spacing w:after="160" w:line="259" w:lineRule="auto"/>
        <w:ind w:left="644"/>
        <w:contextualSpacing/>
        <w:jc w:val="both"/>
        <w:outlineLvl w:val="0"/>
      </w:pPr>
    </w:p>
    <w:p w:rsidR="009B21C2" w:rsidRPr="009B21C2" w:rsidRDefault="009B21C2" w:rsidP="00C36A42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b/>
          <w:bCs/>
        </w:rPr>
      </w:pPr>
      <w:r w:rsidRPr="009B21C2">
        <w:rPr>
          <w:b/>
          <w:bCs/>
        </w:rPr>
        <w:t>Основная учебная литература для учителя:</w:t>
      </w:r>
    </w:p>
    <w:p w:rsidR="009B21C2" w:rsidRPr="009B21C2" w:rsidRDefault="009B21C2" w:rsidP="00C36A42">
      <w:pPr>
        <w:numPr>
          <w:ilvl w:val="0"/>
          <w:numId w:val="16"/>
        </w:numPr>
        <w:spacing w:after="160" w:line="259" w:lineRule="auto"/>
        <w:contextualSpacing/>
        <w:jc w:val="both"/>
        <w:outlineLvl w:val="0"/>
        <w:rPr>
          <w:bCs/>
        </w:rPr>
      </w:pPr>
      <w:r w:rsidRPr="009B21C2">
        <w:t xml:space="preserve">Программно-методические материалы. Русский язык. 10-11 классы / Сост. Л.М. </w:t>
      </w:r>
      <w:proofErr w:type="spellStart"/>
      <w:r w:rsidRPr="009B21C2">
        <w:t>Рыбченкова</w:t>
      </w:r>
      <w:proofErr w:type="spellEnd"/>
      <w:r w:rsidRPr="009B21C2">
        <w:t>. М.: Дрофа, 2012.</w:t>
      </w:r>
    </w:p>
    <w:p w:rsidR="009B21C2" w:rsidRPr="009B21C2" w:rsidRDefault="009B21C2" w:rsidP="00C36A42">
      <w:pPr>
        <w:numPr>
          <w:ilvl w:val="0"/>
          <w:numId w:val="16"/>
        </w:numPr>
        <w:spacing w:after="160" w:line="259" w:lineRule="auto"/>
        <w:contextualSpacing/>
        <w:jc w:val="both"/>
        <w:outlineLvl w:val="0"/>
        <w:rPr>
          <w:bCs/>
        </w:rPr>
      </w:pPr>
      <w:r w:rsidRPr="009B21C2">
        <w:rPr>
          <w:bCs/>
        </w:rPr>
        <w:t>Власенков А.И. Русский язык: Грамматика. Текст. Стили речи:</w:t>
      </w:r>
      <w:r w:rsidRPr="009B21C2">
        <w:rPr>
          <w:b/>
          <w:bCs/>
        </w:rPr>
        <w:t xml:space="preserve"> </w:t>
      </w:r>
      <w:r w:rsidRPr="009B21C2">
        <w:rPr>
          <w:bCs/>
        </w:rPr>
        <w:t xml:space="preserve">Учеб. для 10 - 11 </w:t>
      </w:r>
      <w:proofErr w:type="spellStart"/>
      <w:r w:rsidRPr="009B21C2">
        <w:rPr>
          <w:bCs/>
        </w:rPr>
        <w:t>кл</w:t>
      </w:r>
      <w:proofErr w:type="spellEnd"/>
      <w:r w:rsidRPr="009B21C2">
        <w:rPr>
          <w:bCs/>
        </w:rPr>
        <w:t xml:space="preserve">. </w:t>
      </w:r>
      <w:proofErr w:type="spellStart"/>
      <w:r w:rsidRPr="009B21C2">
        <w:rPr>
          <w:bCs/>
        </w:rPr>
        <w:t>общеобразоват</w:t>
      </w:r>
      <w:proofErr w:type="spellEnd"/>
      <w:r w:rsidRPr="009B21C2">
        <w:rPr>
          <w:bCs/>
        </w:rPr>
        <w:t xml:space="preserve">. учреждений / А.И. Власенков, Л.М. </w:t>
      </w:r>
      <w:proofErr w:type="spellStart"/>
      <w:r w:rsidRPr="009B21C2">
        <w:rPr>
          <w:bCs/>
        </w:rPr>
        <w:t>Рыбченкова</w:t>
      </w:r>
      <w:proofErr w:type="spellEnd"/>
      <w:r w:rsidRPr="009B21C2">
        <w:rPr>
          <w:bCs/>
        </w:rPr>
        <w:t>. – М.: Просвещение. 2006 – 2012.</w:t>
      </w:r>
    </w:p>
    <w:p w:rsidR="009B21C2" w:rsidRPr="009B21C2" w:rsidRDefault="009B21C2" w:rsidP="00C36A42">
      <w:pPr>
        <w:numPr>
          <w:ilvl w:val="0"/>
          <w:numId w:val="16"/>
        </w:numPr>
        <w:tabs>
          <w:tab w:val="left" w:pos="0"/>
        </w:tabs>
        <w:spacing w:after="160" w:line="259" w:lineRule="auto"/>
        <w:jc w:val="both"/>
        <w:outlineLvl w:val="0"/>
        <w:rPr>
          <w:rFonts w:eastAsiaTheme="minorHAnsi"/>
          <w:lang w:eastAsia="en-US"/>
        </w:rPr>
      </w:pPr>
      <w:r w:rsidRPr="009B21C2">
        <w:rPr>
          <w:rFonts w:eastAsiaTheme="minorHAnsi"/>
          <w:i/>
          <w:iCs/>
          <w:shd w:val="clear" w:color="auto" w:fill="FFFFFF"/>
          <w:lang w:eastAsia="en-US"/>
        </w:rPr>
        <w:t xml:space="preserve">Власенков А.И., </w:t>
      </w:r>
      <w:proofErr w:type="spellStart"/>
      <w:r w:rsidRPr="009B21C2">
        <w:rPr>
          <w:rFonts w:eastAsiaTheme="minorHAnsi"/>
          <w:i/>
          <w:iCs/>
          <w:shd w:val="clear" w:color="auto" w:fill="FFFFFF"/>
          <w:lang w:eastAsia="en-US"/>
        </w:rPr>
        <w:t>Рыбченкова</w:t>
      </w:r>
      <w:proofErr w:type="spellEnd"/>
      <w:r w:rsidRPr="009B21C2">
        <w:rPr>
          <w:rFonts w:eastAsiaTheme="minorHAnsi"/>
          <w:i/>
          <w:iCs/>
          <w:shd w:val="clear" w:color="auto" w:fill="FFFFFF"/>
          <w:lang w:eastAsia="en-US"/>
        </w:rPr>
        <w:t xml:space="preserve"> Л.М.</w:t>
      </w:r>
      <w:r w:rsidRPr="009B21C2">
        <w:rPr>
          <w:rFonts w:eastAsiaTheme="minorHAnsi"/>
          <w:lang w:eastAsia="en-US"/>
        </w:rPr>
        <w:t xml:space="preserve"> Методические рекоменда</w:t>
      </w:r>
      <w:r w:rsidRPr="009B21C2">
        <w:rPr>
          <w:rFonts w:eastAsiaTheme="minorHAnsi"/>
          <w:lang w:eastAsia="en-US"/>
        </w:rPr>
        <w:softHyphen/>
        <w:t>ции к учебнику «Русский язык. 10-11 классы». М.: Просве</w:t>
      </w:r>
      <w:r w:rsidRPr="009B21C2">
        <w:rPr>
          <w:rFonts w:eastAsiaTheme="minorHAnsi"/>
          <w:lang w:eastAsia="en-US"/>
        </w:rPr>
        <w:softHyphen/>
        <w:t>щение, 2009.</w:t>
      </w:r>
    </w:p>
    <w:p w:rsidR="009B21C2" w:rsidRPr="009B21C2" w:rsidRDefault="009B21C2" w:rsidP="00C36A4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tLeast"/>
        <w:jc w:val="both"/>
        <w:outlineLvl w:val="0"/>
        <w:rPr>
          <w:b/>
          <w:bCs/>
          <w:szCs w:val="20"/>
          <w:lang w:eastAsia="it-IT"/>
        </w:rPr>
      </w:pPr>
      <w:r w:rsidRPr="009B21C2">
        <w:rPr>
          <w:b/>
          <w:bCs/>
          <w:szCs w:val="20"/>
          <w:lang w:eastAsia="it-IT"/>
        </w:rPr>
        <w:t>Дополнительная литература для учителя:</w:t>
      </w:r>
    </w:p>
    <w:p w:rsidR="00B10F66" w:rsidRPr="009B21C2" w:rsidRDefault="00B10F66" w:rsidP="00B10F66">
      <w:pPr>
        <w:numPr>
          <w:ilvl w:val="1"/>
          <w:numId w:val="4"/>
        </w:numPr>
        <w:spacing w:after="160" w:line="259" w:lineRule="auto"/>
        <w:contextualSpacing/>
        <w:jc w:val="both"/>
        <w:outlineLvl w:val="0"/>
        <w:rPr>
          <w:b/>
        </w:rPr>
      </w:pPr>
      <w:r w:rsidRPr="009B21C2">
        <w:lastRenderedPageBreak/>
        <w:t xml:space="preserve">М.Б. </w:t>
      </w:r>
      <w:proofErr w:type="spellStart"/>
      <w:r w:rsidRPr="009B21C2">
        <w:t>Багге</w:t>
      </w:r>
      <w:proofErr w:type="spellEnd"/>
      <w:r w:rsidRPr="009B21C2">
        <w:t xml:space="preserve">, Л.Г. </w:t>
      </w:r>
      <w:proofErr w:type="spellStart"/>
      <w:r w:rsidRPr="009B21C2">
        <w:t>Гвоздинская</w:t>
      </w:r>
      <w:proofErr w:type="spellEnd"/>
      <w:r w:rsidRPr="009B21C2">
        <w:t xml:space="preserve"> и др. русский язык. Учебно-справочные материалы. Москва, СПб, «Просвещение». 2011</w:t>
      </w:r>
    </w:p>
    <w:p w:rsidR="009B21C2" w:rsidRPr="009B21C2" w:rsidRDefault="009B21C2" w:rsidP="00C36A42">
      <w:pPr>
        <w:numPr>
          <w:ilvl w:val="1"/>
          <w:numId w:val="4"/>
        </w:numPr>
        <w:spacing w:after="160" w:line="259" w:lineRule="auto"/>
        <w:contextualSpacing/>
        <w:jc w:val="both"/>
        <w:outlineLvl w:val="0"/>
        <w:rPr>
          <w:b/>
        </w:rPr>
      </w:pPr>
      <w:proofErr w:type="spellStart"/>
      <w:r w:rsidRPr="009B21C2">
        <w:t>Д.Э.Розенталь</w:t>
      </w:r>
      <w:proofErr w:type="spellEnd"/>
      <w:r w:rsidRPr="009B21C2">
        <w:t xml:space="preserve">. Русский язык. 10-11 </w:t>
      </w:r>
      <w:proofErr w:type="spellStart"/>
      <w:r w:rsidRPr="009B21C2">
        <w:t>кл</w:t>
      </w:r>
      <w:proofErr w:type="spellEnd"/>
      <w:r w:rsidRPr="009B21C2">
        <w:t>. Учебное пособие для общеобразовательных учебных заведений. – М.: Просвещение.</w:t>
      </w:r>
      <w:r w:rsidRPr="009B21C2">
        <w:rPr>
          <w:b/>
        </w:rPr>
        <w:t xml:space="preserve"> </w:t>
      </w:r>
    </w:p>
    <w:p w:rsidR="009B21C2" w:rsidRPr="009B21C2" w:rsidRDefault="009B21C2" w:rsidP="00C36A42">
      <w:pPr>
        <w:numPr>
          <w:ilvl w:val="1"/>
          <w:numId w:val="4"/>
        </w:numPr>
        <w:spacing w:after="160" w:line="259" w:lineRule="auto"/>
        <w:contextualSpacing/>
        <w:jc w:val="both"/>
        <w:outlineLvl w:val="0"/>
        <w:rPr>
          <w:b/>
        </w:rPr>
      </w:pPr>
      <w:r w:rsidRPr="009B21C2">
        <w:t>Д.Э. Розенталь, И.Б. Голуб, М.А. Теленкова. Современный русский язык. Учебное пособие для вузов. Москва: «Айрис-пресс», 1999</w:t>
      </w:r>
    </w:p>
    <w:p w:rsidR="009B21C2" w:rsidRPr="009B21C2" w:rsidRDefault="009B21C2" w:rsidP="00C36A42">
      <w:pPr>
        <w:numPr>
          <w:ilvl w:val="1"/>
          <w:numId w:val="4"/>
        </w:numPr>
        <w:spacing w:after="160" w:line="259" w:lineRule="auto"/>
        <w:contextualSpacing/>
        <w:jc w:val="both"/>
        <w:outlineLvl w:val="0"/>
        <w:rPr>
          <w:b/>
        </w:rPr>
      </w:pPr>
      <w:r w:rsidRPr="009B21C2">
        <w:t>Д.Э. Розенталь. Справочник по правописанию и литературной правке. Москва: «Айрис-пресс», 1997</w:t>
      </w:r>
    </w:p>
    <w:p w:rsidR="009B21C2" w:rsidRPr="00B10F66" w:rsidRDefault="009B21C2" w:rsidP="00C36A42">
      <w:pPr>
        <w:widowControl w:val="0"/>
        <w:autoSpaceDE w:val="0"/>
        <w:autoSpaceDN w:val="0"/>
        <w:adjustRightInd w:val="0"/>
        <w:spacing w:line="360" w:lineRule="atLeast"/>
        <w:jc w:val="both"/>
        <w:outlineLvl w:val="0"/>
        <w:rPr>
          <w:b/>
          <w:bCs/>
          <w:lang w:eastAsia="it-IT"/>
        </w:rPr>
      </w:pPr>
      <w:r w:rsidRPr="009B21C2">
        <w:rPr>
          <w:b/>
          <w:bCs/>
          <w:lang w:eastAsia="it-IT"/>
        </w:rPr>
        <w:t>Средства обучения.</w:t>
      </w:r>
    </w:p>
    <w:p w:rsidR="009B21C2" w:rsidRPr="009B21C2" w:rsidRDefault="009B21C2" w:rsidP="00C36A4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tLeast"/>
        <w:ind w:left="0" w:firstLine="0"/>
        <w:jc w:val="both"/>
        <w:outlineLvl w:val="0"/>
        <w:rPr>
          <w:b/>
          <w:bCs/>
          <w:szCs w:val="20"/>
          <w:u w:val="single"/>
          <w:lang w:eastAsia="it-IT"/>
        </w:rPr>
      </w:pPr>
      <w:r w:rsidRPr="009B21C2">
        <w:rPr>
          <w:b/>
          <w:bCs/>
          <w:szCs w:val="20"/>
          <w:u w:val="single"/>
          <w:lang w:eastAsia="it-IT"/>
        </w:rPr>
        <w:t>Печатные пособия.</w:t>
      </w:r>
    </w:p>
    <w:p w:rsidR="009B21C2" w:rsidRPr="009B21C2" w:rsidRDefault="009B21C2" w:rsidP="00C36A42">
      <w:pPr>
        <w:widowControl w:val="0"/>
        <w:autoSpaceDE w:val="0"/>
        <w:autoSpaceDN w:val="0"/>
        <w:adjustRightInd w:val="0"/>
        <w:spacing w:line="360" w:lineRule="atLeast"/>
        <w:jc w:val="both"/>
        <w:outlineLvl w:val="0"/>
        <w:rPr>
          <w:b/>
          <w:bCs/>
          <w:i/>
          <w:iCs/>
          <w:szCs w:val="20"/>
          <w:lang w:eastAsia="it-IT"/>
        </w:rPr>
      </w:pPr>
      <w:r w:rsidRPr="009B21C2">
        <w:rPr>
          <w:b/>
          <w:bCs/>
          <w:i/>
          <w:iCs/>
          <w:szCs w:val="20"/>
          <w:lang w:eastAsia="it-IT"/>
        </w:rPr>
        <w:t xml:space="preserve">Таблицы: </w:t>
      </w:r>
    </w:p>
    <w:p w:rsidR="009B21C2" w:rsidRDefault="009B21C2" w:rsidP="00C36A4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tLeast"/>
        <w:jc w:val="both"/>
        <w:outlineLvl w:val="0"/>
        <w:rPr>
          <w:szCs w:val="20"/>
          <w:lang w:eastAsia="it-IT"/>
        </w:rPr>
      </w:pPr>
      <w:r w:rsidRPr="009B21C2">
        <w:rPr>
          <w:szCs w:val="20"/>
          <w:lang w:eastAsia="it-IT"/>
        </w:rPr>
        <w:t>Серия таблиц по русскому языку</w:t>
      </w:r>
    </w:p>
    <w:p w:rsidR="00372D3A" w:rsidRPr="009B21C2" w:rsidRDefault="00372D3A" w:rsidP="00C36A4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tLeast"/>
        <w:jc w:val="both"/>
        <w:outlineLvl w:val="0"/>
        <w:rPr>
          <w:szCs w:val="20"/>
          <w:lang w:eastAsia="it-IT"/>
        </w:rPr>
      </w:pPr>
      <w:r>
        <w:rPr>
          <w:szCs w:val="20"/>
          <w:lang w:eastAsia="it-IT"/>
        </w:rPr>
        <w:t>Тестовые задания в формате ЕГЭ</w:t>
      </w:r>
    </w:p>
    <w:p w:rsidR="009B21C2" w:rsidRPr="009B21C2" w:rsidRDefault="009B21C2" w:rsidP="00C36A42">
      <w:pPr>
        <w:keepNext/>
        <w:widowControl w:val="0"/>
        <w:autoSpaceDE w:val="0"/>
        <w:autoSpaceDN w:val="0"/>
        <w:adjustRightInd w:val="0"/>
        <w:jc w:val="both"/>
        <w:outlineLvl w:val="0"/>
        <w:rPr>
          <w:b/>
          <w:bCs/>
          <w:i/>
          <w:iCs/>
        </w:rPr>
      </w:pPr>
      <w:r w:rsidRPr="009B21C2">
        <w:rPr>
          <w:b/>
          <w:bCs/>
          <w:i/>
          <w:iCs/>
        </w:rPr>
        <w:t>Информационно-</w:t>
      </w:r>
      <w:proofErr w:type="spellStart"/>
      <w:r w:rsidRPr="009B21C2">
        <w:rPr>
          <w:b/>
          <w:bCs/>
          <w:i/>
          <w:iCs/>
        </w:rPr>
        <w:t>комуникативные</w:t>
      </w:r>
      <w:proofErr w:type="spellEnd"/>
      <w:r w:rsidRPr="009B21C2">
        <w:rPr>
          <w:b/>
          <w:bCs/>
          <w:i/>
          <w:iCs/>
        </w:rPr>
        <w:t xml:space="preserve"> средства:</w:t>
      </w:r>
    </w:p>
    <w:p w:rsidR="009B21C2" w:rsidRPr="009B21C2" w:rsidRDefault="009B21C2" w:rsidP="00C36A4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tLeast"/>
        <w:jc w:val="both"/>
        <w:outlineLvl w:val="0"/>
        <w:rPr>
          <w:szCs w:val="20"/>
          <w:lang w:eastAsia="it-IT"/>
        </w:rPr>
      </w:pPr>
      <w:r w:rsidRPr="009B21C2">
        <w:rPr>
          <w:szCs w:val="20"/>
          <w:lang w:eastAsia="it-IT"/>
        </w:rPr>
        <w:t xml:space="preserve">Мультимедийные программы (обучающие, </w:t>
      </w:r>
      <w:proofErr w:type="spellStart"/>
      <w:r w:rsidRPr="009B21C2">
        <w:rPr>
          <w:szCs w:val="20"/>
          <w:lang w:eastAsia="it-IT"/>
        </w:rPr>
        <w:t>тренинговые</w:t>
      </w:r>
      <w:proofErr w:type="spellEnd"/>
      <w:r w:rsidRPr="009B21C2">
        <w:rPr>
          <w:szCs w:val="20"/>
          <w:lang w:eastAsia="it-IT"/>
        </w:rPr>
        <w:t xml:space="preserve">, контролирующие) по русскому языку </w:t>
      </w:r>
    </w:p>
    <w:p w:rsidR="009B21C2" w:rsidRPr="009B21C2" w:rsidRDefault="00017A01" w:rsidP="00C36A4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tLeast"/>
        <w:jc w:val="both"/>
        <w:outlineLvl w:val="0"/>
        <w:rPr>
          <w:b/>
          <w:bCs/>
          <w:szCs w:val="20"/>
          <w:u w:val="single"/>
          <w:lang w:eastAsia="it-IT"/>
        </w:rPr>
      </w:pPr>
      <w:r>
        <w:rPr>
          <w:szCs w:val="20"/>
          <w:lang w:eastAsia="it-IT"/>
        </w:rPr>
        <w:t>Копилка презентаций</w:t>
      </w:r>
      <w:r w:rsidR="009B21C2" w:rsidRPr="009B21C2">
        <w:rPr>
          <w:szCs w:val="20"/>
          <w:lang w:eastAsia="it-IT"/>
        </w:rPr>
        <w:t xml:space="preserve"> </w:t>
      </w:r>
    </w:p>
    <w:p w:rsidR="009B21C2" w:rsidRPr="009B21C2" w:rsidRDefault="009B21C2" w:rsidP="00C36A42">
      <w:pPr>
        <w:widowControl w:val="0"/>
        <w:autoSpaceDE w:val="0"/>
        <w:autoSpaceDN w:val="0"/>
        <w:adjustRightInd w:val="0"/>
        <w:spacing w:line="360" w:lineRule="atLeast"/>
        <w:ind w:left="720"/>
        <w:jc w:val="both"/>
        <w:outlineLvl w:val="0"/>
        <w:rPr>
          <w:b/>
          <w:bCs/>
          <w:szCs w:val="20"/>
          <w:u w:val="single"/>
          <w:lang w:eastAsia="it-IT"/>
        </w:rPr>
      </w:pPr>
      <w:r w:rsidRPr="009B21C2">
        <w:rPr>
          <w:b/>
          <w:bCs/>
          <w:szCs w:val="20"/>
          <w:u w:val="single"/>
          <w:lang w:eastAsia="it-IT"/>
        </w:rPr>
        <w:t>2. Технические средства обучения.</w:t>
      </w:r>
    </w:p>
    <w:p w:rsidR="009B21C2" w:rsidRPr="009B21C2" w:rsidRDefault="009B21C2" w:rsidP="00C36A4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tLeast"/>
        <w:jc w:val="both"/>
        <w:outlineLvl w:val="0"/>
        <w:rPr>
          <w:szCs w:val="20"/>
          <w:lang w:eastAsia="it-IT"/>
        </w:rPr>
      </w:pPr>
      <w:r w:rsidRPr="009B21C2">
        <w:rPr>
          <w:szCs w:val="20"/>
          <w:lang w:eastAsia="it-IT"/>
        </w:rPr>
        <w:t>Интерактивная доска</w:t>
      </w:r>
    </w:p>
    <w:p w:rsidR="009B21C2" w:rsidRPr="009B21C2" w:rsidRDefault="009B21C2" w:rsidP="00C36A42">
      <w:pPr>
        <w:widowControl w:val="0"/>
        <w:autoSpaceDE w:val="0"/>
        <w:autoSpaceDN w:val="0"/>
        <w:adjustRightInd w:val="0"/>
        <w:spacing w:line="360" w:lineRule="atLeast"/>
        <w:ind w:left="360"/>
        <w:jc w:val="both"/>
        <w:outlineLvl w:val="0"/>
        <w:rPr>
          <w:szCs w:val="20"/>
          <w:lang w:eastAsia="it-IT"/>
        </w:rPr>
      </w:pPr>
      <w:r w:rsidRPr="009B21C2">
        <w:rPr>
          <w:szCs w:val="20"/>
          <w:lang w:eastAsia="it-IT"/>
        </w:rPr>
        <w:t>2.</w:t>
      </w:r>
      <w:r w:rsidR="00372D3A">
        <w:rPr>
          <w:szCs w:val="20"/>
          <w:lang w:eastAsia="it-IT"/>
        </w:rPr>
        <w:t xml:space="preserve">   </w:t>
      </w:r>
      <w:r w:rsidRPr="009B21C2">
        <w:rPr>
          <w:szCs w:val="20"/>
          <w:lang w:eastAsia="it-IT"/>
        </w:rPr>
        <w:t>Компьютер мультимедийный</w:t>
      </w:r>
    </w:p>
    <w:p w:rsidR="009B21C2" w:rsidRPr="009B21C2" w:rsidRDefault="009B21C2" w:rsidP="00C36A42">
      <w:pPr>
        <w:widowControl w:val="0"/>
        <w:autoSpaceDE w:val="0"/>
        <w:autoSpaceDN w:val="0"/>
        <w:adjustRightInd w:val="0"/>
        <w:spacing w:line="360" w:lineRule="atLeast"/>
        <w:ind w:left="360"/>
        <w:jc w:val="both"/>
        <w:outlineLvl w:val="0"/>
        <w:rPr>
          <w:szCs w:val="20"/>
          <w:lang w:eastAsia="it-IT"/>
        </w:rPr>
      </w:pPr>
      <w:r w:rsidRPr="009B21C2">
        <w:rPr>
          <w:szCs w:val="20"/>
          <w:lang w:eastAsia="it-IT"/>
        </w:rPr>
        <w:t xml:space="preserve">3. </w:t>
      </w:r>
      <w:r w:rsidR="00372D3A">
        <w:rPr>
          <w:szCs w:val="20"/>
          <w:lang w:eastAsia="it-IT"/>
        </w:rPr>
        <w:t xml:space="preserve">  </w:t>
      </w:r>
      <w:r w:rsidRPr="009B21C2">
        <w:rPr>
          <w:szCs w:val="20"/>
          <w:lang w:eastAsia="it-IT"/>
        </w:rPr>
        <w:t>Мультимедийный проектор</w:t>
      </w:r>
    </w:p>
    <w:p w:rsidR="00383894" w:rsidRDefault="00383894" w:rsidP="00C36A42">
      <w:pPr>
        <w:jc w:val="both"/>
        <w:outlineLvl w:val="0"/>
        <w:rPr>
          <w:b/>
          <w:bCs/>
        </w:rPr>
      </w:pPr>
    </w:p>
    <w:p w:rsidR="00E86B90" w:rsidRDefault="00E86B90" w:rsidP="00B10F66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8"/>
          <w:szCs w:val="28"/>
        </w:rPr>
      </w:pPr>
    </w:p>
    <w:p w:rsidR="00E86B90" w:rsidRDefault="00E86B90" w:rsidP="009B21C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8"/>
          <w:szCs w:val="28"/>
        </w:rPr>
      </w:pPr>
    </w:p>
    <w:p w:rsidR="00CE2B71" w:rsidRDefault="00CE2B71" w:rsidP="009B21C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8"/>
          <w:szCs w:val="28"/>
        </w:rPr>
      </w:pPr>
    </w:p>
    <w:p w:rsidR="00CE2B71" w:rsidRDefault="00CE2B71" w:rsidP="009B21C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8"/>
          <w:szCs w:val="28"/>
        </w:rPr>
      </w:pPr>
    </w:p>
    <w:p w:rsidR="00CE2B71" w:rsidRDefault="00CE2B71" w:rsidP="009B21C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8"/>
          <w:szCs w:val="28"/>
        </w:rPr>
      </w:pPr>
    </w:p>
    <w:p w:rsidR="00CE2B71" w:rsidRDefault="00CE2B71" w:rsidP="009B21C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8"/>
          <w:szCs w:val="28"/>
        </w:rPr>
      </w:pPr>
    </w:p>
    <w:p w:rsidR="00CE2B71" w:rsidRDefault="00CE2B71" w:rsidP="009B21C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8"/>
          <w:szCs w:val="28"/>
        </w:rPr>
      </w:pPr>
    </w:p>
    <w:p w:rsidR="00CE2B71" w:rsidRDefault="00CE2B71" w:rsidP="009B21C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8"/>
          <w:szCs w:val="28"/>
        </w:rPr>
      </w:pPr>
    </w:p>
    <w:p w:rsidR="00CE2B71" w:rsidRDefault="00CE2B71" w:rsidP="009B21C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8"/>
          <w:szCs w:val="28"/>
        </w:rPr>
      </w:pPr>
    </w:p>
    <w:p w:rsidR="00CE2B71" w:rsidRDefault="00CE2B71" w:rsidP="009B21C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8"/>
          <w:szCs w:val="28"/>
        </w:rPr>
      </w:pPr>
    </w:p>
    <w:p w:rsidR="00CE2B71" w:rsidRDefault="00CE2B71" w:rsidP="009B21C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8"/>
          <w:szCs w:val="28"/>
        </w:rPr>
      </w:pPr>
    </w:p>
    <w:p w:rsidR="00CE2B71" w:rsidRDefault="00CE2B71" w:rsidP="009B21C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8"/>
          <w:szCs w:val="28"/>
        </w:rPr>
      </w:pPr>
    </w:p>
    <w:p w:rsidR="00CE2B71" w:rsidRDefault="00CE2B71" w:rsidP="009B21C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8"/>
          <w:szCs w:val="28"/>
        </w:rPr>
      </w:pPr>
    </w:p>
    <w:p w:rsidR="00E94053" w:rsidRDefault="00E94053" w:rsidP="009B21C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8"/>
          <w:szCs w:val="28"/>
        </w:rPr>
      </w:pPr>
    </w:p>
    <w:p w:rsidR="00E94053" w:rsidRDefault="00E94053" w:rsidP="009B21C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8"/>
          <w:szCs w:val="28"/>
        </w:rPr>
      </w:pPr>
    </w:p>
    <w:p w:rsidR="009B21C2" w:rsidRDefault="009B21C2" w:rsidP="009B21C2"/>
    <w:p w:rsidR="009B21C2" w:rsidRPr="00E817C0" w:rsidRDefault="009B21C2" w:rsidP="00B93099">
      <w:pPr>
        <w:jc w:val="center"/>
        <w:outlineLvl w:val="0"/>
        <w:rPr>
          <w:b/>
          <w:bCs/>
        </w:rPr>
      </w:pPr>
    </w:p>
    <w:sectPr w:rsidR="009B21C2" w:rsidRPr="00E817C0" w:rsidSect="00E86B9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2E9" w:rsidRDefault="00B322E9" w:rsidP="00E86B90">
      <w:r>
        <w:separator/>
      </w:r>
    </w:p>
  </w:endnote>
  <w:endnote w:type="continuationSeparator" w:id="0">
    <w:p w:rsidR="00B322E9" w:rsidRDefault="00B322E9" w:rsidP="00E8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561838"/>
      <w:docPartObj>
        <w:docPartGallery w:val="Page Numbers (Bottom of Page)"/>
        <w:docPartUnique/>
      </w:docPartObj>
    </w:sdtPr>
    <w:sdtContent>
      <w:p w:rsidR="0056460A" w:rsidRDefault="0056460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841">
          <w:rPr>
            <w:noProof/>
          </w:rPr>
          <w:t>2</w:t>
        </w:r>
        <w:r>
          <w:fldChar w:fldCharType="end"/>
        </w:r>
      </w:p>
    </w:sdtContent>
  </w:sdt>
  <w:p w:rsidR="0056460A" w:rsidRDefault="0056460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438838"/>
      <w:docPartObj>
        <w:docPartGallery w:val="Page Numbers (Bottom of Page)"/>
        <w:docPartUnique/>
      </w:docPartObj>
    </w:sdtPr>
    <w:sdtContent>
      <w:p w:rsidR="0056460A" w:rsidRDefault="0056460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841">
          <w:rPr>
            <w:noProof/>
          </w:rPr>
          <w:t>17</w:t>
        </w:r>
        <w:r>
          <w:fldChar w:fldCharType="end"/>
        </w:r>
      </w:p>
    </w:sdtContent>
  </w:sdt>
  <w:p w:rsidR="0056460A" w:rsidRDefault="0056460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2E9" w:rsidRDefault="00B322E9" w:rsidP="00E86B90">
      <w:r>
        <w:separator/>
      </w:r>
    </w:p>
  </w:footnote>
  <w:footnote w:type="continuationSeparator" w:id="0">
    <w:p w:rsidR="00B322E9" w:rsidRDefault="00B322E9" w:rsidP="00E8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CA28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24361E"/>
    <w:multiLevelType w:val="hybridMultilevel"/>
    <w:tmpl w:val="CD108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A34E9"/>
    <w:multiLevelType w:val="hybridMultilevel"/>
    <w:tmpl w:val="99223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A59BA"/>
    <w:multiLevelType w:val="hybridMultilevel"/>
    <w:tmpl w:val="A9F80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103653"/>
    <w:multiLevelType w:val="hybridMultilevel"/>
    <w:tmpl w:val="D0AC0B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670346"/>
    <w:multiLevelType w:val="hybridMultilevel"/>
    <w:tmpl w:val="DC3EDD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1870FF"/>
    <w:multiLevelType w:val="hybridMultilevel"/>
    <w:tmpl w:val="A7A620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B2122"/>
    <w:multiLevelType w:val="hybridMultilevel"/>
    <w:tmpl w:val="DFDA3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008E5"/>
    <w:multiLevelType w:val="hybridMultilevel"/>
    <w:tmpl w:val="AC5CB1A6"/>
    <w:lvl w:ilvl="0" w:tplc="08944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80A6F"/>
    <w:multiLevelType w:val="hybridMultilevel"/>
    <w:tmpl w:val="68F2A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41AE3"/>
    <w:multiLevelType w:val="hybridMultilevel"/>
    <w:tmpl w:val="76F88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3D1D90"/>
    <w:multiLevelType w:val="hybridMultilevel"/>
    <w:tmpl w:val="E312CD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0E1B8D"/>
    <w:multiLevelType w:val="hybridMultilevel"/>
    <w:tmpl w:val="4A167E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2D2C3E"/>
    <w:multiLevelType w:val="hybridMultilevel"/>
    <w:tmpl w:val="602036BE"/>
    <w:lvl w:ilvl="0" w:tplc="14CA05A8">
      <w:start w:val="1"/>
      <w:numFmt w:val="decimal"/>
      <w:lvlText w:val="%1."/>
      <w:lvlJc w:val="left"/>
      <w:pPr>
        <w:ind w:left="1034" w:hanging="360"/>
      </w:pPr>
    </w:lvl>
    <w:lvl w:ilvl="1" w:tplc="04190019">
      <w:start w:val="1"/>
      <w:numFmt w:val="lowerLetter"/>
      <w:lvlText w:val="%2."/>
      <w:lvlJc w:val="left"/>
      <w:pPr>
        <w:ind w:left="1754" w:hanging="360"/>
      </w:pPr>
    </w:lvl>
    <w:lvl w:ilvl="2" w:tplc="0419001B">
      <w:start w:val="1"/>
      <w:numFmt w:val="lowerRoman"/>
      <w:lvlText w:val="%3."/>
      <w:lvlJc w:val="right"/>
      <w:pPr>
        <w:ind w:left="2474" w:hanging="180"/>
      </w:pPr>
    </w:lvl>
    <w:lvl w:ilvl="3" w:tplc="0419000F">
      <w:start w:val="1"/>
      <w:numFmt w:val="decimal"/>
      <w:lvlText w:val="%4."/>
      <w:lvlJc w:val="left"/>
      <w:pPr>
        <w:ind w:left="3194" w:hanging="360"/>
      </w:pPr>
    </w:lvl>
    <w:lvl w:ilvl="4" w:tplc="04190019">
      <w:start w:val="1"/>
      <w:numFmt w:val="lowerLetter"/>
      <w:lvlText w:val="%5."/>
      <w:lvlJc w:val="left"/>
      <w:pPr>
        <w:ind w:left="3914" w:hanging="360"/>
      </w:pPr>
    </w:lvl>
    <w:lvl w:ilvl="5" w:tplc="0419001B">
      <w:start w:val="1"/>
      <w:numFmt w:val="lowerRoman"/>
      <w:lvlText w:val="%6."/>
      <w:lvlJc w:val="right"/>
      <w:pPr>
        <w:ind w:left="4634" w:hanging="180"/>
      </w:pPr>
    </w:lvl>
    <w:lvl w:ilvl="6" w:tplc="0419000F">
      <w:start w:val="1"/>
      <w:numFmt w:val="decimal"/>
      <w:lvlText w:val="%7."/>
      <w:lvlJc w:val="left"/>
      <w:pPr>
        <w:ind w:left="5354" w:hanging="360"/>
      </w:pPr>
    </w:lvl>
    <w:lvl w:ilvl="7" w:tplc="04190019">
      <w:start w:val="1"/>
      <w:numFmt w:val="lowerLetter"/>
      <w:lvlText w:val="%8."/>
      <w:lvlJc w:val="left"/>
      <w:pPr>
        <w:ind w:left="6074" w:hanging="360"/>
      </w:pPr>
    </w:lvl>
    <w:lvl w:ilvl="8" w:tplc="0419001B">
      <w:start w:val="1"/>
      <w:numFmt w:val="lowerRoman"/>
      <w:lvlText w:val="%9."/>
      <w:lvlJc w:val="right"/>
      <w:pPr>
        <w:ind w:left="6794" w:hanging="180"/>
      </w:pPr>
    </w:lvl>
  </w:abstractNum>
  <w:abstractNum w:abstractNumId="16">
    <w:nsid w:val="240502D3"/>
    <w:multiLevelType w:val="hybridMultilevel"/>
    <w:tmpl w:val="EAE4A9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9B71EC9"/>
    <w:multiLevelType w:val="hybridMultilevel"/>
    <w:tmpl w:val="9B78BF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A742B5"/>
    <w:multiLevelType w:val="hybridMultilevel"/>
    <w:tmpl w:val="7A904ACA"/>
    <w:lvl w:ilvl="0" w:tplc="60E80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F1A6F"/>
    <w:multiLevelType w:val="hybridMultilevel"/>
    <w:tmpl w:val="9AB0C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CD6C31"/>
    <w:multiLevelType w:val="hybridMultilevel"/>
    <w:tmpl w:val="B4C81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886FD5"/>
    <w:multiLevelType w:val="hybridMultilevel"/>
    <w:tmpl w:val="A79A5CF4"/>
    <w:lvl w:ilvl="0" w:tplc="680C24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B3B34"/>
    <w:multiLevelType w:val="hybridMultilevel"/>
    <w:tmpl w:val="A518F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89690B"/>
    <w:multiLevelType w:val="hybridMultilevel"/>
    <w:tmpl w:val="27DA4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2F90475"/>
    <w:multiLevelType w:val="hybridMultilevel"/>
    <w:tmpl w:val="6A584F98"/>
    <w:lvl w:ilvl="0" w:tplc="60E80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86BB7"/>
    <w:multiLevelType w:val="hybridMultilevel"/>
    <w:tmpl w:val="0CC65ABC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6">
    <w:nsid w:val="57582347"/>
    <w:multiLevelType w:val="hybridMultilevel"/>
    <w:tmpl w:val="4B7C3BF4"/>
    <w:lvl w:ilvl="0" w:tplc="04190007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EE793A"/>
    <w:multiLevelType w:val="hybridMultilevel"/>
    <w:tmpl w:val="7662FD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03DCF"/>
    <w:multiLevelType w:val="hybridMultilevel"/>
    <w:tmpl w:val="204083EC"/>
    <w:lvl w:ilvl="0" w:tplc="7CECFE3E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EC87935"/>
    <w:multiLevelType w:val="hybridMultilevel"/>
    <w:tmpl w:val="77BA8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70B53"/>
    <w:multiLevelType w:val="hybridMultilevel"/>
    <w:tmpl w:val="8A2AD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7B1A5E"/>
    <w:multiLevelType w:val="hybridMultilevel"/>
    <w:tmpl w:val="6AE8D402"/>
    <w:lvl w:ilvl="0" w:tplc="0419000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32">
    <w:nsid w:val="6D872F2C"/>
    <w:multiLevelType w:val="hybridMultilevel"/>
    <w:tmpl w:val="6456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8683A"/>
    <w:multiLevelType w:val="hybridMultilevel"/>
    <w:tmpl w:val="75863AB8"/>
    <w:lvl w:ilvl="0" w:tplc="272C50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4A6564"/>
    <w:multiLevelType w:val="singleLevel"/>
    <w:tmpl w:val="C9882310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75AE6CC4"/>
    <w:multiLevelType w:val="hybridMultilevel"/>
    <w:tmpl w:val="56462410"/>
    <w:lvl w:ilvl="0" w:tplc="C8448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056D66"/>
    <w:multiLevelType w:val="hybridMultilevel"/>
    <w:tmpl w:val="68F2A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62E2B"/>
    <w:multiLevelType w:val="hybridMultilevel"/>
    <w:tmpl w:val="56462410"/>
    <w:lvl w:ilvl="0" w:tplc="C8448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4"/>
    <w:lvlOverride w:ilvl="0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1"/>
  </w:num>
  <w:num w:numId="9">
    <w:abstractNumId w:val="16"/>
  </w:num>
  <w:num w:numId="10">
    <w:abstractNumId w:val="19"/>
  </w:num>
  <w:num w:numId="11">
    <w:abstractNumId w:val="8"/>
  </w:num>
  <w:num w:numId="12">
    <w:abstractNumId w:val="37"/>
  </w:num>
  <w:num w:numId="13">
    <w:abstractNumId w:val="29"/>
  </w:num>
  <w:num w:numId="14">
    <w:abstractNumId w:val="32"/>
  </w:num>
  <w:num w:numId="15">
    <w:abstractNumId w:val="35"/>
  </w:num>
  <w:num w:numId="16">
    <w:abstractNumId w:val="18"/>
  </w:num>
  <w:num w:numId="17">
    <w:abstractNumId w:val="24"/>
  </w:num>
  <w:num w:numId="18">
    <w:abstractNumId w:val="27"/>
  </w:num>
  <w:num w:numId="19">
    <w:abstractNumId w:val="20"/>
  </w:num>
  <w:num w:numId="20">
    <w:abstractNumId w:val="2"/>
  </w:num>
  <w:num w:numId="21">
    <w:abstractNumId w:val="4"/>
  </w:num>
  <w:num w:numId="22">
    <w:abstractNumId w:val="21"/>
  </w:num>
  <w:num w:numId="23">
    <w:abstractNumId w:val="11"/>
  </w:num>
  <w:num w:numId="24">
    <w:abstractNumId w:val="2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7"/>
  </w:num>
  <w:num w:numId="34">
    <w:abstractNumId w:val="6"/>
  </w:num>
  <w:num w:numId="35">
    <w:abstractNumId w:val="22"/>
  </w:num>
  <w:num w:numId="36">
    <w:abstractNumId w:val="30"/>
  </w:num>
  <w:num w:numId="37">
    <w:abstractNumId w:val="14"/>
  </w:num>
  <w:num w:numId="38">
    <w:abstractNumId w:val="26"/>
  </w:num>
  <w:num w:numId="39">
    <w:abstractNumId w:val="9"/>
  </w:num>
  <w:num w:numId="40">
    <w:abstractNumId w:val="1"/>
  </w:num>
  <w:num w:numId="41">
    <w:abstractNumId w:val="5"/>
  </w:num>
  <w:num w:numId="42">
    <w:abstractNumId w:val="3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99"/>
    <w:rsid w:val="0001660F"/>
    <w:rsid w:val="00017A01"/>
    <w:rsid w:val="000254C3"/>
    <w:rsid w:val="000277B6"/>
    <w:rsid w:val="00031BAC"/>
    <w:rsid w:val="00057599"/>
    <w:rsid w:val="000B6500"/>
    <w:rsid w:val="000D0F71"/>
    <w:rsid w:val="000D6515"/>
    <w:rsid w:val="000F1308"/>
    <w:rsid w:val="000F30D0"/>
    <w:rsid w:val="000F44F0"/>
    <w:rsid w:val="001072D2"/>
    <w:rsid w:val="0012236E"/>
    <w:rsid w:val="00134C18"/>
    <w:rsid w:val="00136D3D"/>
    <w:rsid w:val="001403FD"/>
    <w:rsid w:val="00142454"/>
    <w:rsid w:val="001434DD"/>
    <w:rsid w:val="00147635"/>
    <w:rsid w:val="00166A30"/>
    <w:rsid w:val="00174132"/>
    <w:rsid w:val="001E1553"/>
    <w:rsid w:val="00214CA7"/>
    <w:rsid w:val="00223156"/>
    <w:rsid w:val="00224201"/>
    <w:rsid w:val="00226489"/>
    <w:rsid w:val="00230C97"/>
    <w:rsid w:val="00231AFF"/>
    <w:rsid w:val="0023339D"/>
    <w:rsid w:val="002901BD"/>
    <w:rsid w:val="002E0784"/>
    <w:rsid w:val="00351FD7"/>
    <w:rsid w:val="00372D3A"/>
    <w:rsid w:val="00383894"/>
    <w:rsid w:val="003A0F23"/>
    <w:rsid w:val="003C0B90"/>
    <w:rsid w:val="003C0E7F"/>
    <w:rsid w:val="003C68DC"/>
    <w:rsid w:val="003D3A77"/>
    <w:rsid w:val="003F4DD2"/>
    <w:rsid w:val="003F5333"/>
    <w:rsid w:val="00403857"/>
    <w:rsid w:val="0041215F"/>
    <w:rsid w:val="004123BE"/>
    <w:rsid w:val="004208AE"/>
    <w:rsid w:val="00432084"/>
    <w:rsid w:val="00436207"/>
    <w:rsid w:val="00446C65"/>
    <w:rsid w:val="00487CF2"/>
    <w:rsid w:val="004A0608"/>
    <w:rsid w:val="004D0C97"/>
    <w:rsid w:val="004F4A9C"/>
    <w:rsid w:val="00505176"/>
    <w:rsid w:val="00520DAC"/>
    <w:rsid w:val="0052489C"/>
    <w:rsid w:val="00532AED"/>
    <w:rsid w:val="00536742"/>
    <w:rsid w:val="00542F43"/>
    <w:rsid w:val="005529A4"/>
    <w:rsid w:val="00554945"/>
    <w:rsid w:val="0056460A"/>
    <w:rsid w:val="00596DD1"/>
    <w:rsid w:val="005A000E"/>
    <w:rsid w:val="005A0BD3"/>
    <w:rsid w:val="005F4CE6"/>
    <w:rsid w:val="00612C89"/>
    <w:rsid w:val="00616F0F"/>
    <w:rsid w:val="00623068"/>
    <w:rsid w:val="0064183E"/>
    <w:rsid w:val="00646957"/>
    <w:rsid w:val="00664615"/>
    <w:rsid w:val="00675845"/>
    <w:rsid w:val="00683803"/>
    <w:rsid w:val="006A7D98"/>
    <w:rsid w:val="006B392E"/>
    <w:rsid w:val="006D206B"/>
    <w:rsid w:val="006D3AAD"/>
    <w:rsid w:val="006F609C"/>
    <w:rsid w:val="006F6B5D"/>
    <w:rsid w:val="0070241B"/>
    <w:rsid w:val="0070428D"/>
    <w:rsid w:val="00744504"/>
    <w:rsid w:val="007A5ED0"/>
    <w:rsid w:val="007E5D10"/>
    <w:rsid w:val="007E636B"/>
    <w:rsid w:val="007E76C8"/>
    <w:rsid w:val="0081170D"/>
    <w:rsid w:val="0081211D"/>
    <w:rsid w:val="008123A0"/>
    <w:rsid w:val="00816A90"/>
    <w:rsid w:val="00845141"/>
    <w:rsid w:val="00860427"/>
    <w:rsid w:val="008645C5"/>
    <w:rsid w:val="00885DA3"/>
    <w:rsid w:val="008A330C"/>
    <w:rsid w:val="008A5381"/>
    <w:rsid w:val="008B7841"/>
    <w:rsid w:val="008C06F5"/>
    <w:rsid w:val="008D02F1"/>
    <w:rsid w:val="00927EAF"/>
    <w:rsid w:val="009813B9"/>
    <w:rsid w:val="00982325"/>
    <w:rsid w:val="009B21C2"/>
    <w:rsid w:val="009D665F"/>
    <w:rsid w:val="00A059A5"/>
    <w:rsid w:val="00A1389F"/>
    <w:rsid w:val="00A210F7"/>
    <w:rsid w:val="00A26C59"/>
    <w:rsid w:val="00A8153E"/>
    <w:rsid w:val="00AC770F"/>
    <w:rsid w:val="00B10F66"/>
    <w:rsid w:val="00B26583"/>
    <w:rsid w:val="00B322E9"/>
    <w:rsid w:val="00B93099"/>
    <w:rsid w:val="00B9607B"/>
    <w:rsid w:val="00BA421D"/>
    <w:rsid w:val="00BD0898"/>
    <w:rsid w:val="00BD51B0"/>
    <w:rsid w:val="00BF2250"/>
    <w:rsid w:val="00BF6968"/>
    <w:rsid w:val="00C20165"/>
    <w:rsid w:val="00C26CBC"/>
    <w:rsid w:val="00C27B16"/>
    <w:rsid w:val="00C327FC"/>
    <w:rsid w:val="00C36A42"/>
    <w:rsid w:val="00C404C1"/>
    <w:rsid w:val="00C46FE3"/>
    <w:rsid w:val="00C6592F"/>
    <w:rsid w:val="00C816A8"/>
    <w:rsid w:val="00CC0156"/>
    <w:rsid w:val="00CE2B71"/>
    <w:rsid w:val="00D14896"/>
    <w:rsid w:val="00D24A2B"/>
    <w:rsid w:val="00D348C2"/>
    <w:rsid w:val="00D86B01"/>
    <w:rsid w:val="00DA267B"/>
    <w:rsid w:val="00DA3565"/>
    <w:rsid w:val="00DA3CC1"/>
    <w:rsid w:val="00DB32F1"/>
    <w:rsid w:val="00DE6297"/>
    <w:rsid w:val="00E22525"/>
    <w:rsid w:val="00E546AC"/>
    <w:rsid w:val="00E67C6E"/>
    <w:rsid w:val="00E817C0"/>
    <w:rsid w:val="00E86B90"/>
    <w:rsid w:val="00E92544"/>
    <w:rsid w:val="00E94053"/>
    <w:rsid w:val="00E97CB6"/>
    <w:rsid w:val="00EC086E"/>
    <w:rsid w:val="00F07731"/>
    <w:rsid w:val="00F21131"/>
    <w:rsid w:val="00F371BE"/>
    <w:rsid w:val="00F42075"/>
    <w:rsid w:val="00FB3DEA"/>
    <w:rsid w:val="00FD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C0710-1B44-4607-9417-18DAF1CA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9309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93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9309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930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Сноска_"/>
    <w:basedOn w:val="a0"/>
    <w:link w:val="a6"/>
    <w:locked/>
    <w:rsid w:val="00B93099"/>
    <w:rPr>
      <w:sz w:val="16"/>
      <w:szCs w:val="16"/>
      <w:shd w:val="clear" w:color="auto" w:fill="FFFFFF"/>
    </w:rPr>
  </w:style>
  <w:style w:type="paragraph" w:customStyle="1" w:styleId="a6">
    <w:name w:val="Сноска"/>
    <w:basedOn w:val="a"/>
    <w:link w:val="a5"/>
    <w:rsid w:val="00B9309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10"/>
    <w:locked/>
    <w:rsid w:val="00B9309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93099"/>
    <w:pPr>
      <w:shd w:val="clear" w:color="auto" w:fill="FFFFFF"/>
      <w:spacing w:before="60" w:line="298" w:lineRule="exact"/>
      <w:ind w:hanging="2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Сноска + 7"/>
    <w:aliases w:val="5 pt,Курсив"/>
    <w:basedOn w:val="a5"/>
    <w:rsid w:val="00B93099"/>
    <w:rPr>
      <w:i/>
      <w:iCs/>
      <w:sz w:val="15"/>
      <w:szCs w:val="15"/>
      <w:shd w:val="clear" w:color="auto" w:fill="FFFFFF"/>
    </w:rPr>
  </w:style>
  <w:style w:type="character" w:customStyle="1" w:styleId="293">
    <w:name w:val="Основной текст (2) + 93"/>
    <w:aliases w:val="5 pt3,Курсив2"/>
    <w:basedOn w:val="21"/>
    <w:rsid w:val="00B93099"/>
    <w:rPr>
      <w:i/>
      <w:iCs/>
      <w:sz w:val="19"/>
      <w:szCs w:val="19"/>
      <w:shd w:val="clear" w:color="auto" w:fill="FFFFFF"/>
    </w:rPr>
  </w:style>
  <w:style w:type="table" w:styleId="a7">
    <w:name w:val="Table Grid"/>
    <w:basedOn w:val="a1"/>
    <w:uiPriority w:val="59"/>
    <w:rsid w:val="00664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B392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B392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D51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51B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30C9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3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B21C2"/>
    <w:pPr>
      <w:spacing w:before="100" w:beforeAutospacing="1" w:after="100" w:afterAutospacing="1"/>
    </w:pPr>
  </w:style>
  <w:style w:type="paragraph" w:customStyle="1" w:styleId="ae">
    <w:name w:val="Содержимое таблицы"/>
    <w:basedOn w:val="a"/>
    <w:rsid w:val="009B21C2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">
    <w:name w:val="header"/>
    <w:basedOn w:val="a"/>
    <w:link w:val="af0"/>
    <w:uiPriority w:val="99"/>
    <w:unhideWhenUsed/>
    <w:rsid w:val="00E86B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86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86B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86B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A1389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1389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13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1389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138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3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DACF-012A-4E2C-9ADF-D08EA038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17</Pages>
  <Words>4190</Words>
  <Characters>23887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230</Company>
  <LinksUpToDate>false</LinksUpToDate>
  <CharactersWithSpaces>28021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school-230-01</dc:creator>
  <cp:keywords/>
  <dc:description/>
  <cp:lastModifiedBy>school-230-01</cp:lastModifiedBy>
  <cp:revision>62</cp:revision>
  <cp:lastPrinted>2013-06-27T08:57:00Z</cp:lastPrinted>
  <dcterms:created xsi:type="dcterms:W3CDTF">2013-06-27T06:01:00Z</dcterms:created>
  <dcterms:modified xsi:type="dcterms:W3CDTF">2014-02-07T10:24:00Z</dcterms:modified>
</cp:coreProperties>
</file>