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E8" w:rsidRPr="00B356E8" w:rsidRDefault="00B356E8" w:rsidP="00B356E8">
      <w:pPr>
        <w:spacing w:after="0" w:line="240" w:lineRule="auto"/>
        <w:ind w:firstLine="709"/>
        <w:jc w:val="both"/>
        <w:rPr>
          <w:rFonts w:eastAsia="Times New Roman"/>
          <w:b/>
          <w:spacing w:val="-4"/>
          <w:sz w:val="28"/>
          <w:szCs w:val="28"/>
          <w:lang w:eastAsia="ru-RU"/>
        </w:rPr>
      </w:pPr>
      <w:r w:rsidRPr="00B356E8">
        <w:rPr>
          <w:rFonts w:eastAsia="Times New Roman"/>
          <w:b/>
          <w:spacing w:val="-4"/>
          <w:sz w:val="28"/>
          <w:szCs w:val="28"/>
          <w:lang w:eastAsia="ru-RU"/>
        </w:rPr>
        <w:t xml:space="preserve">2.2. Компьютерная презентация методической разработки раздела учебной (воспитательной) программы </w:t>
      </w:r>
    </w:p>
    <w:p w:rsidR="00B356E8" w:rsidRPr="00B356E8" w:rsidRDefault="00B356E8" w:rsidP="00B356E8">
      <w:pPr>
        <w:spacing w:after="0" w:line="240" w:lineRule="auto"/>
        <w:jc w:val="both"/>
        <w:rPr>
          <w:rFonts w:eastAsia="Times New Roman"/>
          <w:b/>
          <w:spacing w:val="-4"/>
          <w:sz w:val="28"/>
          <w:szCs w:val="28"/>
          <w:lang w:eastAsia="ru-RU"/>
        </w:rPr>
      </w:pP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 xml:space="preserve">Методическая разработка раздела учебной (воспитательной) программы </w:t>
      </w:r>
      <w:r w:rsidRPr="00B356E8">
        <w:rPr>
          <w:rFonts w:eastAsia="Times New Roman"/>
          <w:sz w:val="28"/>
          <w:szCs w:val="28"/>
          <w:lang w:eastAsia="ru-RU"/>
        </w:rPr>
        <w:t>имеет следующую структуру:</w:t>
      </w:r>
    </w:p>
    <w:p w:rsidR="00B356E8" w:rsidRPr="00B356E8" w:rsidRDefault="00B356E8" w:rsidP="00B356E8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Пояснительная записка:</w:t>
      </w:r>
    </w:p>
    <w:p w:rsidR="00B356E8" w:rsidRPr="00B356E8" w:rsidRDefault="00B356E8" w:rsidP="00B356E8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Представляются особенности (смыслы) учебной (воспитательной) программы, к которой составляется методическая разработка</w:t>
      </w:r>
    </w:p>
    <w:p w:rsidR="00B356E8" w:rsidRPr="00B356E8" w:rsidRDefault="00B356E8" w:rsidP="00B356E8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Цели и задачи раздела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Могут быть представлены в виде триединой дидактической цели: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B356E8">
        <w:rPr>
          <w:rFonts w:eastAsia="Times New Roman"/>
          <w:sz w:val="28"/>
          <w:szCs w:val="28"/>
          <w:lang w:eastAsia="ru-RU"/>
        </w:rPr>
        <w:t>познавательной</w:t>
      </w:r>
      <w:proofErr w:type="gramEnd"/>
      <w:r w:rsidRPr="00B356E8">
        <w:rPr>
          <w:rFonts w:eastAsia="Times New Roman"/>
          <w:sz w:val="28"/>
          <w:szCs w:val="28"/>
          <w:lang w:eastAsia="ru-RU"/>
        </w:rPr>
        <w:t xml:space="preserve"> (знания и предметные умения)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- развивающей (способы деятельности, мыслительные операции)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356E8">
        <w:rPr>
          <w:rFonts w:eastAsia="Times New Roman"/>
          <w:sz w:val="28"/>
          <w:szCs w:val="28"/>
          <w:lang w:eastAsia="ru-RU"/>
        </w:rPr>
        <w:t>- воспитательной (ценностные ориентации и смыслы, вырабатываемые относительно данного предметного содержания)</w:t>
      </w:r>
      <w:proofErr w:type="gramEnd"/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3. </w:t>
      </w:r>
      <w:proofErr w:type="gramStart"/>
      <w:r w:rsidRPr="00B356E8">
        <w:rPr>
          <w:rFonts w:eastAsia="Times New Roman"/>
          <w:sz w:val="28"/>
          <w:szCs w:val="28"/>
          <w:lang w:eastAsia="ru-RU"/>
        </w:rPr>
        <w:t>Психолого-педагогическое объяснение специфики восприятия и освоения учебного материала обучающимися в соответствии с возрастными особенностями.</w:t>
      </w:r>
      <w:proofErr w:type="gramEnd"/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4. Ожидаемые результаты освоения раздела программы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– научные знания и представления о природе, обществе, человеке, знаковых и информационных системах; 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– умения учебно-познавательной, исследовательской, практической деятельности; обобщенные способы деятельности;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–  коммуникативные и информационные умения;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– умение оценивать объекты окружающей действительности с определенных позиций; 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– способность к контролю и самоконтролю;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– способность к творческому решению учебных и практических задач.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5. Обоснование используемых в образовательном процессе по разделу программы образовательных технологий, методов, форм организации деятельности обучающихся.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6. Система знаний и система деятельности: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Система знаний включает в себя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- общенаучные знания (философские категории (материя, движение, пространство, время) и законы (единства и борьбы противоположностей, перехода количества в качество, отрицания </w:t>
      </w:r>
      <w:proofErr w:type="gramStart"/>
      <w:r w:rsidRPr="00B356E8">
        <w:rPr>
          <w:rFonts w:eastAsia="Times New Roman"/>
          <w:sz w:val="28"/>
          <w:szCs w:val="28"/>
          <w:lang w:eastAsia="ru-RU"/>
        </w:rPr>
        <w:t>отрицания</w:t>
      </w:r>
      <w:proofErr w:type="gramEnd"/>
      <w:r w:rsidRPr="00B356E8">
        <w:rPr>
          <w:rFonts w:eastAsia="Times New Roman"/>
          <w:sz w:val="28"/>
          <w:szCs w:val="28"/>
          <w:lang w:eastAsia="ru-RU"/>
        </w:rPr>
        <w:t>);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- знания из определенной научной области (гуманитарные науки, естественные науки, социальные науки и т.д.)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lastRenderedPageBreak/>
        <w:t>- фундаментальные знания из конкретной предметной области;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iCs/>
          <w:sz w:val="28"/>
          <w:szCs w:val="28"/>
          <w:lang w:eastAsia="ru-RU"/>
        </w:rPr>
        <w:t>- знания профильного характера,</w:t>
      </w:r>
      <w:r w:rsidRPr="00B356E8">
        <w:rPr>
          <w:rFonts w:eastAsia="Times New Roman"/>
          <w:sz w:val="28"/>
          <w:szCs w:val="28"/>
          <w:lang w:eastAsia="ru-RU"/>
        </w:rPr>
        <w:t xml:space="preserve"> учитывающие способности и интересы обучающихся,</w:t>
      </w:r>
      <w:r w:rsidRPr="00B356E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B356E8">
        <w:rPr>
          <w:rFonts w:eastAsia="Times New Roman"/>
          <w:sz w:val="28"/>
          <w:szCs w:val="28"/>
          <w:lang w:eastAsia="ru-RU"/>
        </w:rPr>
        <w:t xml:space="preserve">их подготовку к будущей профессии. 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Система деятельности включает: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noProof/>
          <w:sz w:val="28"/>
          <w:szCs w:val="28"/>
          <w:lang w:eastAsia="ru-RU"/>
        </w:rPr>
        <w:t>-</w:t>
      </w:r>
      <w:r w:rsidRPr="00B356E8">
        <w:rPr>
          <w:rFonts w:eastAsia="Times New Roman"/>
          <w:sz w:val="28"/>
          <w:szCs w:val="28"/>
          <w:lang w:eastAsia="ru-RU"/>
        </w:rPr>
        <w:t xml:space="preserve"> </w:t>
      </w:r>
      <w:r w:rsidRPr="00B356E8">
        <w:rPr>
          <w:rFonts w:eastAsia="Times New Roman"/>
          <w:i/>
          <w:iCs/>
          <w:sz w:val="28"/>
          <w:szCs w:val="28"/>
          <w:lang w:eastAsia="ru-RU"/>
        </w:rPr>
        <w:t>Познавательную деятельность.</w:t>
      </w:r>
      <w:r w:rsidRPr="00B356E8">
        <w:rPr>
          <w:rFonts w:eastAsia="Times New Roman"/>
          <w:sz w:val="28"/>
          <w:szCs w:val="28"/>
          <w:lang w:eastAsia="ru-RU"/>
        </w:rPr>
        <w:t xml:space="preserve"> Техника мышления. </w:t>
      </w:r>
      <w:proofErr w:type="gramStart"/>
      <w:r w:rsidRPr="00B356E8">
        <w:rPr>
          <w:rFonts w:eastAsia="Times New Roman"/>
          <w:sz w:val="28"/>
          <w:szCs w:val="28"/>
          <w:lang w:eastAsia="ru-RU"/>
        </w:rPr>
        <w:t>Интеллектуальные мыслительные операции (анализ, синтез, индукция, дедукция, обобщение, аналогия, квалификация и др.).</w:t>
      </w:r>
      <w:proofErr w:type="gramEnd"/>
      <w:r w:rsidRPr="00B356E8">
        <w:rPr>
          <w:rFonts w:eastAsia="Times New Roman"/>
          <w:sz w:val="28"/>
          <w:szCs w:val="28"/>
          <w:lang w:eastAsia="ru-RU"/>
        </w:rPr>
        <w:t xml:space="preserve"> Причинно-следственные связи. Наблюдение. Опыт. Постановка проблемы. Выдвижение гипотезы.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B356E8">
        <w:rPr>
          <w:rFonts w:eastAsia="Times New Roman"/>
          <w:spacing w:val="-6"/>
          <w:sz w:val="28"/>
          <w:szCs w:val="28"/>
          <w:lang w:eastAsia="ru-RU"/>
        </w:rPr>
        <w:t xml:space="preserve">Построение модели и ее проверка. Интуиция и озарение. Открытие. </w:t>
      </w:r>
      <w:proofErr w:type="gramStart"/>
      <w:r w:rsidRPr="00B356E8">
        <w:rPr>
          <w:rFonts w:eastAsia="Times New Roman"/>
          <w:spacing w:val="-6"/>
          <w:sz w:val="28"/>
          <w:szCs w:val="28"/>
          <w:lang w:eastAsia="ru-RU"/>
        </w:rPr>
        <w:t>Естественнонаучные методы познания (теория, эксперимент); математические (логарифмирование, дифференцирование, итерация и др.); гуманитарные (литература, древние письмена, мифы, религия, научная фантастика и др.); методы чувственного познания.</w:t>
      </w:r>
      <w:proofErr w:type="gramEnd"/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- </w:t>
      </w:r>
      <w:r w:rsidRPr="00B356E8">
        <w:rPr>
          <w:rFonts w:eastAsia="Times New Roman"/>
          <w:i/>
          <w:iCs/>
          <w:sz w:val="28"/>
          <w:szCs w:val="28"/>
          <w:lang w:eastAsia="ru-RU"/>
        </w:rPr>
        <w:t>Преобразующая деятельность.</w:t>
      </w:r>
      <w:r w:rsidRPr="00B356E8">
        <w:rPr>
          <w:rFonts w:eastAsia="Times New Roman"/>
          <w:sz w:val="28"/>
          <w:szCs w:val="28"/>
          <w:lang w:eastAsia="ru-RU"/>
        </w:rPr>
        <w:t xml:space="preserve"> Отношения «Человек-природа-общество», способы выявления противоречий. Виды вопросов и методы их задавания. Постановка задач по преобразованию реальности. Методы решения этих задач. Действия в ситуации неопределенности. Способы самоопределения. Техника выбора. Способы поиска новых путей решения проблем. Конструирование и моделирование. Метод проектов. Алгоритм изобретения.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noProof/>
          <w:sz w:val="28"/>
          <w:szCs w:val="28"/>
          <w:lang w:eastAsia="ru-RU"/>
        </w:rPr>
        <w:t>-</w:t>
      </w:r>
      <w:r w:rsidRPr="00B356E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356E8">
        <w:rPr>
          <w:rFonts w:eastAsia="Times New Roman"/>
          <w:i/>
          <w:iCs/>
          <w:sz w:val="28"/>
          <w:szCs w:val="28"/>
          <w:lang w:eastAsia="ru-RU"/>
        </w:rPr>
        <w:t>Общеучебная</w:t>
      </w:r>
      <w:proofErr w:type="spellEnd"/>
      <w:r w:rsidRPr="00B356E8">
        <w:rPr>
          <w:rFonts w:eastAsia="Times New Roman"/>
          <w:i/>
          <w:iCs/>
          <w:sz w:val="28"/>
          <w:szCs w:val="28"/>
          <w:lang w:eastAsia="ru-RU"/>
        </w:rPr>
        <w:t xml:space="preserve"> деятельность.</w:t>
      </w:r>
      <w:r w:rsidRPr="00B356E8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B356E8">
        <w:rPr>
          <w:rFonts w:eastAsia="Times New Roman"/>
          <w:sz w:val="28"/>
          <w:szCs w:val="28"/>
          <w:lang w:eastAsia="ru-RU"/>
        </w:rPr>
        <w:t xml:space="preserve">Методы учения: организация учебного места, способы поиска информации, работа с литературой (техника чтения, анализ текста, конспектирование, аннотирование, подготовка докладов и др.); навыки общения (монолог, диалог, дискуссия, способы слушать, задавать вопросы и др.); методы </w:t>
      </w:r>
      <w:proofErr w:type="spellStart"/>
      <w:r w:rsidRPr="00B356E8">
        <w:rPr>
          <w:rFonts w:eastAsia="Times New Roman"/>
          <w:sz w:val="28"/>
          <w:szCs w:val="28"/>
          <w:lang w:eastAsia="ru-RU"/>
        </w:rPr>
        <w:t>взаимообучения</w:t>
      </w:r>
      <w:proofErr w:type="spellEnd"/>
      <w:r w:rsidRPr="00B356E8">
        <w:rPr>
          <w:rFonts w:eastAsia="Times New Roman"/>
          <w:sz w:val="28"/>
          <w:szCs w:val="28"/>
          <w:lang w:eastAsia="ru-RU"/>
        </w:rPr>
        <w:t xml:space="preserve"> (организация работы в группе, техника выступления, рецензирование, </w:t>
      </w:r>
      <w:proofErr w:type="spellStart"/>
      <w:r w:rsidRPr="00B356E8">
        <w:rPr>
          <w:rFonts w:eastAsia="Times New Roman"/>
          <w:sz w:val="28"/>
          <w:szCs w:val="28"/>
          <w:lang w:eastAsia="ru-RU"/>
        </w:rPr>
        <w:t>взаимооценка</w:t>
      </w:r>
      <w:proofErr w:type="spellEnd"/>
      <w:r w:rsidRPr="00B356E8">
        <w:rPr>
          <w:rFonts w:eastAsia="Times New Roman"/>
          <w:sz w:val="28"/>
          <w:szCs w:val="28"/>
          <w:lang w:eastAsia="ru-RU"/>
        </w:rPr>
        <w:t xml:space="preserve"> и др.).</w:t>
      </w:r>
      <w:proofErr w:type="gramEnd"/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noProof/>
          <w:sz w:val="28"/>
          <w:szCs w:val="28"/>
          <w:lang w:eastAsia="ru-RU"/>
        </w:rPr>
        <w:t>-</w:t>
      </w:r>
      <w:r w:rsidRPr="00B356E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356E8">
        <w:rPr>
          <w:rFonts w:eastAsia="Times New Roman"/>
          <w:i/>
          <w:iCs/>
          <w:sz w:val="28"/>
          <w:szCs w:val="28"/>
          <w:lang w:eastAsia="ru-RU"/>
        </w:rPr>
        <w:t>Самоорганизующая</w:t>
      </w:r>
      <w:proofErr w:type="spellEnd"/>
      <w:r w:rsidRPr="00B356E8">
        <w:rPr>
          <w:rFonts w:eastAsia="Times New Roman"/>
          <w:i/>
          <w:iCs/>
          <w:sz w:val="28"/>
          <w:szCs w:val="28"/>
          <w:lang w:eastAsia="ru-RU"/>
        </w:rPr>
        <w:t xml:space="preserve"> деятельность.</w:t>
      </w:r>
      <w:r w:rsidRPr="00B356E8">
        <w:rPr>
          <w:rFonts w:eastAsia="Times New Roman"/>
          <w:sz w:val="28"/>
          <w:szCs w:val="28"/>
          <w:lang w:eastAsia="ru-RU"/>
        </w:rPr>
        <w:t xml:space="preserve"> Способы самостоятельной постановки целей. Техника планирования. Виды деятельности. </w:t>
      </w:r>
      <w:proofErr w:type="spellStart"/>
      <w:r w:rsidRPr="00B356E8">
        <w:rPr>
          <w:rFonts w:eastAsia="Times New Roman"/>
          <w:sz w:val="28"/>
          <w:szCs w:val="28"/>
          <w:lang w:eastAsia="ru-RU"/>
        </w:rPr>
        <w:t>Самоучет</w:t>
      </w:r>
      <w:proofErr w:type="spellEnd"/>
      <w:r w:rsidRPr="00B356E8">
        <w:rPr>
          <w:rFonts w:eastAsia="Times New Roman"/>
          <w:sz w:val="28"/>
          <w:szCs w:val="28"/>
          <w:lang w:eastAsia="ru-RU"/>
        </w:rPr>
        <w:t xml:space="preserve">. Самоанализ. Самоконтроль. Самооценка. </w:t>
      </w:r>
      <w:proofErr w:type="spellStart"/>
      <w:r w:rsidRPr="00B356E8">
        <w:rPr>
          <w:rFonts w:eastAsia="Times New Roman"/>
          <w:sz w:val="28"/>
          <w:szCs w:val="28"/>
          <w:lang w:eastAsia="ru-RU"/>
        </w:rPr>
        <w:t>Саморегуляция</w:t>
      </w:r>
      <w:proofErr w:type="spellEnd"/>
      <w:r w:rsidRPr="00B356E8">
        <w:rPr>
          <w:rFonts w:eastAsia="Times New Roman"/>
          <w:sz w:val="28"/>
          <w:szCs w:val="28"/>
          <w:lang w:eastAsia="ru-RU"/>
        </w:rPr>
        <w:t>. Осознание своего продвижения («решил сам», «догадался», «помог товарищу», «принес пользу» и т. д.).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7. Календарно-тематическое планирование по разделу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8. Разработка урока (занятия кружка (факультатива, секции и т.д.) воспитательного мероприятия).</w:t>
      </w:r>
    </w:p>
    <w:p w:rsidR="00B356E8" w:rsidRPr="00B356E8" w:rsidRDefault="00B356E8" w:rsidP="00B356E8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B356E8" w:rsidRPr="00B356E8" w:rsidRDefault="00B356E8" w:rsidP="00B356E8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B356E8" w:rsidRPr="00B356E8" w:rsidRDefault="00B356E8" w:rsidP="00B356E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Компьютерная презентация раздела учебной (воспитательной) программы</w:t>
      </w:r>
      <w:r w:rsidRPr="00B356E8">
        <w:rPr>
          <w:rFonts w:eastAsia="Times New Roman"/>
          <w:sz w:val="28"/>
          <w:szCs w:val="28"/>
          <w:lang w:eastAsia="ru-RU"/>
        </w:rPr>
        <w:t xml:space="preserve"> может представлять собой: 1) паспорт учебной (воспитательной) программы с включением результатов апробации и примеров, раскрывающих наиболее </w:t>
      </w:r>
      <w:r w:rsidRPr="00B356E8">
        <w:rPr>
          <w:rFonts w:eastAsia="Times New Roman"/>
          <w:sz w:val="28"/>
          <w:szCs w:val="28"/>
          <w:lang w:eastAsia="ru-RU"/>
        </w:rPr>
        <w:lastRenderedPageBreak/>
        <w:t>значимые темы или разделы авторской разработки; 2) образовательный проект как модуль учебной (воспитательной) программы.</w:t>
      </w:r>
    </w:p>
    <w:p w:rsidR="00B356E8" w:rsidRPr="00B356E8" w:rsidRDefault="00B356E8" w:rsidP="00B356E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Программа методической работы</w:t>
      </w:r>
      <w:r w:rsidRPr="00B356E8">
        <w:rPr>
          <w:rFonts w:eastAsia="Times New Roman"/>
          <w:sz w:val="28"/>
          <w:szCs w:val="28"/>
          <w:lang w:eastAsia="ru-RU"/>
        </w:rPr>
        <w:t xml:space="preserve"> включает в себя:</w:t>
      </w:r>
    </w:p>
    <w:p w:rsidR="00B356E8" w:rsidRPr="00B356E8" w:rsidRDefault="00B356E8" w:rsidP="00B356E8">
      <w:pPr>
        <w:numPr>
          <w:ilvl w:val="0"/>
          <w:numId w:val="3"/>
        </w:numPr>
        <w:tabs>
          <w:tab w:val="left" w:pos="112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Обоснование актуальности темы методической работы.</w:t>
      </w:r>
    </w:p>
    <w:p w:rsidR="00B356E8" w:rsidRPr="00B356E8" w:rsidRDefault="00B356E8" w:rsidP="00B356E8">
      <w:pPr>
        <w:numPr>
          <w:ilvl w:val="0"/>
          <w:numId w:val="3"/>
        </w:numPr>
        <w:tabs>
          <w:tab w:val="left" w:pos="112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Концепцию методической работы: подходы и принципы методической деятельности, цель, задачи, ожидаемые результаты.</w:t>
      </w:r>
    </w:p>
    <w:p w:rsidR="00B356E8" w:rsidRPr="00B356E8" w:rsidRDefault="00B356E8" w:rsidP="00B356E8">
      <w:pPr>
        <w:numPr>
          <w:ilvl w:val="0"/>
          <w:numId w:val="3"/>
        </w:numPr>
        <w:tabs>
          <w:tab w:val="left" w:pos="112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Технологию методической деятельности, раскрываемую через реализацию основных функций деятельности методиста – аналитической, организационной, учебно-методической, информационной, диагностической.</w:t>
      </w:r>
    </w:p>
    <w:p w:rsidR="00B356E8" w:rsidRPr="00B356E8" w:rsidRDefault="00B356E8" w:rsidP="00B356E8">
      <w:pPr>
        <w:numPr>
          <w:ilvl w:val="0"/>
          <w:numId w:val="3"/>
        </w:numPr>
        <w:tabs>
          <w:tab w:val="left" w:pos="112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Формы организации методической работы (в компьютерной презентации могут быть представлены через гиперссылки).</w:t>
      </w:r>
    </w:p>
    <w:p w:rsidR="00B356E8" w:rsidRPr="00B356E8" w:rsidRDefault="00B356E8" w:rsidP="00B356E8">
      <w:pPr>
        <w:numPr>
          <w:ilvl w:val="0"/>
          <w:numId w:val="3"/>
        </w:numPr>
        <w:tabs>
          <w:tab w:val="left" w:pos="112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Обоснование эффективности методической работы через представление результатов в динамике (в диаграммах, графиках).</w:t>
      </w:r>
    </w:p>
    <w:p w:rsidR="00B356E8" w:rsidRPr="00B356E8" w:rsidRDefault="00B356E8" w:rsidP="00B356E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356E8" w:rsidRPr="00B356E8" w:rsidRDefault="00B356E8" w:rsidP="00B356E8">
      <w:pPr>
        <w:spacing w:after="0" w:line="240" w:lineRule="auto"/>
        <w:ind w:left="360"/>
        <w:jc w:val="right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Таблица 2</w:t>
      </w:r>
    </w:p>
    <w:p w:rsidR="00B356E8" w:rsidRPr="00B356E8" w:rsidRDefault="00B356E8" w:rsidP="00B356E8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B356E8">
        <w:rPr>
          <w:rFonts w:eastAsia="Times New Roman"/>
          <w:b/>
          <w:sz w:val="28"/>
          <w:szCs w:val="28"/>
          <w:lang w:eastAsia="ru-RU"/>
        </w:rPr>
        <w:t xml:space="preserve">Критерии оценки компьютерной презентации методической разработки </w:t>
      </w:r>
    </w:p>
    <w:p w:rsidR="00B356E8" w:rsidRPr="00B356E8" w:rsidRDefault="00B356E8" w:rsidP="00B356E8">
      <w:pPr>
        <w:spacing w:after="0" w:line="240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027"/>
        <w:gridCol w:w="2506"/>
      </w:tblGrid>
      <w:tr w:rsidR="00B356E8" w:rsidRPr="00B356E8" w:rsidTr="00B356E8">
        <w:trPr>
          <w:trHeight w:val="5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56E8">
              <w:rPr>
                <w:rFonts w:eastAsia="Times New Roman"/>
                <w:sz w:val="28"/>
                <w:szCs w:val="28"/>
                <w:lang w:eastAsia="ru-RU"/>
              </w:rPr>
              <w:t xml:space="preserve">(макс. балл </w:t>
            </w:r>
            <w:proofErr w:type="gramEnd"/>
          </w:p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по критерию – 3)</w:t>
            </w:r>
          </w:p>
        </w:tc>
      </w:tr>
      <w:tr w:rsidR="00B356E8" w:rsidRPr="00B356E8" w:rsidTr="00B356E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Соответствие целей и задач методической разработки общему смыслу учебной (воспитательной) программы или программы методической работы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356E8" w:rsidRPr="00B356E8" w:rsidTr="00B356E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 xml:space="preserve">Адресность и </w:t>
            </w:r>
            <w:proofErr w:type="spellStart"/>
            <w:r w:rsidRPr="00B356E8">
              <w:rPr>
                <w:rFonts w:eastAsia="Times New Roman"/>
                <w:sz w:val="28"/>
                <w:szCs w:val="28"/>
                <w:lang w:eastAsia="ru-RU"/>
              </w:rPr>
              <w:t>возрастносообразность</w:t>
            </w:r>
            <w:proofErr w:type="spellEnd"/>
            <w:r w:rsidRPr="00B356E8">
              <w:rPr>
                <w:rFonts w:eastAsia="Times New Roman"/>
                <w:sz w:val="28"/>
                <w:szCs w:val="28"/>
                <w:lang w:eastAsia="ru-RU"/>
              </w:rPr>
              <w:t xml:space="preserve"> презентуемой методики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356E8" w:rsidRPr="00B356E8" w:rsidTr="00B356E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Опора на теоретическое осмысления и анализ существующих программ по аналогичной проблематике, знание соответствующей литературы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356E8" w:rsidRPr="00B356E8" w:rsidTr="00B356E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Системность содержания методической разработки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356E8" w:rsidRPr="00B356E8" w:rsidTr="00B356E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Ориентация методической разработки на применение в образовательном процессе современных образовательных и информационно-коммуникационных технологий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356E8" w:rsidRPr="00B356E8" w:rsidTr="00B356E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Соответствие образовательных технологий и методов поставленным целям и содержанию программы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356E8" w:rsidRPr="00B356E8" w:rsidTr="00B356E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356E8">
              <w:rPr>
                <w:rFonts w:eastAsia="Times New Roman"/>
                <w:sz w:val="28"/>
                <w:szCs w:val="28"/>
                <w:lang w:eastAsia="ru-RU"/>
              </w:rPr>
              <w:t>Диагностичность</w:t>
            </w:r>
            <w:proofErr w:type="spellEnd"/>
            <w:r w:rsidRPr="00B356E8">
              <w:rPr>
                <w:rFonts w:eastAsia="Times New Roman"/>
                <w:sz w:val="28"/>
                <w:szCs w:val="28"/>
                <w:lang w:eastAsia="ru-RU"/>
              </w:rPr>
              <w:t xml:space="preserve"> планируемых образовательных результатов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356E8" w:rsidRPr="00B356E8" w:rsidTr="00B356E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Социально-педагогическая значимость презентуемых результатов применения методической разработки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356E8" w:rsidRPr="00B356E8" w:rsidTr="00B356E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Наличие позитивных эффектов применения методической разработки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356E8" w:rsidRPr="00B356E8" w:rsidTr="00B356E8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Культура презентации методической разработки (оптимальность количества слайдов, выбранных эффектов анимации, соотношения текста и иллюстративного материала в компьютерной презентации; ясность и логичность изложения и т.п.)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356E8" w:rsidRPr="00B356E8" w:rsidRDefault="00B356E8" w:rsidP="00B356E8">
      <w:pPr>
        <w:tabs>
          <w:tab w:val="left" w:pos="1134"/>
        </w:tabs>
        <w:spacing w:after="0" w:line="240" w:lineRule="auto"/>
        <w:ind w:left="349"/>
        <w:jc w:val="both"/>
        <w:rPr>
          <w:rFonts w:eastAsia="Times New Roman"/>
          <w:sz w:val="28"/>
          <w:szCs w:val="28"/>
          <w:lang w:eastAsia="ru-RU"/>
        </w:rPr>
      </w:pPr>
    </w:p>
    <w:p w:rsidR="00B356E8" w:rsidRPr="00B356E8" w:rsidRDefault="00B356E8" w:rsidP="00B356E8">
      <w:pPr>
        <w:tabs>
          <w:tab w:val="left" w:pos="1134"/>
        </w:tabs>
        <w:spacing w:after="0" w:line="240" w:lineRule="auto"/>
        <w:ind w:left="349"/>
        <w:jc w:val="both"/>
        <w:rPr>
          <w:rFonts w:eastAsia="Times New Roman"/>
          <w:i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0 баллов – критерий не представлен</w:t>
      </w:r>
    </w:p>
    <w:p w:rsidR="00B356E8" w:rsidRPr="00B356E8" w:rsidRDefault="00B356E8" w:rsidP="00B356E8">
      <w:pPr>
        <w:tabs>
          <w:tab w:val="left" w:pos="1134"/>
        </w:tabs>
        <w:spacing w:after="0" w:line="240" w:lineRule="auto"/>
        <w:ind w:left="349"/>
        <w:jc w:val="both"/>
        <w:rPr>
          <w:rFonts w:eastAsia="Times New Roman"/>
          <w:i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1 балл – критерий представлен частично</w:t>
      </w:r>
    </w:p>
    <w:p w:rsidR="00B356E8" w:rsidRPr="00B356E8" w:rsidRDefault="00B356E8" w:rsidP="00B356E8">
      <w:pPr>
        <w:tabs>
          <w:tab w:val="left" w:pos="1134"/>
        </w:tabs>
        <w:spacing w:after="0" w:line="240" w:lineRule="auto"/>
        <w:ind w:left="349"/>
        <w:jc w:val="both"/>
        <w:rPr>
          <w:rFonts w:eastAsia="Times New Roman"/>
          <w:i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2 балла – критерий представлен на допустимом уровне</w:t>
      </w:r>
    </w:p>
    <w:p w:rsidR="00B356E8" w:rsidRPr="00B356E8" w:rsidRDefault="00B356E8" w:rsidP="00B356E8">
      <w:pPr>
        <w:tabs>
          <w:tab w:val="left" w:pos="1134"/>
        </w:tabs>
        <w:spacing w:after="0" w:line="240" w:lineRule="auto"/>
        <w:ind w:left="349"/>
        <w:jc w:val="both"/>
        <w:rPr>
          <w:rFonts w:eastAsia="Times New Roman"/>
          <w:i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3 балла – критерий полностью представлен в компьютерной презентации методической разработки.</w:t>
      </w:r>
    </w:p>
    <w:p w:rsidR="00B356E8" w:rsidRPr="00B356E8" w:rsidRDefault="00B356E8" w:rsidP="00B356E8">
      <w:pPr>
        <w:tabs>
          <w:tab w:val="left" w:pos="1134"/>
        </w:tabs>
        <w:spacing w:after="0" w:line="240" w:lineRule="auto"/>
        <w:ind w:left="349"/>
        <w:jc w:val="both"/>
        <w:rPr>
          <w:rFonts w:eastAsia="Times New Roman"/>
          <w:i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Первая квалификационная категория – от 21 до 23 баллов (70% и более)</w:t>
      </w:r>
    </w:p>
    <w:p w:rsidR="00B356E8" w:rsidRPr="00B356E8" w:rsidRDefault="00B356E8" w:rsidP="00B356E8">
      <w:pPr>
        <w:tabs>
          <w:tab w:val="left" w:pos="1134"/>
        </w:tabs>
        <w:spacing w:after="0" w:line="240" w:lineRule="auto"/>
        <w:ind w:left="349"/>
        <w:jc w:val="both"/>
        <w:rPr>
          <w:rFonts w:eastAsia="Times New Roman"/>
          <w:i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Высшая квалификационная категория – от 24 до 30 баллов(80% и более)</w:t>
      </w:r>
    </w:p>
    <w:p w:rsidR="00B356E8" w:rsidRPr="00B356E8" w:rsidRDefault="00B356E8" w:rsidP="00B356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Особенности работы над компьютерными презентациями можно посмотреть в Приложениях №3, 4, 5, 6, 7.</w:t>
      </w:r>
    </w:p>
    <w:p w:rsidR="00B356E8" w:rsidRPr="00B356E8" w:rsidRDefault="00B356E8" w:rsidP="00B356E8">
      <w:pPr>
        <w:spacing w:after="0" w:line="240" w:lineRule="auto"/>
        <w:ind w:left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356E8" w:rsidRPr="00B356E8" w:rsidRDefault="00B356E8" w:rsidP="00B356E8">
      <w:pPr>
        <w:spacing w:after="0" w:line="240" w:lineRule="auto"/>
        <w:ind w:left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356E8" w:rsidRPr="00B356E8" w:rsidRDefault="00B356E8" w:rsidP="00B356E8">
      <w:pPr>
        <w:spacing w:after="0" w:line="240" w:lineRule="auto"/>
        <w:ind w:left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356E8" w:rsidRPr="00B356E8" w:rsidRDefault="00B356E8" w:rsidP="00B356E8">
      <w:pPr>
        <w:spacing w:after="0" w:line="240" w:lineRule="auto"/>
        <w:ind w:left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356E8" w:rsidRPr="00B356E8" w:rsidRDefault="00B356E8" w:rsidP="00B356E8">
      <w:pPr>
        <w:spacing w:after="0" w:line="240" w:lineRule="auto"/>
        <w:ind w:left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356E8" w:rsidRPr="00B356E8" w:rsidRDefault="00B356E8" w:rsidP="00B356E8">
      <w:pPr>
        <w:spacing w:after="0" w:line="240" w:lineRule="auto"/>
        <w:ind w:left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356E8" w:rsidRPr="00B356E8" w:rsidRDefault="00B356E8" w:rsidP="00B356E8">
      <w:pPr>
        <w:numPr>
          <w:ilvl w:val="1"/>
          <w:numId w:val="22"/>
        </w:num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B356E8">
        <w:rPr>
          <w:rFonts w:eastAsia="Times New Roman"/>
          <w:b/>
          <w:sz w:val="28"/>
          <w:szCs w:val="28"/>
          <w:lang w:eastAsia="ru-RU"/>
        </w:rPr>
        <w:t>Портфолио педагогического работника</w:t>
      </w:r>
    </w:p>
    <w:p w:rsidR="00B356E8" w:rsidRPr="00B356E8" w:rsidRDefault="00B356E8" w:rsidP="00B356E8">
      <w:pPr>
        <w:spacing w:after="0" w:line="240" w:lineRule="auto"/>
        <w:ind w:left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b/>
          <w:sz w:val="28"/>
          <w:szCs w:val="28"/>
          <w:lang w:eastAsia="ru-RU"/>
        </w:rPr>
        <w:t>Портфолио</w:t>
      </w:r>
      <w:r w:rsidRPr="00B356E8">
        <w:rPr>
          <w:rFonts w:eastAsia="Times New Roman"/>
          <w:b/>
          <w:sz w:val="28"/>
          <w:szCs w:val="28"/>
          <w:vertAlign w:val="superscript"/>
          <w:lang w:eastAsia="ru-RU"/>
        </w:rPr>
        <w:footnoteReference w:id="1"/>
      </w:r>
      <w:r w:rsidRPr="00B356E8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B356E8">
        <w:rPr>
          <w:rFonts w:eastAsia="Times New Roman"/>
          <w:sz w:val="28"/>
          <w:szCs w:val="28"/>
          <w:lang w:eastAsia="ru-RU"/>
        </w:rPr>
        <w:t xml:space="preserve">(от франц. </w:t>
      </w:r>
      <w:r w:rsidRPr="00B356E8">
        <w:rPr>
          <w:rFonts w:eastAsia="Times New Roman"/>
          <w:sz w:val="28"/>
          <w:szCs w:val="28"/>
          <w:lang w:val="en-US" w:eastAsia="ru-RU"/>
        </w:rPr>
        <w:t>p</w:t>
      </w:r>
      <w:proofErr w:type="spellStart"/>
      <w:r w:rsidRPr="00B356E8">
        <w:rPr>
          <w:rFonts w:eastAsia="Times New Roman"/>
          <w:sz w:val="28"/>
          <w:szCs w:val="28"/>
          <w:lang w:eastAsia="ru-RU"/>
        </w:rPr>
        <w:t>orter</w:t>
      </w:r>
      <w:proofErr w:type="spellEnd"/>
      <w:r w:rsidRPr="00B356E8">
        <w:rPr>
          <w:rFonts w:eastAsia="Times New Roman"/>
          <w:sz w:val="28"/>
          <w:szCs w:val="28"/>
          <w:lang w:eastAsia="ru-RU"/>
        </w:rPr>
        <w:t xml:space="preserve"> – излагать, формулировать, нести и </w:t>
      </w:r>
      <w:r w:rsidRPr="00B356E8">
        <w:rPr>
          <w:rFonts w:eastAsia="Times New Roman"/>
          <w:sz w:val="28"/>
          <w:szCs w:val="28"/>
          <w:lang w:val="en-US" w:eastAsia="ru-RU"/>
        </w:rPr>
        <w:t>folio</w:t>
      </w:r>
      <w:r w:rsidRPr="00B356E8">
        <w:rPr>
          <w:rFonts w:eastAsia="Times New Roman"/>
          <w:sz w:val="28"/>
          <w:szCs w:val="28"/>
          <w:lang w:eastAsia="ru-RU"/>
        </w:rPr>
        <w:t xml:space="preserve"> – лист, страница) – досье, собрание достижений. Понятие «портфолио» пришло к нам из Западной Европы </w:t>
      </w:r>
      <w:r w:rsidRPr="00B356E8">
        <w:rPr>
          <w:rFonts w:eastAsia="Times New Roman"/>
          <w:sz w:val="28"/>
          <w:szCs w:val="28"/>
          <w:lang w:val="en-US" w:eastAsia="ru-RU"/>
        </w:rPr>
        <w:t>XV</w:t>
      </w:r>
      <w:r w:rsidRPr="00B356E8">
        <w:rPr>
          <w:rFonts w:eastAsia="Times New Roman"/>
          <w:sz w:val="28"/>
          <w:szCs w:val="28"/>
          <w:lang w:eastAsia="ru-RU"/>
        </w:rPr>
        <w:t xml:space="preserve"> – </w:t>
      </w:r>
      <w:r w:rsidRPr="00B356E8">
        <w:rPr>
          <w:rFonts w:eastAsia="Times New Roman"/>
          <w:sz w:val="28"/>
          <w:szCs w:val="28"/>
          <w:lang w:val="en-US" w:eastAsia="ru-RU"/>
        </w:rPr>
        <w:t>XVI</w:t>
      </w:r>
      <w:r w:rsidRPr="00B356E8">
        <w:rPr>
          <w:rFonts w:eastAsia="Times New Roman"/>
          <w:sz w:val="28"/>
          <w:szCs w:val="28"/>
          <w:lang w:eastAsia="ru-RU"/>
        </w:rPr>
        <w:t xml:space="preserve"> веков. В эпоху Возрождения архитекторы представляли заказчикам готовые работы и наброски своих строительных проектов в особой папке, которую называли «портфолио». Документы, представленные в этой папке, позволяли заказчику составить впечатление о профессиональных качествах претендента. Идея использования портфолио в сфере образования возникла в середине 80 – х годов в США, а в конце прошлого века идея применения портфолио в школах как формы учета индивидуальных образовательных достижений становится популярной во всем мире, в том числе и в России.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Являясь специфической формой </w:t>
      </w:r>
      <w:r w:rsidRPr="00B356E8">
        <w:rPr>
          <w:rFonts w:eastAsia="Times New Roman"/>
          <w:i/>
          <w:sz w:val="28"/>
          <w:szCs w:val="28"/>
          <w:lang w:eastAsia="ru-RU"/>
        </w:rPr>
        <w:t>аутентичного оценивания</w:t>
      </w:r>
      <w:r w:rsidRPr="00B356E8">
        <w:rPr>
          <w:rFonts w:eastAsia="Times New Roman"/>
          <w:sz w:val="28"/>
          <w:szCs w:val="28"/>
          <w:lang w:eastAsia="ru-RU"/>
        </w:rPr>
        <w:t xml:space="preserve">, метод «портфолио» ориентирован на демонстрацию образовательных достижений, определение уровня </w:t>
      </w:r>
      <w:proofErr w:type="spellStart"/>
      <w:r w:rsidRPr="00B356E8">
        <w:rPr>
          <w:rFonts w:eastAsia="Times New Roman"/>
          <w:sz w:val="28"/>
          <w:szCs w:val="28"/>
          <w:lang w:eastAsia="ru-RU"/>
        </w:rPr>
        <w:t>сформированности</w:t>
      </w:r>
      <w:proofErr w:type="spellEnd"/>
      <w:r w:rsidRPr="00B356E8">
        <w:rPr>
          <w:rFonts w:eastAsia="Times New Roman"/>
          <w:sz w:val="28"/>
          <w:szCs w:val="28"/>
          <w:lang w:eastAsia="ru-RU"/>
        </w:rPr>
        <w:t xml:space="preserve"> определенных компетентностей. Сегодня смысл педагогической ответственности и профессиональной компетентности педагогических коллективов школ, к сожалению, ограничивается необходимостью соответствия уровня квалификации и компетентности учителя стандартам образования. Однако если подходить к этому вопросу более серьезно, с учетом общих тенденций развития образования России, значимых для развития школы, то настоящий педагог-профессионал должен постоянно самосовершенствоваться и постоянно оценивать свою компетентность и эффективность выбранной стратегии профессионального развития.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При оценке эффективности педагогической деятельности должны использоваться не столько внешние методы, ориентированные на унифицированные, общие для всех нормы функционирования учителей и школ как исполнителей государственного заказа, выраженного в стандартах образования, сколько самооценка в разнообразных ее формах, позволяющая продемонстрировать эффект профессионального развития педагогических коллективов. В этом случае метод «портфолио» просто незаменим, поскольку позволяет представить динамику инновационных изменений образовательного учреждения в целом и каждого педагога, в отдельности. Кроме того, нельзя не учитывать и желание </w:t>
      </w:r>
      <w:r w:rsidRPr="00B356E8">
        <w:rPr>
          <w:rFonts w:eastAsia="Times New Roman"/>
          <w:sz w:val="28"/>
          <w:szCs w:val="28"/>
          <w:lang w:eastAsia="ru-RU"/>
        </w:rPr>
        <w:lastRenderedPageBreak/>
        <w:t xml:space="preserve">общества и родителей наблюдать за работой школ и учителей и оценивать ее с точки зрения видов и качества предоставления образовательных услуг. 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Портфолио, открыто </w:t>
      </w:r>
      <w:proofErr w:type="gramStart"/>
      <w:r w:rsidRPr="00B356E8">
        <w:rPr>
          <w:rFonts w:eastAsia="Times New Roman"/>
          <w:sz w:val="28"/>
          <w:szCs w:val="28"/>
          <w:lang w:eastAsia="ru-RU"/>
        </w:rPr>
        <w:t>демонстрирующее</w:t>
      </w:r>
      <w:proofErr w:type="gramEnd"/>
      <w:r w:rsidRPr="00B356E8">
        <w:rPr>
          <w:rFonts w:eastAsia="Times New Roman"/>
          <w:sz w:val="28"/>
          <w:szCs w:val="28"/>
          <w:lang w:eastAsia="ru-RU"/>
        </w:rPr>
        <w:t xml:space="preserve"> образовательные процессы от постановки целей до определения степени их достижения, позволяет обществу и родителям объективно (а не по слухам) оценивать эффективность образовательной </w:t>
      </w:r>
      <w:r w:rsidRPr="00B356E8">
        <w:rPr>
          <w:rFonts w:eastAsia="Times New Roman"/>
          <w:spacing w:val="-4"/>
          <w:sz w:val="28"/>
          <w:szCs w:val="28"/>
          <w:lang w:eastAsia="ru-RU"/>
        </w:rPr>
        <w:t>деятельности школы и ее успешность. Особенно важно обращение к форме портфолио для организации аттестационных процедур, для понимания и оценки каждым педагогом собственной педагогической деятельности с целью осознания профессиональной позиции в условиях инновационной образовательной стратегии государства.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Портфолио, являясь современной формой оценивания, позволяет в процессе проведения аттестации фиксировать и осуществлять экспертизу индивидуальных достижений школьников, педагогов и образовательного учреждения в целом. </w:t>
      </w:r>
    </w:p>
    <w:p w:rsidR="00B356E8" w:rsidRPr="00B356E8" w:rsidRDefault="00B356E8" w:rsidP="00B356E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 xml:space="preserve">Портфолио </w:t>
      </w:r>
      <w:r w:rsidRPr="00B356E8">
        <w:rPr>
          <w:rFonts w:eastAsia="Times New Roman"/>
          <w:i/>
          <w:sz w:val="28"/>
          <w:szCs w:val="28"/>
          <w:vertAlign w:val="superscript"/>
          <w:lang w:eastAsia="ru-RU"/>
        </w:rPr>
        <w:footnoteReference w:id="2"/>
      </w:r>
      <w:r w:rsidRPr="00B356E8">
        <w:rPr>
          <w:rFonts w:eastAsia="Times New Roman"/>
          <w:i/>
          <w:sz w:val="28"/>
          <w:szCs w:val="28"/>
          <w:lang w:eastAsia="ru-RU"/>
        </w:rPr>
        <w:t>педагогического работника государственного и муниципального образовательного учреждения</w:t>
      </w:r>
      <w:r w:rsidRPr="00B356E8">
        <w:rPr>
          <w:rFonts w:eastAsia="Times New Roman"/>
          <w:sz w:val="28"/>
          <w:szCs w:val="28"/>
          <w:lang w:eastAsia="ru-RU"/>
        </w:rPr>
        <w:t xml:space="preserve"> на высшую квалификационную категорию – </w:t>
      </w:r>
      <w:r w:rsidRPr="00B356E8">
        <w:rPr>
          <w:rFonts w:eastAsia="Times New Roman"/>
          <w:i/>
          <w:sz w:val="28"/>
          <w:szCs w:val="28"/>
          <w:lang w:eastAsia="ru-RU"/>
        </w:rPr>
        <w:t>это комплект документов,</w:t>
      </w:r>
      <w:r w:rsidRPr="00B356E8">
        <w:rPr>
          <w:rFonts w:eastAsia="Times New Roman"/>
          <w:sz w:val="28"/>
          <w:szCs w:val="28"/>
          <w:lang w:eastAsia="ru-RU"/>
        </w:rPr>
        <w:t xml:space="preserve"> представляющий совокупность сертифицированных или несертифицированных индивидуальных достижений педагогов, который может рассматриваться как форма оценки работы педагога при проведении аттестации на соответствие заявленной квалификационной категории.</w:t>
      </w:r>
    </w:p>
    <w:p w:rsidR="00B356E8" w:rsidRPr="00B356E8" w:rsidRDefault="00B356E8" w:rsidP="00B356E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 xml:space="preserve">Задачи портфолио педагога: </w:t>
      </w:r>
      <w:r w:rsidRPr="00B356E8">
        <w:rPr>
          <w:rFonts w:eastAsia="Times New Roman"/>
          <w:sz w:val="28"/>
          <w:szCs w:val="28"/>
          <w:lang w:eastAsia="ru-RU"/>
        </w:rPr>
        <w:t>формирование профессиональных характеристик педагога, развитие профессиональной самоорганизации, ключевых компетенций, повышение результативности и эффективности профессиональной педагогической и управленческой деятельности, содействие профессиональному росту педагогов.</w:t>
      </w:r>
    </w:p>
    <w:p w:rsidR="00B356E8" w:rsidRPr="00B356E8" w:rsidRDefault="00B356E8" w:rsidP="00B356E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 xml:space="preserve">Ведение портфолио педагога. </w:t>
      </w:r>
      <w:r w:rsidRPr="00B356E8">
        <w:rPr>
          <w:rFonts w:eastAsia="Times New Roman"/>
          <w:sz w:val="28"/>
          <w:szCs w:val="28"/>
          <w:lang w:eastAsia="ru-RU"/>
        </w:rPr>
        <w:t>Накопление и систематизация документов портфолио ведется в течение всей профессиональной деятельности педагога в образовательном учреждении.</w:t>
      </w:r>
      <w:r w:rsidRPr="00B356E8">
        <w:rPr>
          <w:rFonts w:eastAsia="Times New Roman"/>
          <w:sz w:val="28"/>
          <w:szCs w:val="20"/>
          <w:lang w:eastAsia="ru-RU"/>
        </w:rPr>
        <w:t xml:space="preserve"> </w:t>
      </w:r>
      <w:r w:rsidRPr="00B356E8">
        <w:rPr>
          <w:rFonts w:eastAsia="Times New Roman"/>
          <w:sz w:val="28"/>
          <w:szCs w:val="28"/>
          <w:lang w:eastAsia="ru-RU"/>
        </w:rPr>
        <w:t>Ведение портфолио предполагает предоставление отчета педагога, видение «картины» значимых профессиональных результатов в целом, обеспечение отслеживания его индивидуального профессионального роста, демонстрацию результативности его работы.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Структура портфолио учителя</w:t>
      </w:r>
      <w:r w:rsidRPr="00B356E8">
        <w:rPr>
          <w:rFonts w:eastAsia="Times New Roman"/>
          <w:sz w:val="28"/>
          <w:szCs w:val="28"/>
          <w:lang w:eastAsia="ru-RU"/>
        </w:rPr>
        <w:t xml:space="preserve"> может быть представлена следующими разделами, содержание которых практически соответствует критериям и показателям </w:t>
      </w:r>
      <w:r w:rsidRPr="00B356E8">
        <w:rPr>
          <w:rFonts w:eastAsia="Times New Roman"/>
          <w:bCs/>
          <w:sz w:val="28"/>
          <w:szCs w:val="28"/>
          <w:lang w:eastAsia="ru-RU"/>
        </w:rPr>
        <w:t>конкурса</w:t>
      </w:r>
      <w:r w:rsidRPr="00B356E8">
        <w:rPr>
          <w:rFonts w:eastAsia="Times New Roman"/>
          <w:sz w:val="28"/>
          <w:szCs w:val="28"/>
          <w:lang w:eastAsia="ru-RU"/>
        </w:rPr>
        <w:t xml:space="preserve"> лучших </w:t>
      </w:r>
      <w:r w:rsidRPr="00B356E8">
        <w:rPr>
          <w:rFonts w:eastAsia="Times New Roman"/>
          <w:bCs/>
          <w:sz w:val="28"/>
          <w:szCs w:val="28"/>
          <w:lang w:eastAsia="ru-RU"/>
        </w:rPr>
        <w:t>учителей</w:t>
      </w:r>
      <w:r w:rsidRPr="00B356E8">
        <w:rPr>
          <w:rFonts w:eastAsia="Times New Roman"/>
          <w:sz w:val="28"/>
          <w:szCs w:val="28"/>
          <w:lang w:eastAsia="ru-RU"/>
        </w:rPr>
        <w:t xml:space="preserve"> в рамках реализации </w:t>
      </w:r>
      <w:r w:rsidRPr="00B356E8">
        <w:rPr>
          <w:rFonts w:eastAsia="Times New Roman"/>
          <w:bCs/>
          <w:sz w:val="28"/>
          <w:szCs w:val="28"/>
          <w:lang w:eastAsia="ru-RU"/>
        </w:rPr>
        <w:t>ПНП</w:t>
      </w:r>
      <w:r w:rsidRPr="00B356E8">
        <w:rPr>
          <w:rFonts w:eastAsia="Times New Roman"/>
          <w:sz w:val="28"/>
          <w:szCs w:val="28"/>
          <w:lang w:eastAsia="ru-RU"/>
        </w:rPr>
        <w:t xml:space="preserve"> «</w:t>
      </w:r>
      <w:r w:rsidRPr="00B356E8">
        <w:rPr>
          <w:rFonts w:eastAsia="Times New Roman"/>
          <w:bCs/>
          <w:sz w:val="28"/>
          <w:szCs w:val="28"/>
          <w:lang w:eastAsia="ru-RU"/>
        </w:rPr>
        <w:t>Образование</w:t>
      </w:r>
      <w:r w:rsidRPr="00B356E8">
        <w:rPr>
          <w:rFonts w:eastAsia="Times New Roman"/>
          <w:sz w:val="28"/>
          <w:szCs w:val="28"/>
          <w:lang w:eastAsia="ru-RU"/>
        </w:rPr>
        <w:t>»: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1. Общие сведения об учителе</w:t>
      </w:r>
      <w:r w:rsidRPr="00B356E8">
        <w:rPr>
          <w:rFonts w:eastAsia="Times New Roman"/>
          <w:sz w:val="28"/>
          <w:szCs w:val="28"/>
          <w:lang w:eastAsia="ru-RU"/>
        </w:rPr>
        <w:t xml:space="preserve"> (данный раздел включает материалы, отражающие достижения учителя в разных областях):</w:t>
      </w:r>
    </w:p>
    <w:p w:rsidR="00B356E8" w:rsidRPr="00B356E8" w:rsidRDefault="00B356E8" w:rsidP="00B356E8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lastRenderedPageBreak/>
        <w:t>личные данные;</w:t>
      </w:r>
    </w:p>
    <w:p w:rsidR="00B356E8" w:rsidRPr="00B356E8" w:rsidRDefault="00B356E8" w:rsidP="00B356E8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копия диплома об образовании;</w:t>
      </w:r>
    </w:p>
    <w:p w:rsidR="00B356E8" w:rsidRPr="00B356E8" w:rsidRDefault="00B356E8" w:rsidP="00B356E8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копии удостоверений (свидетельств) о повышении квалификации;</w:t>
      </w:r>
    </w:p>
    <w:p w:rsidR="00B356E8" w:rsidRPr="00B356E8" w:rsidRDefault="00B356E8" w:rsidP="00B356E8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копии документов, подтверждающих наличие ученых и почетных званий и степеней;</w:t>
      </w:r>
    </w:p>
    <w:p w:rsidR="00B356E8" w:rsidRPr="00B356E8" w:rsidRDefault="00B356E8" w:rsidP="00B356E8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копии грамот и дипломов;</w:t>
      </w:r>
    </w:p>
    <w:p w:rsidR="00B356E8" w:rsidRPr="00B356E8" w:rsidRDefault="00B356E8" w:rsidP="00B356E8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другие документы по усмотрению педагога.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2. Результаты профессиональной педагогической деятельности</w:t>
      </w:r>
      <w:r w:rsidRPr="00B356E8">
        <w:rPr>
          <w:rFonts w:eastAsia="Times New Roman"/>
          <w:sz w:val="28"/>
          <w:szCs w:val="28"/>
          <w:lang w:eastAsia="ru-RU"/>
        </w:rPr>
        <w:t xml:space="preserve"> (данный раздел включает материалы, демонстрирующие динамику результатов педагогической деятельности за три года).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2.1. Позитивная динамика учебных достижений обучающихся за три года</w:t>
      </w:r>
    </w:p>
    <w:p w:rsidR="00B356E8" w:rsidRPr="00B356E8" w:rsidRDefault="00B356E8" w:rsidP="00B356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356E8" w:rsidRPr="00B356E8" w:rsidRDefault="00B356E8" w:rsidP="00B356E8">
      <w:pPr>
        <w:numPr>
          <w:ilvl w:val="0"/>
          <w:numId w:val="5"/>
        </w:numPr>
        <w:tabs>
          <w:tab w:val="num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процент </w:t>
      </w:r>
      <w:proofErr w:type="gramStart"/>
      <w:r w:rsidRPr="00B356E8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B356E8">
        <w:rPr>
          <w:rFonts w:eastAsia="Times New Roman"/>
          <w:sz w:val="28"/>
          <w:szCs w:val="28"/>
          <w:lang w:eastAsia="ru-RU"/>
        </w:rPr>
        <w:t>, освоивших государственные учебные программы по преподаваемому предмету;</w:t>
      </w:r>
    </w:p>
    <w:p w:rsidR="00B356E8" w:rsidRPr="00B356E8" w:rsidRDefault="00B356E8" w:rsidP="00B356E8">
      <w:pPr>
        <w:numPr>
          <w:ilvl w:val="0"/>
          <w:numId w:val="5"/>
        </w:numPr>
        <w:tabs>
          <w:tab w:val="num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процент обучающихся, получивших «4» и «5», от общего числа обучающихся по преподаваемому предмету;</w:t>
      </w:r>
    </w:p>
    <w:p w:rsidR="00B356E8" w:rsidRPr="00B356E8" w:rsidRDefault="00B356E8" w:rsidP="00B356E8">
      <w:pPr>
        <w:numPr>
          <w:ilvl w:val="0"/>
          <w:numId w:val="5"/>
        </w:numPr>
        <w:tabs>
          <w:tab w:val="num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процент </w:t>
      </w:r>
      <w:proofErr w:type="gramStart"/>
      <w:r w:rsidRPr="00B356E8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B356E8">
        <w:rPr>
          <w:rFonts w:eastAsia="Times New Roman"/>
          <w:sz w:val="28"/>
          <w:szCs w:val="28"/>
          <w:lang w:eastAsia="ru-RU"/>
        </w:rPr>
        <w:t>, оставленных на повторное обучение, от общего числа обучающихся по преподаваемому предмету;</w:t>
      </w:r>
    </w:p>
    <w:p w:rsidR="00B356E8" w:rsidRPr="00B356E8" w:rsidRDefault="00B356E8" w:rsidP="00B356E8">
      <w:pPr>
        <w:numPr>
          <w:ilvl w:val="0"/>
          <w:numId w:val="5"/>
        </w:numPr>
        <w:tabs>
          <w:tab w:val="num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количество участников предметных олимпиад (суммарно за три года отдельно по уровням).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2.2. Позитивные результаты внеурочной деятельности по преподаваемым предметам:</w:t>
      </w:r>
    </w:p>
    <w:p w:rsidR="00B356E8" w:rsidRPr="00B356E8" w:rsidRDefault="00B356E8" w:rsidP="00B356E8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количество участников научных конференций и научных обществ учащихся (суммарно за три года отдельно по уровням);</w:t>
      </w:r>
    </w:p>
    <w:p w:rsidR="00B356E8" w:rsidRPr="00B356E8" w:rsidRDefault="00B356E8" w:rsidP="00B356E8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количество участников фестивалей, конкурсов, смотров, спортивных соревнований, выставок творческих работ по преподаваемым предметам (суммарно за три года отдельно по уровням).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2.3. Аналитическая справка, в которой представлен результат сравнительного анализа деятельности педагога за три года (контрольные срезы знаний, результаты диагностик и др.).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3. Научно-методическая деятельность педагога.</w:t>
      </w:r>
      <w:r w:rsidRPr="00B356E8">
        <w:rPr>
          <w:rFonts w:eastAsia="Times New Roman"/>
          <w:sz w:val="28"/>
          <w:szCs w:val="28"/>
          <w:lang w:eastAsia="ru-RU"/>
        </w:rPr>
        <w:t xml:space="preserve"> (В этом разделе помещаются методические материалы, свидетельствующие о профессионализме педагога).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3.1. Наличие материалов, в которых обосновывается выбор программы, учебно-методического комплекта и образовательных технологий, список учебно-методического обеспечения.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lastRenderedPageBreak/>
        <w:t>3.2. Использование современных образовательных технологий, в том числе информационно-коммуникационных, в процессе обучения предмету и воспитательной работе:</w:t>
      </w:r>
    </w:p>
    <w:p w:rsidR="00B356E8" w:rsidRPr="00B356E8" w:rsidRDefault="00B356E8" w:rsidP="00B356E8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участие педагога в экспериментальной работе (наличие программы эксперимента, образовательного проекта);</w:t>
      </w:r>
    </w:p>
    <w:p w:rsidR="00B356E8" w:rsidRPr="00B356E8" w:rsidRDefault="00B356E8" w:rsidP="00B356E8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использование современных образовательных технологий;</w:t>
      </w:r>
    </w:p>
    <w:p w:rsidR="00B356E8" w:rsidRPr="00B356E8" w:rsidRDefault="00B356E8" w:rsidP="00B356E8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использование в профессиональной деятельности информационно-коммуникационных и Интернет технологий;</w:t>
      </w:r>
    </w:p>
    <w:p w:rsidR="00B356E8" w:rsidRPr="00B356E8" w:rsidRDefault="00B356E8" w:rsidP="00B356E8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участие в </w:t>
      </w:r>
      <w:proofErr w:type="gramStart"/>
      <w:r w:rsidRPr="00B356E8">
        <w:rPr>
          <w:rFonts w:eastAsia="Times New Roman"/>
          <w:sz w:val="28"/>
          <w:szCs w:val="28"/>
          <w:lang w:eastAsia="ru-RU"/>
        </w:rPr>
        <w:t>сетевых</w:t>
      </w:r>
      <w:proofErr w:type="gramEnd"/>
      <w:r w:rsidRPr="00B356E8">
        <w:rPr>
          <w:rFonts w:eastAsia="Times New Roman"/>
          <w:sz w:val="28"/>
          <w:szCs w:val="28"/>
          <w:lang w:eastAsia="ru-RU"/>
        </w:rPr>
        <w:t xml:space="preserve"> Интернет-проектах;</w:t>
      </w:r>
    </w:p>
    <w:p w:rsidR="00B356E8" w:rsidRPr="00B356E8" w:rsidRDefault="00B356E8" w:rsidP="00B356E8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наличие и количество сертифицированных инновационных (авторских) программ и УМК.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3.3. Обобщение и распространение собственного педагогического опыта:</w:t>
      </w:r>
    </w:p>
    <w:p w:rsidR="00B356E8" w:rsidRPr="00B356E8" w:rsidRDefault="00B356E8" w:rsidP="00B356E8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обобщение педагогического опыта (перечень проведенных мастер-классов, открытых уроков, семинаров, «круглых столов» и др.);</w:t>
      </w:r>
    </w:p>
    <w:p w:rsidR="00B356E8" w:rsidRPr="00B356E8" w:rsidRDefault="00B356E8" w:rsidP="00B356E8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наличие </w:t>
      </w:r>
      <w:proofErr w:type="gramStart"/>
      <w:r w:rsidRPr="00B356E8">
        <w:rPr>
          <w:rFonts w:eastAsia="Times New Roman"/>
          <w:sz w:val="28"/>
          <w:szCs w:val="28"/>
          <w:lang w:eastAsia="ru-RU"/>
        </w:rPr>
        <w:t>информационный</w:t>
      </w:r>
      <w:proofErr w:type="gramEnd"/>
      <w:r w:rsidRPr="00B356E8">
        <w:rPr>
          <w:rFonts w:eastAsia="Times New Roman"/>
          <w:sz w:val="28"/>
          <w:szCs w:val="28"/>
          <w:lang w:eastAsia="ru-RU"/>
        </w:rPr>
        <w:t xml:space="preserve"> карты обобщения педагогического опыта;</w:t>
      </w:r>
    </w:p>
    <w:p w:rsidR="00B356E8" w:rsidRPr="00B356E8" w:rsidRDefault="00B356E8" w:rsidP="00B356E8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наличие методического сайта представления и тиражирования собственного педагогического опыта;</w:t>
      </w:r>
    </w:p>
    <w:p w:rsidR="00B356E8" w:rsidRPr="00B356E8" w:rsidRDefault="00B356E8" w:rsidP="00B356E8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внедрение и распространение опыта учителя в рамках профессионального сообщества;</w:t>
      </w:r>
    </w:p>
    <w:p w:rsidR="00B356E8" w:rsidRPr="00B356E8" w:rsidRDefault="00B356E8" w:rsidP="00B356E8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356E8" w:rsidRPr="00B356E8" w:rsidRDefault="00B356E8" w:rsidP="00B356E8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количество публикаций, методических разработок, презентаций (суммарно за три года); </w:t>
      </w:r>
    </w:p>
    <w:p w:rsidR="00B356E8" w:rsidRPr="00B356E8" w:rsidRDefault="00B356E8" w:rsidP="00B356E8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создание учебного кабинета как творческой лаборатории или мастерской педагога-профессионала.</w:t>
      </w:r>
    </w:p>
    <w:p w:rsidR="00B356E8" w:rsidRPr="00B356E8" w:rsidRDefault="00B356E8" w:rsidP="00B356E8">
      <w:pPr>
        <w:numPr>
          <w:ilvl w:val="1"/>
          <w:numId w:val="4"/>
        </w:num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Повышение квалификации, профессиональная переподготовка:</w:t>
      </w:r>
    </w:p>
    <w:p w:rsidR="00B356E8" w:rsidRPr="00B356E8" w:rsidRDefault="00B356E8" w:rsidP="00B356E8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повышение квалификации за последние пять лет и наличие документа соответствующего образца;</w:t>
      </w:r>
    </w:p>
    <w:p w:rsidR="00B356E8" w:rsidRPr="00B356E8" w:rsidRDefault="00B356E8" w:rsidP="00B356E8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обучение в аспирантуре, докторантуре, соискательство;</w:t>
      </w:r>
    </w:p>
    <w:p w:rsidR="00B356E8" w:rsidRPr="00B356E8" w:rsidRDefault="00B356E8" w:rsidP="00B356E8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наличие ученого звания и (или) ученой степени;</w:t>
      </w:r>
    </w:p>
    <w:p w:rsidR="00B356E8" w:rsidRPr="00B356E8" w:rsidRDefault="00B356E8" w:rsidP="00B356E8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наличие программы по самообразованию или «образовательному маршруту» профессионального саморазвития;</w:t>
      </w:r>
    </w:p>
    <w:p w:rsidR="00B356E8" w:rsidRPr="00B356E8" w:rsidRDefault="00B356E8" w:rsidP="00B356E8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наличие государственных и отраслевых поощрений (наград, грамот, благодарностей, званий и т.п.)</w:t>
      </w:r>
    </w:p>
    <w:p w:rsidR="00B356E8" w:rsidRPr="00B356E8" w:rsidRDefault="00B356E8" w:rsidP="00B356E8">
      <w:pPr>
        <w:numPr>
          <w:ilvl w:val="1"/>
          <w:numId w:val="4"/>
        </w:num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lastRenderedPageBreak/>
        <w:t>Участие в муниципальных, региональных и всероссийских профессиональных конкурсах:</w:t>
      </w:r>
    </w:p>
    <w:p w:rsidR="00B356E8" w:rsidRPr="00B356E8" w:rsidRDefault="00B356E8" w:rsidP="00B356E8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участие учителя в конкурсах (за три года);</w:t>
      </w:r>
    </w:p>
    <w:p w:rsidR="00B356E8" w:rsidRPr="00B356E8" w:rsidRDefault="00B356E8" w:rsidP="00B356E8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наличие у учителя призовых мест (за три года).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4. Внеурочная деятельность.</w:t>
      </w:r>
      <w:r w:rsidRPr="00B356E8">
        <w:rPr>
          <w:rFonts w:eastAsia="Times New Roman"/>
          <w:sz w:val="28"/>
          <w:szCs w:val="28"/>
          <w:lang w:eastAsia="ru-RU"/>
        </w:rPr>
        <w:t xml:space="preserve"> (Раздел содержит материалы по внеурочной работе и дополнительным образовательным программам)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4.1. Позитивные результаты деятельности учителя в качестве классного руководителя:</w:t>
      </w:r>
    </w:p>
    <w:p w:rsidR="00B356E8" w:rsidRPr="00B356E8" w:rsidRDefault="00B356E8" w:rsidP="00B356E8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356E8">
        <w:rPr>
          <w:rFonts w:eastAsia="Times New Roman"/>
          <w:sz w:val="28"/>
          <w:szCs w:val="28"/>
          <w:lang w:eastAsia="ru-RU"/>
        </w:rPr>
        <w:t>наличие форм организации внеурочной деятельности по предмету (кружки, секции, предметные недели и др.); Наличие системы воспитательной работы, утвержденной и признанной районным (школьным) методическим объединением классных руководителей;</w:t>
      </w:r>
      <w:proofErr w:type="gramEnd"/>
    </w:p>
    <w:p w:rsidR="00B356E8" w:rsidRPr="00B356E8" w:rsidRDefault="00B356E8" w:rsidP="00B356E8">
      <w:pPr>
        <w:numPr>
          <w:ilvl w:val="0"/>
          <w:numId w:val="11"/>
        </w:numPr>
        <w:tabs>
          <w:tab w:val="left" w:pos="1134"/>
          <w:tab w:val="num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количество проведенных воспитательных мероприятий для обучающихся класса и их родителей (суммарно за три года);</w:t>
      </w:r>
    </w:p>
    <w:p w:rsidR="00B356E8" w:rsidRPr="00B356E8" w:rsidRDefault="00B356E8" w:rsidP="00B356E8">
      <w:pPr>
        <w:numPr>
          <w:ilvl w:val="0"/>
          <w:numId w:val="11"/>
        </w:numPr>
        <w:tabs>
          <w:tab w:val="left" w:pos="1134"/>
          <w:tab w:val="num" w:pos="1276"/>
        </w:tabs>
        <w:spacing w:after="0" w:line="240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356E8">
        <w:rPr>
          <w:rFonts w:eastAsia="Times New Roman"/>
          <w:spacing w:val="-4"/>
          <w:sz w:val="28"/>
          <w:szCs w:val="28"/>
          <w:lang w:eastAsia="ru-RU"/>
        </w:rPr>
        <w:t>обобщение опыта работы учителя в качестве классного руководителя (открытые мероприятия, конкурсы, соревнования по воспитательной работе и др.);</w:t>
      </w:r>
    </w:p>
    <w:p w:rsidR="00B356E8" w:rsidRPr="00B356E8" w:rsidRDefault="00B356E8" w:rsidP="00B356E8">
      <w:pPr>
        <w:numPr>
          <w:ilvl w:val="0"/>
          <w:numId w:val="11"/>
        </w:numPr>
        <w:tabs>
          <w:tab w:val="left" w:pos="1134"/>
          <w:tab w:val="num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наличие органа ученического самоуправления и участие родительской общественности в организации воспитательной работы класса;</w:t>
      </w:r>
    </w:p>
    <w:p w:rsidR="00B356E8" w:rsidRPr="00B356E8" w:rsidRDefault="00B356E8" w:rsidP="00B356E8">
      <w:pPr>
        <w:numPr>
          <w:ilvl w:val="0"/>
          <w:numId w:val="11"/>
        </w:numPr>
        <w:tabs>
          <w:tab w:val="left" w:pos="1134"/>
          <w:tab w:val="num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участие учителя в конкурсах, смотрах, проектах по проблемам воспитания;</w:t>
      </w:r>
    </w:p>
    <w:p w:rsidR="00B356E8" w:rsidRPr="00B356E8" w:rsidRDefault="00B356E8" w:rsidP="00B356E8">
      <w:pPr>
        <w:numPr>
          <w:ilvl w:val="0"/>
          <w:numId w:val="11"/>
        </w:numPr>
        <w:tabs>
          <w:tab w:val="left" w:pos="1134"/>
          <w:tab w:val="num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количество обучающихся в классе, совершивших правонарушения (за три года)</w:t>
      </w:r>
    </w:p>
    <w:p w:rsidR="00B356E8" w:rsidRPr="00B356E8" w:rsidRDefault="00B356E8" w:rsidP="00B356E8">
      <w:pPr>
        <w:tabs>
          <w:tab w:val="num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4.2. Наличие программы дополнительного образования (модифицированные, авторские).</w:t>
      </w:r>
    </w:p>
    <w:p w:rsidR="00B356E8" w:rsidRPr="00B356E8" w:rsidRDefault="00B356E8" w:rsidP="00B356E8">
      <w:pPr>
        <w:tabs>
          <w:tab w:val="num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4.3. Наличие творческих работ учащихся (в любой форме).</w:t>
      </w:r>
    </w:p>
    <w:p w:rsidR="00B356E8" w:rsidRPr="00B356E8" w:rsidRDefault="00B356E8" w:rsidP="00B356E8">
      <w:pPr>
        <w:tabs>
          <w:tab w:val="num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4.4. Наличие сценариев внеклассных мероприятий.</w:t>
      </w:r>
    </w:p>
    <w:p w:rsidR="00B356E8" w:rsidRPr="00B356E8" w:rsidRDefault="00B356E8" w:rsidP="00B356E8">
      <w:pPr>
        <w:tabs>
          <w:tab w:val="num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356E8" w:rsidRPr="00B356E8" w:rsidRDefault="00B356E8" w:rsidP="00B356E8">
      <w:pPr>
        <w:tabs>
          <w:tab w:val="num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4.5. Отчеты о проведенных внеурочных мероприятиях (за три года объемом не более двух страниц).</w:t>
      </w:r>
    </w:p>
    <w:p w:rsidR="00B356E8" w:rsidRPr="00B356E8" w:rsidRDefault="00B356E8" w:rsidP="00B356E8">
      <w:pPr>
        <w:tabs>
          <w:tab w:val="num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5. Учебно-материальная база (</w:t>
      </w:r>
      <w:r w:rsidRPr="00B356E8">
        <w:rPr>
          <w:rFonts w:eastAsia="Times New Roman"/>
          <w:sz w:val="28"/>
          <w:szCs w:val="28"/>
          <w:lang w:eastAsia="ru-RU"/>
        </w:rPr>
        <w:t>в этом разделе помещаются материалы, характеризующие  учебно-методическое и техническое оснащение образовательных процессов):</w:t>
      </w:r>
    </w:p>
    <w:p w:rsidR="00B356E8" w:rsidRPr="00B356E8" w:rsidRDefault="00B356E8" w:rsidP="00B356E8">
      <w:pPr>
        <w:numPr>
          <w:ilvl w:val="0"/>
          <w:numId w:val="12"/>
        </w:numPr>
        <w:tabs>
          <w:tab w:val="num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список справочной и энциклопедической литературы в кабинете;</w:t>
      </w:r>
    </w:p>
    <w:p w:rsidR="00B356E8" w:rsidRPr="00B356E8" w:rsidRDefault="00B356E8" w:rsidP="00B356E8">
      <w:pPr>
        <w:numPr>
          <w:ilvl w:val="0"/>
          <w:numId w:val="12"/>
        </w:numPr>
        <w:tabs>
          <w:tab w:val="num" w:pos="1134"/>
        </w:tabs>
        <w:spacing w:after="0" w:line="240" w:lineRule="auto"/>
        <w:ind w:firstLine="720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B356E8">
        <w:rPr>
          <w:rFonts w:eastAsia="Times New Roman"/>
          <w:spacing w:val="-6"/>
          <w:sz w:val="28"/>
          <w:szCs w:val="28"/>
          <w:lang w:eastAsia="ru-RU"/>
        </w:rPr>
        <w:t>наличие технических, информационно-коммуникационных средств обучения;</w:t>
      </w:r>
    </w:p>
    <w:p w:rsidR="00B356E8" w:rsidRPr="00B356E8" w:rsidRDefault="00B356E8" w:rsidP="00B356E8">
      <w:pPr>
        <w:numPr>
          <w:ilvl w:val="0"/>
          <w:numId w:val="12"/>
        </w:numPr>
        <w:tabs>
          <w:tab w:val="num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наличие </w:t>
      </w:r>
      <w:proofErr w:type="spellStart"/>
      <w:r w:rsidRPr="00B356E8">
        <w:rPr>
          <w:rFonts w:eastAsia="Times New Roman"/>
          <w:sz w:val="28"/>
          <w:szCs w:val="28"/>
          <w:lang w:eastAsia="ru-RU"/>
        </w:rPr>
        <w:t>медиатеки</w:t>
      </w:r>
      <w:proofErr w:type="spellEnd"/>
      <w:r w:rsidRPr="00B356E8">
        <w:rPr>
          <w:rFonts w:eastAsia="Times New Roman"/>
          <w:sz w:val="28"/>
          <w:szCs w:val="28"/>
          <w:lang w:eastAsia="ru-RU"/>
        </w:rPr>
        <w:t>, различных средств наглядности и демонстрации;</w:t>
      </w:r>
    </w:p>
    <w:p w:rsidR="00B356E8" w:rsidRPr="00B356E8" w:rsidRDefault="00B356E8" w:rsidP="00B356E8">
      <w:pPr>
        <w:numPr>
          <w:ilvl w:val="0"/>
          <w:numId w:val="12"/>
        </w:numPr>
        <w:tabs>
          <w:tab w:val="num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перечень дидактических игр и раздаточного материала для организации деятельности;</w:t>
      </w:r>
    </w:p>
    <w:p w:rsidR="00B356E8" w:rsidRPr="00B356E8" w:rsidRDefault="00B356E8" w:rsidP="00B356E8">
      <w:pPr>
        <w:numPr>
          <w:ilvl w:val="0"/>
          <w:numId w:val="12"/>
        </w:numPr>
        <w:tabs>
          <w:tab w:val="num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наличие статуса (комната, кабинет, лаборатория) кабинета (справка).</w:t>
      </w:r>
      <w:r w:rsidRPr="00B356E8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B356E8" w:rsidRPr="00B356E8" w:rsidRDefault="00B356E8" w:rsidP="00B356E8">
      <w:pPr>
        <w:tabs>
          <w:tab w:val="num" w:pos="1134"/>
        </w:tabs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B356E8" w:rsidRPr="00B356E8" w:rsidRDefault="00B356E8" w:rsidP="00B356E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356E8">
        <w:rPr>
          <w:rFonts w:eastAsia="Times New Roman"/>
          <w:b/>
          <w:sz w:val="28"/>
          <w:szCs w:val="28"/>
          <w:lang w:eastAsia="ru-RU"/>
        </w:rPr>
        <w:t>Критерии оценки портфолио педагогического работника</w:t>
      </w:r>
    </w:p>
    <w:p w:rsidR="00B356E8" w:rsidRPr="00B356E8" w:rsidRDefault="00B356E8" w:rsidP="00B356E8">
      <w:pPr>
        <w:spacing w:after="0" w:line="240" w:lineRule="auto"/>
        <w:jc w:val="center"/>
        <w:rPr>
          <w:rFonts w:eastAsia="Times New Roman"/>
          <w:b/>
          <w:sz w:val="10"/>
          <w:szCs w:val="10"/>
          <w:lang w:eastAsia="ru-RU"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814"/>
        <w:gridCol w:w="1780"/>
      </w:tblGrid>
      <w:tr w:rsidR="00B356E8" w:rsidRPr="00B356E8" w:rsidTr="00B356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B356E8">
              <w:rPr>
                <w:rFonts w:eastAsia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  <w:r w:rsidRPr="00B356E8">
              <w:rPr>
                <w:rFonts w:eastAsia="Times New Roman"/>
                <w:b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</w:p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4"/>
                <w:lang w:eastAsia="ru-RU"/>
              </w:rPr>
              <w:t>Критерии и требования к портфолио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z w:val="28"/>
                <w:szCs w:val="24"/>
                <w:lang w:eastAsia="ru-RU"/>
              </w:rPr>
              <w:t>(макс. балл по критерию - 3)</w:t>
            </w:r>
          </w:p>
        </w:tc>
      </w:tr>
      <w:tr w:rsidR="00B356E8" w:rsidRPr="00B356E8" w:rsidTr="00B356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pacing w:val="-4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pacing w:val="-4"/>
                <w:sz w:val="28"/>
                <w:szCs w:val="24"/>
                <w:lang w:eastAsia="ru-RU"/>
              </w:rPr>
              <w:t>Полнота и системность представления профессиональных достижений педагогического работника, охват всех компонентов структуры портфолио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B356E8" w:rsidRPr="00B356E8" w:rsidTr="00B356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z w:val="28"/>
                <w:szCs w:val="24"/>
                <w:lang w:eastAsia="ru-RU"/>
              </w:rPr>
              <w:t>Демонстрация личного вклада педагогического работника в повышение качества образования на основе совершенствования методов обучения и воспитания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B356E8" w:rsidRPr="00B356E8" w:rsidTr="00B356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z w:val="28"/>
                <w:szCs w:val="24"/>
                <w:lang w:eastAsia="ru-RU"/>
              </w:rPr>
              <w:t>Демонстрация инновационной деятельности педагогического работника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B356E8" w:rsidRPr="00B356E8" w:rsidTr="00B356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z w:val="28"/>
                <w:szCs w:val="24"/>
                <w:lang w:eastAsia="ru-RU"/>
              </w:rPr>
              <w:t>Демонстрация обобщения и распространения собственного педагогического опыта аттестуемого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B356E8" w:rsidRPr="00B356E8" w:rsidTr="00B356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z w:val="28"/>
                <w:szCs w:val="24"/>
                <w:lang w:eastAsia="ru-RU"/>
              </w:rPr>
              <w:t>Стабильность позитивных результатов профессиональной педагогической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B356E8" w:rsidRPr="00B356E8" w:rsidTr="00B356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z w:val="28"/>
                <w:szCs w:val="24"/>
                <w:lang w:eastAsia="ru-RU"/>
              </w:rPr>
              <w:t xml:space="preserve">Наличие динамики результатов профессиональной педагогической деятельности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B356E8" w:rsidRPr="00B356E8" w:rsidTr="00B356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z w:val="28"/>
                <w:szCs w:val="24"/>
                <w:lang w:eastAsia="ru-RU"/>
              </w:rPr>
              <w:t xml:space="preserve">Демонстрация готовности и способности к непрерывному профессиональному росту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B356E8" w:rsidRPr="00B356E8" w:rsidTr="00B356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z w:val="28"/>
                <w:szCs w:val="24"/>
                <w:lang w:eastAsia="ru-RU"/>
              </w:rPr>
              <w:t>Демонстрация готовности и способности педагогического работника к интеллектуальному и творческому развитию обучающихся и воспитанников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B356E8" w:rsidRPr="00B356E8" w:rsidTr="00B356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z w:val="28"/>
                <w:szCs w:val="24"/>
                <w:lang w:eastAsia="ru-RU"/>
              </w:rPr>
              <w:t>Наличие компьютерных и мультимедийных технологий, цифровых образовательных ресурсов в образовательном процессе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B356E8" w:rsidRPr="00B356E8" w:rsidTr="00B356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sz w:val="28"/>
                <w:szCs w:val="24"/>
                <w:lang w:eastAsia="ru-RU"/>
              </w:rPr>
              <w:t>Культура оформления портфолио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B356E8" w:rsidRPr="00B356E8" w:rsidTr="00B356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4"/>
                <w:lang w:eastAsia="ru-RU"/>
              </w:rPr>
              <w:t>Максимальное количество баллов – 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B356E8" w:rsidRPr="00B356E8" w:rsidRDefault="00B356E8" w:rsidP="00B356E8">
      <w:pPr>
        <w:tabs>
          <w:tab w:val="left" w:pos="1134"/>
        </w:tabs>
        <w:spacing w:after="0" w:line="240" w:lineRule="auto"/>
        <w:ind w:left="349"/>
        <w:jc w:val="both"/>
        <w:rPr>
          <w:rFonts w:eastAsia="Times New Roman"/>
          <w:sz w:val="28"/>
          <w:szCs w:val="28"/>
          <w:lang w:eastAsia="ru-RU"/>
        </w:rPr>
      </w:pPr>
    </w:p>
    <w:p w:rsidR="00B356E8" w:rsidRPr="00B356E8" w:rsidRDefault="00B356E8" w:rsidP="00B356E8">
      <w:pPr>
        <w:tabs>
          <w:tab w:val="left" w:pos="1134"/>
        </w:tabs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0 баллов – критерий не представлен</w:t>
      </w:r>
    </w:p>
    <w:p w:rsidR="00B356E8" w:rsidRPr="00B356E8" w:rsidRDefault="00B356E8" w:rsidP="00B356E8">
      <w:pPr>
        <w:tabs>
          <w:tab w:val="left" w:pos="1134"/>
        </w:tabs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1 балл – критерий представлен частично</w:t>
      </w:r>
    </w:p>
    <w:p w:rsidR="00B356E8" w:rsidRPr="00B356E8" w:rsidRDefault="00B356E8" w:rsidP="00B356E8">
      <w:pPr>
        <w:tabs>
          <w:tab w:val="left" w:pos="1134"/>
        </w:tabs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2 балла – критерий представлен на допустимом уровне</w:t>
      </w:r>
    </w:p>
    <w:p w:rsidR="00B356E8" w:rsidRPr="00B356E8" w:rsidRDefault="00B356E8" w:rsidP="00B356E8">
      <w:pPr>
        <w:tabs>
          <w:tab w:val="left" w:pos="1134"/>
        </w:tabs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3 балла – критерий полностью представлен в портфолио.</w:t>
      </w:r>
    </w:p>
    <w:p w:rsidR="00B356E8" w:rsidRPr="00B356E8" w:rsidRDefault="00B356E8" w:rsidP="00B356E8">
      <w:pPr>
        <w:tabs>
          <w:tab w:val="left" w:pos="1134"/>
        </w:tabs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Первая квалификационная категория – от 21 до 23 баллов (70% и более)</w:t>
      </w:r>
    </w:p>
    <w:p w:rsidR="00B356E8" w:rsidRPr="00B356E8" w:rsidRDefault="00B356E8" w:rsidP="00B356E8">
      <w:pPr>
        <w:tabs>
          <w:tab w:val="left" w:pos="1134"/>
        </w:tabs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Высшая квалификационная категория – от 24 до 30 баллов (80% и более)</w:t>
      </w:r>
    </w:p>
    <w:p w:rsidR="00B356E8" w:rsidRPr="00B356E8" w:rsidRDefault="00B356E8" w:rsidP="00B356E8">
      <w:pPr>
        <w:spacing w:after="0" w:line="240" w:lineRule="auto"/>
        <w:contextualSpacing/>
        <w:rPr>
          <w:rFonts w:eastAsia="Calibri"/>
          <w:i/>
          <w:sz w:val="28"/>
          <w:szCs w:val="28"/>
        </w:rPr>
      </w:pPr>
    </w:p>
    <w:p w:rsidR="00B356E8" w:rsidRPr="00B356E8" w:rsidRDefault="00B356E8" w:rsidP="00B356E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Альтернативной формой представления бумажного варианта портфолио является электронный шаблон портфолио педагогического работника. В настоящее время разработаны шаблоны </w:t>
      </w:r>
      <w:proofErr w:type="gramStart"/>
      <w:r w:rsidRPr="00B356E8">
        <w:rPr>
          <w:rFonts w:eastAsia="Times New Roman"/>
          <w:sz w:val="28"/>
          <w:szCs w:val="28"/>
          <w:lang w:eastAsia="ru-RU"/>
        </w:rPr>
        <w:t>электронного</w:t>
      </w:r>
      <w:proofErr w:type="gramEnd"/>
      <w:r w:rsidRPr="00B356E8">
        <w:rPr>
          <w:rFonts w:eastAsia="Times New Roman"/>
          <w:sz w:val="28"/>
          <w:szCs w:val="28"/>
          <w:lang w:eastAsia="ru-RU"/>
        </w:rPr>
        <w:t xml:space="preserve"> портфолио для 26 специальностей педагогических работников.</w:t>
      </w:r>
    </w:p>
    <w:p w:rsidR="00B356E8" w:rsidRPr="00B356E8" w:rsidRDefault="00B356E8" w:rsidP="00B356E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Электронный шаблон портфолио учителя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Электронный шаблон портфолио учителя начальных классов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Электронный шаблон портфолио педагога-психолога</w:t>
      </w:r>
      <w:r w:rsidRPr="00B356E8">
        <w:rPr>
          <w:rFonts w:eastAsia="Times New Roman"/>
          <w:b/>
          <w:bCs/>
          <w:sz w:val="28"/>
          <w:szCs w:val="28"/>
          <w:lang w:eastAsia="ru-RU"/>
        </w:rPr>
        <w:t> ОУ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Электронный шаблон портфолио педагога-психолога ДОД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 xml:space="preserve">Электронный шаблон портфолио педагога-психолога </w:t>
      </w:r>
      <w:proofErr w:type="gramStart"/>
      <w:r w:rsidRPr="00B356E8">
        <w:rPr>
          <w:rFonts w:eastAsia="Times New Roman"/>
          <w:bCs/>
          <w:sz w:val="28"/>
          <w:szCs w:val="28"/>
          <w:lang w:eastAsia="ru-RU"/>
        </w:rPr>
        <w:t>ПО</w:t>
      </w:r>
      <w:proofErr w:type="gramEnd"/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Электронный шаблон портфолио педагога-психолога ДОУ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Электронный шаблон портфолио педагога-психолога ППМС-центра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Электронный шаблон портфолио воспитателя ДОУ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Электронный шаблон портфолио старшего воспитателя ДОУ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Электронный шаблон портфолио музыкального руководителя ДОУ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Электронный шаблон портфолио инструктора по физической культуре ДОУ</w:t>
      </w:r>
    </w:p>
    <w:p w:rsidR="00B356E8" w:rsidRPr="00B356E8" w:rsidRDefault="00B356E8" w:rsidP="00B356E8">
      <w:pPr>
        <w:spacing w:after="0" w:line="240" w:lineRule="auto"/>
        <w:ind w:left="36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 xml:space="preserve">Электронный шаблон портфолио педагога дополнительного образования 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Электронный шаблон портфолио социального педагога ОУ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Электронный шаблон портфолио воспитателя ГПД ОУ, классного воспитателя ОУ, воспитателя общежития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lastRenderedPageBreak/>
        <w:t>Электронный шаблон портфолио методиста (инструктора-методиста) ОУ ДОД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Электронный шаблон портфолио педагога-организатора ОУ ДОД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Электронный шаблон портфолио старшего вожатого ОУ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Электронный шаблон портфолио тренера-преподавателя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Электронный шаблон портфолио концертмейстера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 xml:space="preserve">Электронный шаблон портфолио для учителей и специалистов специальных коррекционных ОУ 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 xml:space="preserve">Электронный шаблон портфолио социального педагога специальных (коррекционных) ОУ </w:t>
      </w:r>
      <w:r w:rsidRPr="00B356E8">
        <w:rPr>
          <w:rFonts w:eastAsia="Times New Roman"/>
          <w:bCs/>
          <w:sz w:val="28"/>
          <w:szCs w:val="28"/>
          <w:lang w:val="en-US" w:eastAsia="ru-RU"/>
        </w:rPr>
        <w:t>I</w:t>
      </w:r>
      <w:r w:rsidRPr="00B356E8">
        <w:rPr>
          <w:rFonts w:eastAsia="Times New Roman"/>
          <w:bCs/>
          <w:sz w:val="28"/>
          <w:szCs w:val="28"/>
          <w:lang w:eastAsia="ru-RU"/>
        </w:rPr>
        <w:t>-</w:t>
      </w:r>
      <w:r w:rsidRPr="00B356E8">
        <w:rPr>
          <w:rFonts w:eastAsia="Times New Roman"/>
          <w:bCs/>
          <w:sz w:val="28"/>
          <w:szCs w:val="28"/>
          <w:lang w:val="en-US" w:eastAsia="ru-RU"/>
        </w:rPr>
        <w:t>VIII</w:t>
      </w:r>
      <w:r w:rsidRPr="00B356E8">
        <w:rPr>
          <w:rFonts w:eastAsia="Times New Roman"/>
          <w:bCs/>
          <w:sz w:val="28"/>
          <w:szCs w:val="28"/>
          <w:lang w:eastAsia="ru-RU"/>
        </w:rPr>
        <w:t xml:space="preserve"> видов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Электронный шаблон портфолио социального педагога детского дома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Электронный шаблон портфолио методиста муниципальных методических служб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 xml:space="preserve">Электронный шаблон портфолио педагогического работника </w:t>
      </w:r>
      <w:proofErr w:type="spellStart"/>
      <w:r w:rsidRPr="00B356E8">
        <w:rPr>
          <w:rFonts w:eastAsia="Times New Roman"/>
          <w:bCs/>
          <w:sz w:val="28"/>
          <w:szCs w:val="28"/>
          <w:lang w:eastAsia="ru-RU"/>
        </w:rPr>
        <w:t>НиСПО</w:t>
      </w:r>
      <w:proofErr w:type="spellEnd"/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Электронный шаблон портфолио учителя словесности и МХК</w:t>
      </w:r>
    </w:p>
    <w:p w:rsidR="00B356E8" w:rsidRPr="00B356E8" w:rsidRDefault="00B356E8" w:rsidP="00B356E8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 xml:space="preserve">Электронный шаблон портфолио учителя музыки и </w:t>
      </w:r>
      <w:proofErr w:type="gramStart"/>
      <w:r w:rsidRPr="00B356E8">
        <w:rPr>
          <w:rFonts w:eastAsia="Times New Roman"/>
          <w:bCs/>
          <w:sz w:val="28"/>
          <w:szCs w:val="28"/>
          <w:lang w:eastAsia="ru-RU"/>
        </w:rPr>
        <w:t>ИЗО</w:t>
      </w:r>
      <w:proofErr w:type="gramEnd"/>
      <w:r w:rsidRPr="00B356E8">
        <w:rPr>
          <w:rFonts w:eastAsia="Times New Roman"/>
          <w:bCs/>
          <w:sz w:val="28"/>
          <w:szCs w:val="28"/>
          <w:lang w:eastAsia="ru-RU"/>
        </w:rPr>
        <w:t>.</w:t>
      </w:r>
    </w:p>
    <w:p w:rsidR="00B356E8" w:rsidRPr="00B356E8" w:rsidRDefault="00B356E8" w:rsidP="00B356E8">
      <w:pPr>
        <w:spacing w:after="0" w:line="240" w:lineRule="auto"/>
        <w:ind w:left="36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356E8" w:rsidRPr="00B356E8" w:rsidRDefault="00B356E8" w:rsidP="00B356E8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356E8">
        <w:rPr>
          <w:rFonts w:eastAsia="Times New Roman"/>
          <w:bCs/>
          <w:sz w:val="28"/>
          <w:szCs w:val="28"/>
          <w:lang w:eastAsia="ru-RU"/>
        </w:rPr>
        <w:t>Более подробно электронный шаблон и рекомендации к его заполнению рассматриваются на примере портфолио учителя.</w:t>
      </w:r>
    </w:p>
    <w:p w:rsidR="00B356E8" w:rsidRPr="00B356E8" w:rsidRDefault="00B356E8" w:rsidP="00B356E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B356E8" w:rsidRPr="00B356E8" w:rsidRDefault="00B356E8" w:rsidP="00B356E8">
      <w:pPr>
        <w:spacing w:after="0" w:line="240" w:lineRule="auto"/>
        <w:contextualSpacing/>
        <w:rPr>
          <w:rFonts w:eastAsia="Calibri"/>
          <w:i/>
          <w:sz w:val="28"/>
          <w:szCs w:val="28"/>
        </w:rPr>
      </w:pPr>
    </w:p>
    <w:p w:rsidR="00B356E8" w:rsidRPr="00B356E8" w:rsidRDefault="00B356E8" w:rsidP="00B356E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356E8">
        <w:rPr>
          <w:rFonts w:eastAsia="Times New Roman"/>
          <w:b/>
          <w:sz w:val="28"/>
          <w:szCs w:val="28"/>
          <w:lang w:eastAsia="ru-RU"/>
        </w:rPr>
        <w:t>Электронный шаблон портфолио учителя.</w:t>
      </w:r>
    </w:p>
    <w:p w:rsidR="00B356E8" w:rsidRPr="00B356E8" w:rsidRDefault="00B356E8" w:rsidP="00B356E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2912" w:type="dxa"/>
        <w:tblInd w:w="88" w:type="dxa"/>
        <w:tblLook w:val="0000" w:firstRow="0" w:lastRow="0" w:firstColumn="0" w:lastColumn="0" w:noHBand="0" w:noVBand="0"/>
      </w:tblPr>
      <w:tblGrid>
        <w:gridCol w:w="15"/>
        <w:gridCol w:w="636"/>
        <w:gridCol w:w="3920"/>
        <w:gridCol w:w="1995"/>
        <w:gridCol w:w="1995"/>
        <w:gridCol w:w="1900"/>
        <w:gridCol w:w="2260"/>
        <w:gridCol w:w="191"/>
      </w:tblGrid>
      <w:tr w:rsidR="00B356E8" w:rsidRPr="00B356E8" w:rsidTr="00B356E8">
        <w:trPr>
          <w:trHeight w:val="315"/>
        </w:trPr>
        <w:tc>
          <w:tcPr>
            <w:tcW w:w="12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Электронный шаблон портфолио учителя</w:t>
            </w:r>
          </w:p>
        </w:tc>
      </w:tr>
      <w:tr w:rsidR="00B356E8" w:rsidRPr="00B356E8" w:rsidTr="00B356E8">
        <w:trPr>
          <w:trHeight w:val="315"/>
        </w:trPr>
        <w:tc>
          <w:tcPr>
            <w:tcW w:w="12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1.Профессиональный статус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8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Личный</w:t>
            </w:r>
            <w:proofErr w:type="gramEnd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ИНН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5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 (телефоны, адрес электронной почты)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Имеющаяся категория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Заявленная категория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должности в соответствии с трудовой книжкой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ОУ в соответствии с Уставом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Район (выбрать из списка)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 кафедры*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1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 Результаты профессиональной педагогической деятельности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, освоивших государственные учебные программы по преподаваемому предмету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20  -20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  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  -20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76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10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 освоивших государственные учебные программы по преподаваемому предмету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84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 обучаемых данным преподавателем по преподаваемому предмету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Доля обучающихся, получивших "4" и "5", от общего количества обучающихся по преподаваемому предмету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20  -20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  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  -20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9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обучающихся, получивших "4" и "5" по преподаваемому предмету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, оставленных </w:t>
            </w: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на повторное обучение, от общего числа обучающихся по преподаваемому предмету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20  -20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20  -20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20  -20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87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110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 оставленных на повторное обучение по преподаваемому предмету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744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Наличие победителей и призеров олимпиад школьников из перечня, утвержденного приказом Министерства образования и науки РФ на соответствующий учебный год (за три года) (да/нет)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международном уровне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106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1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 Результаты внеурочной деятельности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759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Наличие участников научных конференций и научных обществ обучающихся (суммарно за три года) (да/нет)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международном уровне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89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Наличие победителей научных конференций и научных обществ обучающихся (за три года) (да/нет)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международном уровне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724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Наличие участников фестивалей, конкурсов, смотров, спортивных соревнований, выставок творческих работ по преподаваемым предметам (за три года) (да/нет)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международном уровне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6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936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Наличие победителей фестивалей, конкурсов, смотров, спортивных соревнований, </w:t>
            </w: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выставок творческих работ по преподаваемым предметам (за три года) (да/нет)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на муниципальном уровне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международном уровне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8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1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4.Результаты воспитательной деятельности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Количество проведенных воспитательных мероприятий </w:t>
            </w:r>
            <w:proofErr w:type="gramStart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20  -20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20  -20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20  -20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6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14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Наличие проектов социальной направленности, реализованных с </w:t>
            </w:r>
            <w:proofErr w:type="gramStart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под руководством педагогического работника (да/нет)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12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обучающихся, участвующих в проектах социальной направленности, организованных педагогическим работником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124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Наличие форм организации внеурочной деятельности по предмету (кружки, клубы, секции, предметные недели и др.) (да/нет)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1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 Результаты научно-методической деятельности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288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Создание учебного кабинета как творческой лаборатории или мастерской педагога-профессионала (работа по систематизации средств обучения, разработка дидактического и раздаточного материала, паспорт кабинета, ученические проекты и др.) (выбрать один из вариантов)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18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Использование современных образовательных технологий (развивающее обучение, личностно-ориентированные технологии обучения, метод проектов и др.) (выбрать один из вариантов)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72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Наличие  методических разработок, востребованных педагогическим сообществом (да/нет)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356E8">
              <w:rPr>
                <w:rFonts w:eastAsia="Times New Roman"/>
                <w:b/>
                <w:bCs/>
                <w:lang w:eastAsia="ru-RU"/>
              </w:rPr>
              <w:t>на региональном уровне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федеральном уровне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9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9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Интернет-проектов</w:t>
            </w:r>
            <w:proofErr w:type="gramEnd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  инициированных и реализованных педагогическим работником самостоятельно или совместно с детьми (за три года) (да/нет)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международном уровне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67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9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Наличие Интернет-проектов, в которых педагогический работник принял участие самостоятельно или совместно с детьми (за три года) (да/нет)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международном уровне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6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10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 электронных образовательных ресурсов по направлению профессиональной деятельности (да/нет)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9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Обобщение и распространение педагогического опыта в рамках проведения мастер-классов, семинаров, конференций, круглых столов и др. в сетевом педагогическом сообществе (да/нет)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международном уровне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70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874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Наличие публикаций, иллюстрирующих инновационный опыт педагогического работника  (за три года) (да/нет)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международном уровне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6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Наличие сертифицированных (авторских) программ (да/нет)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заключение НМЭС НИРО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сертификат ОЭС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664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Участие педагогического работника в экспериментальной работе (да/нет)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7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Участие педагогического работника в конкурсах профессионального мастерства (за три года) (да/нет)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696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Наличие у педагогического работника призовых мест в конкурсах профессионального мастерства (за три года) (да/нет)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42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1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6. Профессиональное развитие педагогического работника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5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Наличие поощрений (наград, грамот, званий и т.п.) (выбрать из списка) (да/нет)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Победитель в конкурсе ПНПО  за три года (да/нет)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20  -20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20  -20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20  -20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Получатель гранта Губернатора Нижегородской области (Президентской премии) за три года (да/нет)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20  -20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20  -20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20  -20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9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6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Повышение квалификации за последние пять лет (да/нет)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Удостоверение (72ч.)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Свидетельство (108-500ч.)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Диплом (свыше 500ч.)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6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Обучение в аспирантуре, докторантуре, соискательство (да/нет)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56E8" w:rsidRPr="00B356E8" w:rsidTr="00B356E8">
        <w:trPr>
          <w:gridBefore w:val="1"/>
          <w:gridAfter w:val="1"/>
          <w:wBefore w:w="15" w:type="dxa"/>
          <w:wAfter w:w="191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Наличие  ученой степени (да/нет)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56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56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356E8" w:rsidRPr="00B356E8" w:rsidRDefault="00B356E8" w:rsidP="00B356E8">
      <w:pPr>
        <w:spacing w:after="0" w:line="240" w:lineRule="auto"/>
        <w:jc w:val="center"/>
        <w:rPr>
          <w:rFonts w:eastAsia="Times New Roman"/>
          <w:b/>
          <w:sz w:val="28"/>
          <w:szCs w:val="20"/>
          <w:lang w:eastAsia="ru-RU"/>
        </w:rPr>
      </w:pPr>
    </w:p>
    <w:p w:rsidR="00B356E8" w:rsidRPr="00B356E8" w:rsidRDefault="00B356E8" w:rsidP="00B356E8">
      <w:pPr>
        <w:spacing w:after="0" w:line="240" w:lineRule="auto"/>
        <w:jc w:val="center"/>
        <w:rPr>
          <w:rFonts w:eastAsia="Times New Roman"/>
          <w:b/>
          <w:sz w:val="28"/>
          <w:szCs w:val="20"/>
          <w:lang w:eastAsia="ru-RU"/>
        </w:rPr>
      </w:pPr>
      <w:r w:rsidRPr="00B356E8">
        <w:rPr>
          <w:rFonts w:eastAsia="Times New Roman"/>
          <w:b/>
          <w:sz w:val="28"/>
          <w:szCs w:val="20"/>
          <w:lang w:eastAsia="ru-RU"/>
        </w:rPr>
        <w:t>Рекомендации к формированию информации и заполнению электронного шаблона портфолио учителя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0"/>
          <w:lang w:eastAsia="ru-RU"/>
        </w:rPr>
      </w:pPr>
      <w:r w:rsidRPr="00B356E8">
        <w:rPr>
          <w:rFonts w:eastAsia="Times New Roman"/>
          <w:sz w:val="28"/>
          <w:szCs w:val="20"/>
          <w:lang w:eastAsia="ru-RU"/>
        </w:rPr>
        <w:t>Портфолио педагогического работника дает общие сведения, а также информацию о результатах  его профессиональной  педагогической и внеурочной деятельности (за три учебных года) необходимые при проведении аттестации на установление квалификационной категории (высшей или первой). Электронный шаблон представляется в электронном и печатном виде.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0"/>
          <w:lang w:eastAsia="ru-RU"/>
        </w:rPr>
      </w:pPr>
      <w:r w:rsidRPr="00B356E8">
        <w:rPr>
          <w:rFonts w:eastAsia="Times New Roman"/>
          <w:sz w:val="28"/>
          <w:szCs w:val="20"/>
          <w:lang w:eastAsia="ru-RU"/>
        </w:rPr>
        <w:t>Информация формируется на основе документальных подтверждений, перечисленных в Таблице.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0"/>
          <w:lang w:eastAsia="ru-RU"/>
        </w:rPr>
      </w:pPr>
      <w:r w:rsidRPr="00B356E8">
        <w:rPr>
          <w:rFonts w:eastAsia="Times New Roman"/>
          <w:sz w:val="28"/>
          <w:szCs w:val="20"/>
          <w:lang w:eastAsia="ru-RU"/>
        </w:rPr>
        <w:t>Распечатанный вид электронного шаблона заверяется на  каждой странице росписью руководителя и гербовой печатью ОУ и передается (в электронном и печатном виде) в ГОУ ДПО НИРО на экспертизу.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0"/>
          <w:lang w:eastAsia="ru-RU"/>
        </w:rPr>
      </w:pPr>
      <w:r w:rsidRPr="00B356E8">
        <w:rPr>
          <w:rFonts w:eastAsia="Times New Roman"/>
          <w:sz w:val="28"/>
          <w:szCs w:val="20"/>
          <w:lang w:eastAsia="ru-RU"/>
        </w:rPr>
        <w:lastRenderedPageBreak/>
        <w:t xml:space="preserve">Портфолио </w:t>
      </w:r>
      <w:proofErr w:type="gramStart"/>
      <w:r w:rsidRPr="00B356E8">
        <w:rPr>
          <w:rFonts w:eastAsia="Times New Roman"/>
          <w:sz w:val="28"/>
          <w:szCs w:val="20"/>
          <w:lang w:val="en-US" w:eastAsia="ru-RU"/>
        </w:rPr>
        <w:t>c</w:t>
      </w:r>
      <w:proofErr w:type="spellStart"/>
      <w:proofErr w:type="gramEnd"/>
      <w:r w:rsidRPr="00B356E8">
        <w:rPr>
          <w:rFonts w:eastAsia="Times New Roman"/>
          <w:sz w:val="28"/>
          <w:szCs w:val="20"/>
          <w:lang w:eastAsia="ru-RU"/>
        </w:rPr>
        <w:t>ледует</w:t>
      </w:r>
      <w:proofErr w:type="spellEnd"/>
      <w:r w:rsidRPr="00B356E8">
        <w:rPr>
          <w:rFonts w:eastAsia="Times New Roman"/>
          <w:sz w:val="28"/>
          <w:szCs w:val="20"/>
          <w:lang w:eastAsia="ru-RU"/>
        </w:rPr>
        <w:t xml:space="preserve"> заполнять в программе </w:t>
      </w:r>
      <w:r w:rsidRPr="00B356E8">
        <w:rPr>
          <w:rFonts w:eastAsia="Times New Roman"/>
          <w:sz w:val="28"/>
          <w:szCs w:val="20"/>
          <w:lang w:val="en-US" w:eastAsia="ru-RU"/>
        </w:rPr>
        <w:t>Microsoft</w:t>
      </w:r>
      <w:r w:rsidRPr="00B356E8">
        <w:rPr>
          <w:rFonts w:eastAsia="Times New Roman"/>
          <w:sz w:val="28"/>
          <w:szCs w:val="20"/>
          <w:lang w:eastAsia="ru-RU"/>
        </w:rPr>
        <w:t xml:space="preserve"> </w:t>
      </w:r>
      <w:r w:rsidRPr="00B356E8">
        <w:rPr>
          <w:rFonts w:eastAsia="Times New Roman"/>
          <w:sz w:val="28"/>
          <w:szCs w:val="20"/>
          <w:lang w:val="en-US" w:eastAsia="ru-RU"/>
        </w:rPr>
        <w:t>Office</w:t>
      </w:r>
      <w:r w:rsidRPr="00B356E8">
        <w:rPr>
          <w:rFonts w:eastAsia="Times New Roman"/>
          <w:sz w:val="28"/>
          <w:szCs w:val="20"/>
          <w:lang w:eastAsia="ru-RU"/>
        </w:rPr>
        <w:t xml:space="preserve"> </w:t>
      </w:r>
      <w:r w:rsidRPr="00B356E8">
        <w:rPr>
          <w:rFonts w:eastAsia="Times New Roman"/>
          <w:sz w:val="28"/>
          <w:szCs w:val="20"/>
          <w:lang w:val="en-US" w:eastAsia="ru-RU"/>
        </w:rPr>
        <w:t>Excel</w:t>
      </w:r>
      <w:r w:rsidRPr="00B356E8">
        <w:rPr>
          <w:rFonts w:eastAsia="Times New Roman"/>
          <w:sz w:val="28"/>
          <w:szCs w:val="20"/>
          <w:lang w:eastAsia="ru-RU"/>
        </w:rPr>
        <w:t xml:space="preserve"> 2003  строго в соответствии с унифицированной формой. Файл электронного шаблона, скопированный с сайта института, перед заполнением необходимо переименовать. Например, Иванова Мария Петровна, МОУ СОШ №2 </w:t>
      </w:r>
      <w:proofErr w:type="spellStart"/>
      <w:r w:rsidRPr="00B356E8">
        <w:rPr>
          <w:rFonts w:eastAsia="Times New Roman"/>
          <w:sz w:val="28"/>
          <w:szCs w:val="20"/>
          <w:lang w:eastAsia="ru-RU"/>
        </w:rPr>
        <w:t>г</w:t>
      </w:r>
      <w:proofErr w:type="gramStart"/>
      <w:r w:rsidRPr="00B356E8">
        <w:rPr>
          <w:rFonts w:eastAsia="Times New Roman"/>
          <w:sz w:val="28"/>
          <w:szCs w:val="20"/>
          <w:lang w:eastAsia="ru-RU"/>
        </w:rPr>
        <w:t>.А</w:t>
      </w:r>
      <w:proofErr w:type="gramEnd"/>
      <w:r w:rsidRPr="00B356E8">
        <w:rPr>
          <w:rFonts w:eastAsia="Times New Roman"/>
          <w:sz w:val="28"/>
          <w:szCs w:val="20"/>
          <w:lang w:eastAsia="ru-RU"/>
        </w:rPr>
        <w:t>рзамас</w:t>
      </w:r>
      <w:proofErr w:type="spellEnd"/>
      <w:r w:rsidRPr="00B356E8">
        <w:rPr>
          <w:rFonts w:eastAsia="Times New Roman"/>
          <w:sz w:val="28"/>
          <w:szCs w:val="20"/>
          <w:lang w:eastAsia="ru-RU"/>
        </w:rPr>
        <w:t>.</w:t>
      </w:r>
    </w:p>
    <w:p w:rsidR="00B356E8" w:rsidRPr="00B356E8" w:rsidRDefault="00B356E8" w:rsidP="00B356E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B356E8">
        <w:rPr>
          <w:rFonts w:eastAsia="Times New Roman"/>
          <w:b/>
          <w:sz w:val="28"/>
          <w:szCs w:val="20"/>
          <w:lang w:eastAsia="ru-RU"/>
        </w:rPr>
        <w:t>Регистрационный номер</w:t>
      </w:r>
      <w:r w:rsidRPr="00B356E8">
        <w:rPr>
          <w:rFonts w:eastAsia="Times New Roman"/>
          <w:sz w:val="28"/>
          <w:szCs w:val="20"/>
          <w:lang w:eastAsia="ru-RU"/>
        </w:rPr>
        <w:t xml:space="preserve"> вносится </w:t>
      </w:r>
      <w:r w:rsidRPr="00B356E8">
        <w:rPr>
          <w:rFonts w:eastAsia="Times New Roman"/>
          <w:b/>
          <w:sz w:val="28"/>
          <w:szCs w:val="20"/>
          <w:lang w:eastAsia="ru-RU"/>
        </w:rPr>
        <w:t>автоматически</w:t>
      </w:r>
      <w:r w:rsidRPr="00B356E8">
        <w:rPr>
          <w:rFonts w:eastAsia="Times New Roman"/>
          <w:sz w:val="28"/>
          <w:szCs w:val="20"/>
          <w:lang w:eastAsia="ru-RU"/>
        </w:rPr>
        <w:t xml:space="preserve"> программой.</w:t>
      </w:r>
    </w:p>
    <w:p w:rsidR="00B356E8" w:rsidRPr="00B356E8" w:rsidRDefault="00B356E8" w:rsidP="00B356E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B356E8">
        <w:rPr>
          <w:rFonts w:eastAsia="Times New Roman"/>
          <w:b/>
          <w:sz w:val="28"/>
          <w:szCs w:val="20"/>
          <w:lang w:eastAsia="ru-RU"/>
        </w:rPr>
        <w:t xml:space="preserve">Ф.И.О. </w:t>
      </w:r>
      <w:r w:rsidRPr="00B356E8">
        <w:rPr>
          <w:rFonts w:eastAsia="Times New Roman"/>
          <w:sz w:val="28"/>
          <w:szCs w:val="20"/>
          <w:lang w:eastAsia="ru-RU"/>
        </w:rPr>
        <w:t xml:space="preserve">участника указывается строго в соответствии с </w:t>
      </w:r>
      <w:r w:rsidRPr="00B356E8">
        <w:rPr>
          <w:rFonts w:eastAsia="Times New Roman"/>
          <w:b/>
          <w:sz w:val="28"/>
          <w:szCs w:val="20"/>
          <w:lang w:eastAsia="ru-RU"/>
        </w:rPr>
        <w:t>паспортными данными</w:t>
      </w:r>
      <w:r w:rsidRPr="00B356E8">
        <w:rPr>
          <w:rFonts w:eastAsia="Times New Roman"/>
          <w:sz w:val="28"/>
          <w:szCs w:val="20"/>
          <w:lang w:eastAsia="ru-RU"/>
        </w:rPr>
        <w:t>.</w:t>
      </w:r>
    </w:p>
    <w:p w:rsidR="00B356E8" w:rsidRPr="00B356E8" w:rsidRDefault="00B356E8" w:rsidP="00B356E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B356E8">
        <w:rPr>
          <w:rFonts w:eastAsia="Times New Roman"/>
          <w:b/>
          <w:sz w:val="28"/>
          <w:szCs w:val="20"/>
          <w:lang w:eastAsia="ru-RU"/>
        </w:rPr>
        <w:t>Контактная информация</w:t>
      </w:r>
      <w:r w:rsidRPr="00B356E8">
        <w:rPr>
          <w:rFonts w:eastAsia="Times New Roman"/>
          <w:sz w:val="28"/>
          <w:szCs w:val="20"/>
          <w:lang w:eastAsia="ru-RU"/>
        </w:rPr>
        <w:t xml:space="preserve"> указывается следующим образом:</w:t>
      </w:r>
    </w:p>
    <w:p w:rsidR="00B356E8" w:rsidRPr="00B356E8" w:rsidRDefault="00B356E8" w:rsidP="00B356E8">
      <w:pPr>
        <w:spacing w:after="0" w:line="240" w:lineRule="auto"/>
        <w:ind w:left="1080"/>
        <w:jc w:val="both"/>
        <w:rPr>
          <w:rFonts w:eastAsia="Times New Roman"/>
          <w:sz w:val="28"/>
          <w:szCs w:val="20"/>
          <w:lang w:eastAsia="ru-RU"/>
        </w:rPr>
      </w:pPr>
      <w:r w:rsidRPr="00B356E8">
        <w:rPr>
          <w:rFonts w:eastAsia="Times New Roman"/>
          <w:sz w:val="28"/>
          <w:szCs w:val="20"/>
          <w:lang w:eastAsia="ru-RU"/>
        </w:rPr>
        <w:t xml:space="preserve">     </w:t>
      </w:r>
      <w:proofErr w:type="gramStart"/>
      <w:r w:rsidRPr="00B356E8">
        <w:rPr>
          <w:rFonts w:eastAsia="Times New Roman"/>
          <w:sz w:val="28"/>
          <w:szCs w:val="20"/>
          <w:lang w:eastAsia="ru-RU"/>
        </w:rPr>
        <w:t xml:space="preserve">Телефоны (телефоны указываются с кодом города (области) </w:t>
      </w:r>
      <w:proofErr w:type="gramEnd"/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0"/>
          <w:lang w:eastAsia="ru-RU"/>
        </w:rPr>
      </w:pPr>
      <w:r w:rsidRPr="00B356E8">
        <w:rPr>
          <w:rFonts w:eastAsia="Times New Roman"/>
          <w:sz w:val="28"/>
          <w:szCs w:val="20"/>
          <w:lang w:eastAsia="ru-RU"/>
        </w:rPr>
        <w:t xml:space="preserve">          </w:t>
      </w:r>
      <w:r w:rsidRPr="00B356E8">
        <w:rPr>
          <w:rFonts w:eastAsia="Times New Roman"/>
          <w:b/>
          <w:sz w:val="28"/>
          <w:szCs w:val="20"/>
          <w:u w:val="single"/>
          <w:lang w:eastAsia="ru-RU"/>
        </w:rPr>
        <w:t>пример</w:t>
      </w:r>
      <w:r w:rsidRPr="00B356E8">
        <w:rPr>
          <w:rFonts w:eastAsia="Times New Roman"/>
          <w:sz w:val="28"/>
          <w:szCs w:val="20"/>
          <w:lang w:eastAsia="ru-RU"/>
        </w:rPr>
        <w:t>: 8 (831) 417 77 04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0"/>
          <w:lang w:eastAsia="ru-RU"/>
        </w:rPr>
      </w:pPr>
      <w:r w:rsidRPr="00B356E8">
        <w:rPr>
          <w:rFonts w:eastAsia="Times New Roman"/>
          <w:sz w:val="28"/>
          <w:szCs w:val="20"/>
          <w:lang w:eastAsia="ru-RU"/>
        </w:rPr>
        <w:t xml:space="preserve">          мобильный:+79027436831;</w:t>
      </w:r>
    </w:p>
    <w:p w:rsidR="00B356E8" w:rsidRPr="00B356E8" w:rsidRDefault="00B356E8" w:rsidP="00B356E8">
      <w:pPr>
        <w:spacing w:after="0" w:line="240" w:lineRule="auto"/>
        <w:ind w:firstLine="720"/>
        <w:jc w:val="both"/>
        <w:rPr>
          <w:rFonts w:eastAsia="Times New Roman"/>
          <w:sz w:val="28"/>
          <w:szCs w:val="20"/>
          <w:lang w:val="it-IT" w:eastAsia="ru-RU"/>
        </w:rPr>
      </w:pPr>
      <w:r w:rsidRPr="00B356E8">
        <w:rPr>
          <w:rFonts w:eastAsia="Times New Roman"/>
          <w:sz w:val="28"/>
          <w:szCs w:val="20"/>
          <w:lang w:val="it-IT" w:eastAsia="ru-RU"/>
        </w:rPr>
        <w:t xml:space="preserve">          e-mail: </w:t>
      </w:r>
      <w:r w:rsidRPr="00B356E8">
        <w:rPr>
          <w:rFonts w:eastAsia="Times New Roman"/>
          <w:sz w:val="28"/>
          <w:szCs w:val="20"/>
          <w:lang w:val="it-IT" w:eastAsia="ru-RU"/>
        </w:rPr>
        <w:fldChar w:fldCharType="begin"/>
      </w:r>
      <w:r w:rsidRPr="00B356E8">
        <w:rPr>
          <w:rFonts w:eastAsia="Times New Roman"/>
          <w:sz w:val="28"/>
          <w:szCs w:val="20"/>
          <w:lang w:val="it-IT" w:eastAsia="ru-RU"/>
        </w:rPr>
        <w:instrText xml:space="preserve"> HYPERLINK "mailto:ids-nn@yandex.ru" </w:instrText>
      </w:r>
      <w:r w:rsidRPr="00B356E8">
        <w:rPr>
          <w:rFonts w:eastAsia="Times New Roman"/>
          <w:sz w:val="28"/>
          <w:szCs w:val="20"/>
          <w:lang w:val="it-IT" w:eastAsia="ru-RU"/>
        </w:rPr>
      </w:r>
      <w:r w:rsidRPr="00B356E8">
        <w:rPr>
          <w:rFonts w:eastAsia="Times New Roman"/>
          <w:sz w:val="28"/>
          <w:szCs w:val="20"/>
          <w:lang w:val="it-IT" w:eastAsia="ru-RU"/>
        </w:rPr>
        <w:fldChar w:fldCharType="separate"/>
      </w:r>
      <w:r w:rsidRPr="00B356E8">
        <w:rPr>
          <w:rFonts w:eastAsia="Times New Roman"/>
          <w:color w:val="0000FF"/>
          <w:sz w:val="28"/>
          <w:szCs w:val="20"/>
          <w:u w:val="single"/>
          <w:lang w:val="it-IT" w:eastAsia="ru-RU"/>
        </w:rPr>
        <w:t>ids-nn@yandex.ru</w:t>
      </w:r>
      <w:r w:rsidRPr="00B356E8">
        <w:rPr>
          <w:rFonts w:eastAsia="Times New Roman"/>
          <w:sz w:val="28"/>
          <w:szCs w:val="20"/>
          <w:lang w:val="it-IT" w:eastAsia="ru-RU"/>
        </w:rPr>
        <w:fldChar w:fldCharType="end"/>
      </w:r>
      <w:r w:rsidRPr="00B356E8">
        <w:rPr>
          <w:rFonts w:eastAsia="Times New Roman"/>
          <w:sz w:val="28"/>
          <w:szCs w:val="20"/>
          <w:lang w:val="it-IT" w:eastAsia="ru-RU"/>
        </w:rPr>
        <w:t>).</w:t>
      </w:r>
    </w:p>
    <w:p w:rsidR="00B356E8" w:rsidRPr="00B356E8" w:rsidRDefault="00B356E8" w:rsidP="00B356E8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B356E8">
        <w:rPr>
          <w:rFonts w:eastAsia="Times New Roman"/>
          <w:sz w:val="28"/>
          <w:szCs w:val="20"/>
          <w:lang w:val="it-IT" w:eastAsia="ru-RU"/>
        </w:rPr>
        <w:t xml:space="preserve">               </w:t>
      </w:r>
      <w:r w:rsidRPr="00B356E8">
        <w:rPr>
          <w:rFonts w:eastAsia="Times New Roman"/>
          <w:sz w:val="28"/>
          <w:szCs w:val="20"/>
          <w:lang w:eastAsia="ru-RU"/>
        </w:rPr>
        <w:t xml:space="preserve">4.  </w:t>
      </w:r>
      <w:r w:rsidRPr="00B356E8">
        <w:rPr>
          <w:rFonts w:eastAsia="Times New Roman"/>
          <w:b/>
          <w:sz w:val="28"/>
          <w:szCs w:val="20"/>
          <w:lang w:eastAsia="ru-RU"/>
        </w:rPr>
        <w:t>Код кафедры</w:t>
      </w:r>
      <w:r w:rsidRPr="00B356E8">
        <w:rPr>
          <w:rFonts w:eastAsia="Times New Roman"/>
          <w:sz w:val="28"/>
          <w:szCs w:val="20"/>
          <w:lang w:eastAsia="ru-RU"/>
        </w:rPr>
        <w:t xml:space="preserve"> вносится </w:t>
      </w:r>
      <w:r w:rsidRPr="00B356E8">
        <w:rPr>
          <w:rFonts w:eastAsia="Times New Roman"/>
          <w:b/>
          <w:sz w:val="28"/>
          <w:szCs w:val="20"/>
          <w:lang w:eastAsia="ru-RU"/>
        </w:rPr>
        <w:t>координационно-методическим отделом  ГОУ ДПО НИРО.</w:t>
      </w:r>
    </w:p>
    <w:p w:rsidR="00B356E8" w:rsidRPr="00B356E8" w:rsidRDefault="00B356E8" w:rsidP="00B356E8">
      <w:pPr>
        <w:spacing w:after="0" w:line="240" w:lineRule="auto"/>
        <w:ind w:firstLine="720"/>
        <w:jc w:val="right"/>
        <w:rPr>
          <w:rFonts w:eastAsia="Times New Roman"/>
          <w:sz w:val="28"/>
          <w:szCs w:val="20"/>
          <w:lang w:eastAsia="ru-RU"/>
        </w:rPr>
      </w:pPr>
      <w:r w:rsidRPr="00B356E8">
        <w:rPr>
          <w:rFonts w:eastAsia="Times New Roman"/>
          <w:sz w:val="28"/>
          <w:szCs w:val="20"/>
          <w:lang w:eastAsia="ru-RU"/>
        </w:rPr>
        <w:t>Таблица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2231"/>
        <w:gridCol w:w="4500"/>
        <w:gridCol w:w="5760"/>
        <w:gridCol w:w="2160"/>
      </w:tblGrid>
      <w:tr w:rsidR="00B356E8" w:rsidRPr="00B356E8" w:rsidTr="00B356E8">
        <w:tc>
          <w:tcPr>
            <w:tcW w:w="1117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t xml:space="preserve">№ </w:t>
            </w:r>
            <w:proofErr w:type="spellStart"/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t>п.п</w:t>
            </w:r>
            <w:proofErr w:type="spellEnd"/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231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t>Критерии отбора</w:t>
            </w: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t>Показатели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t xml:space="preserve">Документальные подтверждения 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t>Максимальный балл по критерию</w:t>
            </w:r>
          </w:p>
        </w:tc>
      </w:tr>
      <w:tr w:rsidR="00B356E8" w:rsidRPr="00B356E8" w:rsidTr="00B356E8">
        <w:tc>
          <w:tcPr>
            <w:tcW w:w="1117" w:type="dxa"/>
            <w:vMerge w:val="restart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2231" w:type="dxa"/>
            <w:vMerge w:val="restart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Результаты профессиональной педагогической деятельности</w:t>
            </w: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2.1.Доля </w:t>
            </w:r>
            <w:proofErr w:type="gramStart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обучающихся</w:t>
            </w:r>
            <w:proofErr w:type="gramEnd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, освоивших государственные учебные программы по преподаваемому предмету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Расчет доли производит компьютер.</w:t>
            </w:r>
          </w:p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Количество обучающихся берется из справки ОУ, подтверждающей результаты аттестации (ЕГЭ и другие формы итоговой аттестации), сводные данные  по успеваемости и качеству знаний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n-US"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val="en-US" w:eastAsia="ru-RU"/>
              </w:rPr>
              <w:t>10</w:t>
            </w:r>
          </w:p>
        </w:tc>
      </w:tr>
      <w:tr w:rsidR="00B356E8" w:rsidRPr="00B356E8" w:rsidTr="00B356E8">
        <w:tc>
          <w:tcPr>
            <w:tcW w:w="1117" w:type="dxa"/>
            <w:vMerge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2.2. Доля обучающихся, получивших «4» и «5», от общего количества обучающихся по преподаваемому предмету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Расчет доли производит компьютер.</w:t>
            </w:r>
          </w:p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Количество обучающихся,  получивших «4» и «5» берется из справки ОУ, подтверждающей результаты аттестации (ЕГЭ и другие формы итоговой аттестации), сводные данные по успеваемости и качеству знаний.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n-US"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val="en-US" w:eastAsia="ru-RU"/>
              </w:rPr>
              <w:t>10</w:t>
            </w:r>
          </w:p>
        </w:tc>
      </w:tr>
      <w:tr w:rsidR="00B356E8" w:rsidRPr="00B356E8" w:rsidTr="00B356E8">
        <w:tc>
          <w:tcPr>
            <w:tcW w:w="1117" w:type="dxa"/>
            <w:vMerge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2.3. Доля </w:t>
            </w:r>
            <w:proofErr w:type="gramStart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обучающихся</w:t>
            </w:r>
            <w:proofErr w:type="gramEnd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, </w:t>
            </w:r>
            <w:r w:rsidRPr="00B356E8">
              <w:rPr>
                <w:rFonts w:eastAsia="Times New Roman"/>
                <w:sz w:val="28"/>
                <w:szCs w:val="20"/>
                <w:lang w:eastAsia="ru-RU"/>
              </w:rPr>
              <w:lastRenderedPageBreak/>
              <w:t>оставленных на повторное обучение, от общего числа обучающихся по преподаваемому предмету.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lastRenderedPageBreak/>
              <w:t>Расчет доли производит компьютер.</w:t>
            </w:r>
          </w:p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lastRenderedPageBreak/>
              <w:t>Количество обучающихся, оставленных на повторное обучение берется из справки ОУ, подтверждающей результаты аттестации (ЕГЭ и другие формы итоговой аттестации), сводные данные по успеваемости и качеству знаний.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n-US"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val="en-US" w:eastAsia="ru-RU"/>
              </w:rPr>
              <w:lastRenderedPageBreak/>
              <w:t>3</w:t>
            </w:r>
          </w:p>
        </w:tc>
      </w:tr>
      <w:tr w:rsidR="00B356E8" w:rsidRPr="00B356E8" w:rsidTr="00B356E8">
        <w:tc>
          <w:tcPr>
            <w:tcW w:w="1117" w:type="dxa"/>
            <w:vMerge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2.4. Наличие победителей и призёров олимпиад школьников из перечня, утвержденного приказом Министерства образования и науки РФ на соответствующий учебный год (за три года) (да/нет).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i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Представляются копии грамот, дипломов. </w:t>
            </w:r>
            <w:r w:rsidRPr="00B356E8">
              <w:rPr>
                <w:rFonts w:eastAsia="Times New Roman"/>
                <w:i/>
                <w:sz w:val="28"/>
                <w:szCs w:val="20"/>
                <w:lang w:eastAsia="ru-RU"/>
              </w:rPr>
              <w:t>Учитываются только предметные олимпиады, проводимые Министерством образования и науки РФ.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n-US"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val="en-US" w:eastAsia="ru-RU"/>
              </w:rPr>
              <w:t>7</w:t>
            </w:r>
          </w:p>
        </w:tc>
      </w:tr>
      <w:tr w:rsidR="00B356E8" w:rsidRPr="00B356E8" w:rsidTr="00B356E8">
        <w:tc>
          <w:tcPr>
            <w:tcW w:w="1117" w:type="dxa"/>
            <w:vMerge w:val="restart"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Результаты внеурочной деятельности </w:t>
            </w: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3.1. Наличие участников научных конференций и научных обществ обучающихся (суммарно за три года) (да/нет).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Представляются копии приказов на участников научных конференций и НОУ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t>3</w:t>
            </w:r>
          </w:p>
        </w:tc>
      </w:tr>
      <w:tr w:rsidR="00B356E8" w:rsidRPr="00B356E8" w:rsidTr="00B356E8">
        <w:tc>
          <w:tcPr>
            <w:tcW w:w="1117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3.2. Наличие победителей научных конференций и научных обществ обучающихся (за три года) (да/нет).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Представляются копии грамот, дипломов</w:t>
            </w:r>
          </w:p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 (1, 2, 3 места)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t>6</w:t>
            </w:r>
          </w:p>
        </w:tc>
      </w:tr>
      <w:tr w:rsidR="00B356E8" w:rsidRPr="00B356E8" w:rsidTr="00B356E8">
        <w:tc>
          <w:tcPr>
            <w:tcW w:w="1117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3.3. Наличие участников фестивалей, конкурсов, смотров, спортивных соревнований, выставок творческих работ по преподаваемым предметам (за три года) (да/нет).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Предоставляются копии приказов и </w:t>
            </w:r>
            <w:proofErr w:type="spellStart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др</w:t>
            </w:r>
            <w:proofErr w:type="gramStart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.д</w:t>
            </w:r>
            <w:proofErr w:type="gramEnd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окументы</w:t>
            </w:r>
            <w:proofErr w:type="spellEnd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 на участников (например копии протоколов конкурсов, соревнований и т.п.). Не учитывают конкурсы, учредителями которых являются негосударственные, общественные и коммерческие организации.</w:t>
            </w:r>
          </w:p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i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i/>
                <w:sz w:val="28"/>
                <w:szCs w:val="20"/>
                <w:lang w:eastAsia="ru-RU"/>
              </w:rPr>
              <w:t xml:space="preserve">Если в грамоте или дипломе указываются группа или команда учеников, то </w:t>
            </w:r>
            <w:r w:rsidRPr="00B356E8">
              <w:rPr>
                <w:rFonts w:eastAsia="Times New Roman"/>
                <w:i/>
                <w:sz w:val="28"/>
                <w:szCs w:val="20"/>
                <w:lang w:eastAsia="ru-RU"/>
              </w:rPr>
              <w:lastRenderedPageBreak/>
              <w:t>прикладываются приказ по ОУ с фамилиями учеников, направленных на фестивали, конкурсы, смотры, спортивные соревнования, выставки.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lastRenderedPageBreak/>
              <w:t>5</w:t>
            </w:r>
          </w:p>
        </w:tc>
      </w:tr>
      <w:tr w:rsidR="00B356E8" w:rsidRPr="00B356E8" w:rsidTr="00B356E8">
        <w:tc>
          <w:tcPr>
            <w:tcW w:w="1117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3.4. Наличие победителей фестивалей, конкурсов, смотров, спортивных соревнований, выставок творческих работ по преподаваемым предметам (за три года) (да/нет).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Представляются копии грамот, дипломов </w:t>
            </w:r>
          </w:p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(1, 2, 3 места)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t>6</w:t>
            </w:r>
          </w:p>
        </w:tc>
      </w:tr>
      <w:tr w:rsidR="00B356E8" w:rsidRPr="00B356E8" w:rsidTr="00B356E8">
        <w:trPr>
          <w:trHeight w:val="90"/>
        </w:trPr>
        <w:tc>
          <w:tcPr>
            <w:tcW w:w="1117" w:type="dxa"/>
            <w:vMerge w:val="restart"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Результаты воспитательной деятельности</w:t>
            </w: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4.1. Количество проведённых воспитательных мероприятий </w:t>
            </w:r>
            <w:proofErr w:type="gramStart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для</w:t>
            </w:r>
            <w:proofErr w:type="gramEnd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 обучающихся.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Представляется перечень проведённых воспитательных мероприятий (тематические классные часы, вечера, родительские собрания, благотворительные концерты и т.д.) и даты проведения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t>5</w:t>
            </w:r>
          </w:p>
        </w:tc>
      </w:tr>
      <w:tr w:rsidR="00B356E8" w:rsidRPr="00B356E8" w:rsidTr="00B356E8">
        <w:tc>
          <w:tcPr>
            <w:tcW w:w="1117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4.2. Наличие проектов социальной направленности, реализованных с </w:t>
            </w:r>
            <w:proofErr w:type="gramStart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обучающимися</w:t>
            </w:r>
            <w:proofErr w:type="gramEnd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 под руководством педагогического работника (да/нет).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Представляется перечень организованных учителем проектов (например: помощь пожилым людям, инвалидам, детям-сиротам, благоустройство территории, улучшение качества окружающей среды) и проектные папки.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t>5</w:t>
            </w:r>
          </w:p>
        </w:tc>
      </w:tr>
      <w:tr w:rsidR="00B356E8" w:rsidRPr="00B356E8" w:rsidTr="00B356E8">
        <w:tc>
          <w:tcPr>
            <w:tcW w:w="1117" w:type="dxa"/>
            <w:vMerge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4.3. Количество обучающихся, участвующих в проектах социальной направленности, организованных педагогическим работником.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Представляются:</w:t>
            </w:r>
          </w:p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-копии приказов с Ф.И.О. обучающихся, участвовавших в социальном проекте или список участников проекта (заверяется руководителем ОУ), или ссылки на </w:t>
            </w:r>
            <w:proofErr w:type="gramStart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Интернет-проекты</w:t>
            </w:r>
            <w:proofErr w:type="gramEnd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, где перечислены участники;</w:t>
            </w:r>
          </w:p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-благодарственные отзывы о результатах </w:t>
            </w:r>
            <w:r w:rsidRPr="00B356E8">
              <w:rPr>
                <w:rFonts w:eastAsia="Times New Roman"/>
                <w:sz w:val="28"/>
                <w:szCs w:val="20"/>
                <w:lang w:eastAsia="ru-RU"/>
              </w:rPr>
              <w:lastRenderedPageBreak/>
              <w:t>проекта (письма, публикации в СМИ, благодарности, грамоты, сертификаты)</w:t>
            </w:r>
          </w:p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i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i/>
                <w:sz w:val="28"/>
                <w:szCs w:val="20"/>
                <w:lang w:eastAsia="ru-RU"/>
              </w:rPr>
              <w:t>Пункт заполняется при положительных ответах в п.4.2.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lastRenderedPageBreak/>
              <w:t>5</w:t>
            </w:r>
          </w:p>
        </w:tc>
      </w:tr>
      <w:tr w:rsidR="00B356E8" w:rsidRPr="00B356E8" w:rsidTr="00B356E8">
        <w:tc>
          <w:tcPr>
            <w:tcW w:w="1117" w:type="dxa"/>
            <w:vMerge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4.4. Наличие форм организации внеурочной деятельности по предмету (кружки, клубы, секции, предметные недели и др.) (да/нет)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Представляется справка ОУ (учреждения культуры, учреждения дополнительного образования)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t>5</w:t>
            </w:r>
          </w:p>
        </w:tc>
      </w:tr>
      <w:tr w:rsidR="00B356E8" w:rsidRPr="00B356E8" w:rsidTr="00B356E8">
        <w:tc>
          <w:tcPr>
            <w:tcW w:w="1117" w:type="dxa"/>
            <w:vMerge w:val="restart"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Результаты научно-методической деятельности</w:t>
            </w: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5.1. Создание учебного кабинета как творческой лаборатории или мастерской педагога-профессионала (работа по систематизации средств обучения, разработка дидактического и раздаточного  материала, паспорт кабинета, ученические проекты и др.</w:t>
            </w:r>
            <w:proofErr w:type="gramStart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)(</w:t>
            </w:r>
            <w:proofErr w:type="gramEnd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выбрать один из вариантов) (да/нет)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u w:val="single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Предоставляется копия аттестационного листа кабинета, где обязательно должна быть </w:t>
            </w:r>
            <w:r w:rsidRPr="00B356E8">
              <w:rPr>
                <w:rFonts w:eastAsia="Times New Roman"/>
                <w:sz w:val="28"/>
                <w:szCs w:val="20"/>
                <w:u w:val="single"/>
                <w:lang w:eastAsia="ru-RU"/>
              </w:rPr>
              <w:t>указана категория кабинета.</w:t>
            </w:r>
          </w:p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i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i/>
                <w:sz w:val="28"/>
                <w:szCs w:val="20"/>
                <w:lang w:eastAsia="ru-RU"/>
              </w:rPr>
              <w:t xml:space="preserve">Выбирается </w:t>
            </w:r>
            <w:r w:rsidRPr="00B356E8">
              <w:rPr>
                <w:rFonts w:eastAsia="Times New Roman"/>
                <w:b/>
                <w:i/>
                <w:sz w:val="28"/>
                <w:szCs w:val="20"/>
                <w:lang w:eastAsia="ru-RU"/>
              </w:rPr>
              <w:t>один</w:t>
            </w:r>
            <w:r w:rsidRPr="00B356E8">
              <w:rPr>
                <w:rFonts w:eastAsia="Times New Roman"/>
                <w:i/>
                <w:sz w:val="28"/>
                <w:szCs w:val="20"/>
                <w:lang w:eastAsia="ru-RU"/>
              </w:rPr>
              <w:t xml:space="preserve"> из предложенных в  шаблоне вариантов.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n-US"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val="en-US" w:eastAsia="ru-RU"/>
              </w:rPr>
              <w:t>1</w:t>
            </w:r>
          </w:p>
        </w:tc>
      </w:tr>
      <w:tr w:rsidR="00B356E8" w:rsidRPr="00B356E8" w:rsidTr="00B356E8">
        <w:tc>
          <w:tcPr>
            <w:tcW w:w="1117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5.2. Использование современных образовательных технологий (развивающее обучение, личностно-ориентированные технологии обучения, метод проектов   и др.) (выбрать один из вариантов)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Справка ОУ с подтверждением наличия дидактического материала по выбранным образовательным технологиям и уровня их использования.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n-US"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val="en-US" w:eastAsia="ru-RU"/>
              </w:rPr>
              <w:t>2</w:t>
            </w:r>
          </w:p>
        </w:tc>
      </w:tr>
      <w:tr w:rsidR="00B356E8" w:rsidRPr="00B356E8" w:rsidTr="00B356E8">
        <w:tc>
          <w:tcPr>
            <w:tcW w:w="1117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5.3. Наличие методических разработок, востребованных педагогическим сообществом </w:t>
            </w:r>
            <w:r w:rsidRPr="00B356E8">
              <w:rPr>
                <w:rFonts w:eastAsia="Times New Roman"/>
                <w:sz w:val="28"/>
                <w:szCs w:val="20"/>
                <w:lang w:eastAsia="ru-RU"/>
              </w:rPr>
              <w:lastRenderedPageBreak/>
              <w:t>(да/нет).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lastRenderedPageBreak/>
              <w:t xml:space="preserve">Представляется перечень методических разработок, в том числе уроков (с компьютерными презентациями, с </w:t>
            </w:r>
            <w:proofErr w:type="spellStart"/>
            <w:r w:rsidRPr="00B356E8">
              <w:rPr>
                <w:rFonts w:eastAsia="Times New Roman"/>
                <w:sz w:val="28"/>
                <w:szCs w:val="20"/>
                <w:lang w:eastAsia="ru-RU"/>
              </w:rPr>
              <w:lastRenderedPageBreak/>
              <w:t>инерактивной</w:t>
            </w:r>
            <w:proofErr w:type="spellEnd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 доской, с компьютерной поддержкой обучающихся, контролирующих программ и т.д.).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n-US"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val="en-US" w:eastAsia="ru-RU"/>
              </w:rPr>
              <w:lastRenderedPageBreak/>
              <w:t>2</w:t>
            </w:r>
          </w:p>
        </w:tc>
      </w:tr>
      <w:tr w:rsidR="00B356E8" w:rsidRPr="00B356E8" w:rsidTr="00B356E8">
        <w:tc>
          <w:tcPr>
            <w:tcW w:w="1117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5.4. Наличие </w:t>
            </w:r>
            <w:proofErr w:type="gramStart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Интернет-проектов</w:t>
            </w:r>
            <w:proofErr w:type="gramEnd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, инициированных и реализованных педагогическим работником самостоятельно или совместно с детьми (за три года) (да/нет).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Представляется перечень проектов </w:t>
            </w:r>
            <w:proofErr w:type="gramStart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с</w:t>
            </w:r>
            <w:proofErr w:type="gramEnd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 ссылками на адрес в Интернете или  «</w:t>
            </w:r>
            <w:r w:rsidRPr="00B356E8">
              <w:rPr>
                <w:rFonts w:eastAsia="Times New Roman"/>
                <w:sz w:val="28"/>
                <w:szCs w:val="20"/>
                <w:lang w:val="en-US" w:eastAsia="ru-RU"/>
              </w:rPr>
              <w:t>screenshot</w:t>
            </w: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» на бумажном носителе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n-US"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val="en-US" w:eastAsia="ru-RU"/>
              </w:rPr>
              <w:t>1</w:t>
            </w:r>
          </w:p>
        </w:tc>
      </w:tr>
      <w:tr w:rsidR="00B356E8" w:rsidRPr="00B356E8" w:rsidTr="00B356E8">
        <w:tc>
          <w:tcPr>
            <w:tcW w:w="1117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5.5. </w:t>
            </w:r>
            <w:proofErr w:type="gramStart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Наличие Интернет-проектов,  в которых педагогический работник принял участие самостоятельно или совместно с детьми (за три года) (да/нет).</w:t>
            </w:r>
            <w:proofErr w:type="gramEnd"/>
          </w:p>
        </w:tc>
        <w:tc>
          <w:tcPr>
            <w:tcW w:w="5760" w:type="dxa"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Представляется перечень проектов </w:t>
            </w:r>
            <w:proofErr w:type="gramStart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с</w:t>
            </w:r>
            <w:proofErr w:type="gramEnd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 ссылками на адрес в Интернете или представление «</w:t>
            </w:r>
            <w:r w:rsidRPr="00B356E8">
              <w:rPr>
                <w:rFonts w:eastAsia="Times New Roman"/>
                <w:sz w:val="28"/>
                <w:szCs w:val="20"/>
                <w:lang w:val="en-US" w:eastAsia="ru-RU"/>
              </w:rPr>
              <w:t>screenshot</w:t>
            </w: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» со списком на бумажном носителе.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highlight w:val="green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B356E8" w:rsidRPr="00B356E8" w:rsidTr="00B356E8">
        <w:tc>
          <w:tcPr>
            <w:tcW w:w="1117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5.6. Наличие </w:t>
            </w:r>
            <w:proofErr w:type="spellStart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медиатеки</w:t>
            </w:r>
            <w:proofErr w:type="spellEnd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, электронных образовательных ресурсов по направлению профессиональной деятельности (да/нет).</w:t>
            </w:r>
          </w:p>
        </w:tc>
        <w:tc>
          <w:tcPr>
            <w:tcW w:w="5760" w:type="dxa"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Представляется перечень ресурсов по предмету, по которому выдвигается учитель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highlight w:val="green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B356E8" w:rsidRPr="00B356E8" w:rsidTr="00B356E8">
        <w:tc>
          <w:tcPr>
            <w:tcW w:w="1117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5.7. Обобщение и распространение педагогического опыта в рамках проведения мастер-классов, семинаров, конференций, круглых столов, в сетевом педагогическом сообществе (да/нет).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Представляются по всем уровням</w:t>
            </w:r>
          </w:p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- перечень проведённых мероприятий (с указанием даты и места выступления) или ссылка на личную страницу в сетевом педагогическом сообществе в Интернете, где указан этот перечень;</w:t>
            </w:r>
          </w:p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-копия программы мероприятия, где выделена фамилия претендента и форма участия его маркером (мастер-класс, семинар, конференция);</w:t>
            </w:r>
          </w:p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lastRenderedPageBreak/>
              <w:t>-копия протокола РМО (если выступали на РМО);</w:t>
            </w:r>
          </w:p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-другие подтверждения.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highlight w:val="green"/>
                <w:lang w:val="en-US"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val="en-US" w:eastAsia="ru-RU"/>
              </w:rPr>
              <w:lastRenderedPageBreak/>
              <w:t>4</w:t>
            </w:r>
          </w:p>
        </w:tc>
      </w:tr>
      <w:tr w:rsidR="00B356E8" w:rsidRPr="00B356E8" w:rsidTr="00B356E8">
        <w:tc>
          <w:tcPr>
            <w:tcW w:w="1117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5.8. Наличие публикаций, иллюстрирующих инновационный опыт педагогического работника (за три года) (да/нет).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Представляются на всех уровнях</w:t>
            </w:r>
          </w:p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-перечень публикаций, где педагогический работник описывает свой инновационный опыт по заявленному на конкурс предмету с указанием даты и источников (за три года);</w:t>
            </w:r>
          </w:p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-копия 1-ой страницы статьи претендента;</w:t>
            </w:r>
          </w:p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-ссылки из Интернета на публикации в сетевых сообществах.</w:t>
            </w:r>
          </w:p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i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i/>
                <w:sz w:val="28"/>
                <w:szCs w:val="20"/>
                <w:lang w:eastAsia="ru-RU"/>
              </w:rPr>
              <w:t>Статьи и заметки о самом претенденте в газетах и журналах в перечень публикаций не включаются.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highlight w:val="green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B356E8" w:rsidRPr="00B356E8" w:rsidTr="00B356E8">
        <w:tc>
          <w:tcPr>
            <w:tcW w:w="1117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5.9. Наличие сертифицированных (авторских) программ (да/нет)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Представляются копии сертификатов или экспертных заключений на инновационные (авторские) программы и учебные методические комплексы.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highlight w:val="green"/>
                <w:lang w:val="en-US"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val="en-US" w:eastAsia="ru-RU"/>
              </w:rPr>
              <w:t>2</w:t>
            </w:r>
          </w:p>
        </w:tc>
      </w:tr>
      <w:tr w:rsidR="00B356E8" w:rsidRPr="00B356E8" w:rsidTr="00B356E8">
        <w:tc>
          <w:tcPr>
            <w:tcW w:w="1117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5.10. Участие педагогического работника в экспериментальной работе (да/нет).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proofErr w:type="gramStart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редставляются:</w:t>
            </w:r>
          </w:p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-копии приказов об </w:t>
            </w:r>
            <w:r w:rsidRPr="00B356E8">
              <w:rPr>
                <w:rFonts w:eastAsia="Times New Roman"/>
                <w:sz w:val="28"/>
                <w:szCs w:val="20"/>
                <w:u w:val="single"/>
                <w:lang w:eastAsia="ru-RU"/>
              </w:rPr>
              <w:t>участии ОУ</w:t>
            </w: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 в экспериментальной деятельности;</w:t>
            </w:r>
          </w:p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-приказ по ОУ об </w:t>
            </w:r>
            <w:r w:rsidRPr="00B356E8">
              <w:rPr>
                <w:rFonts w:eastAsia="Times New Roman"/>
                <w:sz w:val="28"/>
                <w:szCs w:val="20"/>
                <w:u w:val="single"/>
                <w:lang w:eastAsia="ru-RU"/>
              </w:rPr>
              <w:t>участии претендента</w:t>
            </w: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 в экспериментальной работе по уровням.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highlight w:val="green"/>
                <w:lang w:val="en-US"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val="en-US" w:eastAsia="ru-RU"/>
              </w:rPr>
              <w:t>3</w:t>
            </w:r>
          </w:p>
        </w:tc>
      </w:tr>
      <w:tr w:rsidR="00B356E8" w:rsidRPr="00B356E8" w:rsidTr="00B356E8">
        <w:tc>
          <w:tcPr>
            <w:tcW w:w="1117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5.11.Участие педагогического работника в конкурсах профессионального мастерства (за три года) (да/нет).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Представляются копии приказов об участии, дипломов, сертификатов.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B356E8" w:rsidRPr="00B356E8" w:rsidTr="00B356E8">
        <w:tc>
          <w:tcPr>
            <w:tcW w:w="1117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5.12.Наличие у педагогического </w:t>
            </w:r>
            <w:r w:rsidRPr="00B356E8">
              <w:rPr>
                <w:rFonts w:eastAsia="Times New Roman"/>
                <w:sz w:val="28"/>
                <w:szCs w:val="20"/>
                <w:lang w:eastAsia="ru-RU"/>
              </w:rPr>
              <w:lastRenderedPageBreak/>
              <w:t>работника призовых мест в конкурсах профессионального мастерства (за три года) (да/нет).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lastRenderedPageBreak/>
              <w:t xml:space="preserve">Представляются копии дипломов, грамот (1, </w:t>
            </w:r>
            <w:r w:rsidRPr="00B356E8">
              <w:rPr>
                <w:rFonts w:eastAsia="Times New Roman"/>
                <w:sz w:val="28"/>
                <w:szCs w:val="20"/>
                <w:lang w:eastAsia="ru-RU"/>
              </w:rPr>
              <w:lastRenderedPageBreak/>
              <w:t>2, 3 места)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n-US"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val="en-US" w:eastAsia="ru-RU"/>
              </w:rPr>
              <w:lastRenderedPageBreak/>
              <w:t>1</w:t>
            </w:r>
          </w:p>
        </w:tc>
      </w:tr>
      <w:tr w:rsidR="00B356E8" w:rsidRPr="00B356E8" w:rsidTr="00B356E8">
        <w:trPr>
          <w:trHeight w:val="90"/>
        </w:trPr>
        <w:tc>
          <w:tcPr>
            <w:tcW w:w="1117" w:type="dxa"/>
            <w:vMerge w:val="restart"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Профессиональное развитие педагогического работника</w:t>
            </w: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 xml:space="preserve">6.1.Наличие поощрений (наград, грамот, званий и </w:t>
            </w:r>
            <w:proofErr w:type="spellStart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т</w:t>
            </w:r>
            <w:proofErr w:type="gramStart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.п</w:t>
            </w:r>
            <w:proofErr w:type="spellEnd"/>
            <w:proofErr w:type="gramEnd"/>
            <w:r w:rsidRPr="00B356E8">
              <w:rPr>
                <w:rFonts w:eastAsia="Times New Roman"/>
                <w:sz w:val="28"/>
                <w:szCs w:val="20"/>
                <w:lang w:eastAsia="ru-RU"/>
              </w:rPr>
              <w:t>) (выбрать из списка) (да/нет)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i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Представляются копии документов, подтверждающих государственные и отраслевые поощрения (звание Героя РФ, ордена, медали, знаки отличия РФ, почетное звание РФ, нагрудные знаки, почетные грамоты Министерства образования РФ и Нижегородской области, благодарности Министерства образования РФ и Нижегородской области и т.п.).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n-US"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val="en-US" w:eastAsia="ru-RU"/>
              </w:rPr>
              <w:t>2</w:t>
            </w:r>
          </w:p>
        </w:tc>
      </w:tr>
      <w:tr w:rsidR="00B356E8" w:rsidRPr="00B356E8" w:rsidTr="00B356E8">
        <w:tc>
          <w:tcPr>
            <w:tcW w:w="1117" w:type="dxa"/>
            <w:vMerge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6.2.Победитель конкурса ПНПО за последние три года (да/нет)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Представляются копии документов, подтверждающих участие в конкурсе ПНПО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highlight w:val="green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B356E8" w:rsidRPr="00B356E8" w:rsidTr="00B356E8">
        <w:tc>
          <w:tcPr>
            <w:tcW w:w="1117" w:type="dxa"/>
            <w:vMerge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6.3.Получатель гранта Губернатора НО (Президентской премии)  за три года (да/нет).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Представляются копии документов, подтверждающих получение гранта или премии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B356E8" w:rsidRPr="00B356E8" w:rsidTr="00B356E8">
        <w:tc>
          <w:tcPr>
            <w:tcW w:w="1117" w:type="dxa"/>
            <w:vMerge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6.4.Повышение квалификации за последние пять лет (да/нет).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Представляются копии документов государственного образца (удостоверений, свидетельств, дипломов).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n-US"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val="en-US" w:eastAsia="ru-RU"/>
              </w:rPr>
              <w:t>5</w:t>
            </w:r>
          </w:p>
        </w:tc>
      </w:tr>
      <w:tr w:rsidR="00B356E8" w:rsidRPr="00B356E8" w:rsidTr="00B356E8">
        <w:trPr>
          <w:trHeight w:val="816"/>
        </w:trPr>
        <w:tc>
          <w:tcPr>
            <w:tcW w:w="1117" w:type="dxa"/>
            <w:vMerge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6.5.Обучение в аспирантуре, докторантуре, соискательство (да/нет)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Представляются копии подтверждающих документов.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n-US"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val="en-US" w:eastAsia="ru-RU"/>
              </w:rPr>
              <w:t>0,5</w:t>
            </w:r>
          </w:p>
        </w:tc>
      </w:tr>
      <w:tr w:rsidR="00B356E8" w:rsidRPr="00B356E8" w:rsidTr="00B356E8">
        <w:tc>
          <w:tcPr>
            <w:tcW w:w="1117" w:type="dxa"/>
            <w:vMerge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Merge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6.6.Наличие учёной степени.</w:t>
            </w:r>
          </w:p>
        </w:tc>
        <w:tc>
          <w:tcPr>
            <w:tcW w:w="5760" w:type="dxa"/>
          </w:tcPr>
          <w:p w:rsidR="00B356E8" w:rsidRPr="00B356E8" w:rsidRDefault="00B356E8" w:rsidP="00B356E8">
            <w:pPr>
              <w:spacing w:after="0" w:line="240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B356E8">
              <w:rPr>
                <w:rFonts w:eastAsia="Times New Roman"/>
                <w:sz w:val="28"/>
                <w:szCs w:val="20"/>
                <w:lang w:eastAsia="ru-RU"/>
              </w:rPr>
              <w:t>Представляются копии подтверждающих документов.</w:t>
            </w:r>
          </w:p>
        </w:tc>
        <w:tc>
          <w:tcPr>
            <w:tcW w:w="2160" w:type="dxa"/>
          </w:tcPr>
          <w:p w:rsidR="00B356E8" w:rsidRPr="00B356E8" w:rsidRDefault="00B356E8" w:rsidP="00B356E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n-US" w:eastAsia="ru-RU"/>
              </w:rPr>
            </w:pPr>
            <w:r w:rsidRPr="00B356E8">
              <w:rPr>
                <w:rFonts w:eastAsia="Times New Roman"/>
                <w:b/>
                <w:sz w:val="28"/>
                <w:szCs w:val="20"/>
                <w:lang w:val="en-US" w:eastAsia="ru-RU"/>
              </w:rPr>
              <w:t>0,5</w:t>
            </w:r>
          </w:p>
        </w:tc>
      </w:tr>
    </w:tbl>
    <w:p w:rsidR="00B356E8" w:rsidRPr="00B356E8" w:rsidRDefault="00B356E8" w:rsidP="00B356E8">
      <w:pPr>
        <w:spacing w:after="0" w:line="240" w:lineRule="auto"/>
        <w:contextualSpacing/>
        <w:rPr>
          <w:rFonts w:eastAsia="Calibri"/>
          <w:i/>
          <w:sz w:val="28"/>
          <w:szCs w:val="28"/>
        </w:rPr>
      </w:pPr>
    </w:p>
    <w:p w:rsidR="00B356E8" w:rsidRPr="00B356E8" w:rsidRDefault="00B356E8" w:rsidP="00B356E8">
      <w:pPr>
        <w:spacing w:after="0" w:line="240" w:lineRule="auto"/>
        <w:contextualSpacing/>
        <w:rPr>
          <w:rFonts w:eastAsia="Calibri"/>
          <w:sz w:val="28"/>
          <w:szCs w:val="28"/>
        </w:rPr>
      </w:pPr>
    </w:p>
    <w:p w:rsidR="00B356E8" w:rsidRPr="00B356E8" w:rsidRDefault="00B356E8" w:rsidP="00B356E8">
      <w:pPr>
        <w:spacing w:after="0" w:line="24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</w:p>
    <w:p w:rsidR="00B356E8" w:rsidRPr="00B356E8" w:rsidRDefault="00B356E8" w:rsidP="00B356E8">
      <w:pPr>
        <w:spacing w:after="0" w:line="240" w:lineRule="auto"/>
        <w:contextualSpacing/>
        <w:jc w:val="center"/>
        <w:rPr>
          <w:rFonts w:eastAsia="Calibri"/>
          <w:b/>
          <w:sz w:val="28"/>
          <w:szCs w:val="28"/>
        </w:rPr>
      </w:pPr>
      <w:r w:rsidRPr="00B356E8">
        <w:rPr>
          <w:rFonts w:eastAsia="Calibri"/>
          <w:b/>
          <w:sz w:val="28"/>
          <w:szCs w:val="28"/>
        </w:rPr>
        <w:lastRenderedPageBreak/>
        <w:t>Раздел 3.</w:t>
      </w:r>
      <w:r w:rsidRPr="00B356E8">
        <w:rPr>
          <w:rFonts w:ascii="Calibri" w:eastAsia="Calibri" w:hAnsi="Calibri"/>
          <w:sz w:val="28"/>
          <w:szCs w:val="28"/>
        </w:rPr>
        <w:t xml:space="preserve"> С</w:t>
      </w:r>
      <w:r w:rsidRPr="00B356E8">
        <w:rPr>
          <w:rFonts w:eastAsia="Calibri"/>
          <w:b/>
          <w:sz w:val="28"/>
          <w:szCs w:val="28"/>
        </w:rPr>
        <w:t xml:space="preserve">одержание квалификационных испытаний по направлениям </w:t>
      </w:r>
    </w:p>
    <w:p w:rsidR="00B356E8" w:rsidRPr="00B356E8" w:rsidRDefault="00B356E8" w:rsidP="00B356E8">
      <w:pPr>
        <w:spacing w:after="0" w:line="240" w:lineRule="auto"/>
        <w:contextualSpacing/>
        <w:jc w:val="center"/>
        <w:rPr>
          <w:rFonts w:eastAsia="Calibri"/>
          <w:b/>
          <w:sz w:val="28"/>
          <w:szCs w:val="28"/>
        </w:rPr>
      </w:pPr>
      <w:r w:rsidRPr="00B356E8">
        <w:rPr>
          <w:rFonts w:eastAsia="Calibri"/>
          <w:b/>
          <w:sz w:val="28"/>
          <w:szCs w:val="28"/>
        </w:rPr>
        <w:t xml:space="preserve">аттестации педагогических работников </w:t>
      </w:r>
    </w:p>
    <w:p w:rsidR="00B356E8" w:rsidRPr="00B356E8" w:rsidRDefault="00B356E8" w:rsidP="00B356E8">
      <w:pPr>
        <w:spacing w:after="0" w:line="240" w:lineRule="auto"/>
        <w:ind w:left="709"/>
        <w:contextualSpacing/>
        <w:jc w:val="both"/>
        <w:rPr>
          <w:rFonts w:eastAsia="Calibri"/>
          <w:b/>
          <w:sz w:val="28"/>
          <w:szCs w:val="28"/>
        </w:rPr>
      </w:pPr>
    </w:p>
    <w:p w:rsidR="00B356E8" w:rsidRPr="00B356E8" w:rsidRDefault="00B356E8" w:rsidP="00B356E8">
      <w:pPr>
        <w:spacing w:after="0" w:line="24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B356E8">
        <w:rPr>
          <w:rFonts w:eastAsia="Calibri"/>
          <w:b/>
          <w:sz w:val="28"/>
          <w:szCs w:val="28"/>
        </w:rPr>
        <w:t>3.1. Владение современными образовательными технологиями и методиками и эффективное применение их в образовательной деятельности.</w:t>
      </w:r>
    </w:p>
    <w:p w:rsidR="00B356E8" w:rsidRPr="00B356E8" w:rsidRDefault="00B356E8" w:rsidP="00B356E8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356E8">
        <w:rPr>
          <w:rFonts w:eastAsia="Calibri"/>
          <w:sz w:val="28"/>
          <w:szCs w:val="28"/>
        </w:rPr>
        <w:t>Квалификационные испытания по данному направлению аттестации включают тестирование с использованием компьютерной техники и компьютерную презентацию методической разработки раздела учебной (воспитательной) программы.</w:t>
      </w:r>
    </w:p>
    <w:p w:rsidR="00B356E8" w:rsidRPr="00B356E8" w:rsidRDefault="00B356E8" w:rsidP="00B356E8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356E8">
        <w:rPr>
          <w:rFonts w:eastAsia="Calibri"/>
          <w:sz w:val="28"/>
          <w:szCs w:val="28"/>
        </w:rPr>
        <w:t xml:space="preserve">Компьютерная презентация методической разработки должна оформляться в едином шаблоне, включающем титульный слайд (с указанием темы методической разработки, ФИО и должности аттестуемого); по одному слайду на каждый из рекомендуемых разделов методической разработки; обязательный слайд с диаграммами, графиками, демонстрирующими результативность деятельности педагогического работника по представляемой методике (технологии). </w:t>
      </w:r>
      <w:proofErr w:type="gramStart"/>
      <w:r w:rsidRPr="00B356E8">
        <w:rPr>
          <w:rFonts w:eastAsia="Calibri"/>
          <w:sz w:val="28"/>
          <w:szCs w:val="28"/>
        </w:rPr>
        <w:t>Желателен выход через гиперссылки на материалы, подтверждающие владение современными образовательными технологиями и методиками (разработки уроков (воспитательных, организационно – методических и т.п. мероприятий; мультимедийные презентации и др. электронные средства, созданные педагогическим работником; творческие образовательные продукты учащихся (воспитанников) и др.).</w:t>
      </w:r>
      <w:proofErr w:type="gramEnd"/>
      <w:r w:rsidRPr="00B356E8">
        <w:rPr>
          <w:rFonts w:eastAsia="Calibri"/>
          <w:sz w:val="28"/>
          <w:szCs w:val="28"/>
        </w:rPr>
        <w:t xml:space="preserve"> Общее количество слайдов в презентации не более 15, при этом следует учитывать, что содержание слайдов служит в качестве дополнения к выступлению аттестуемого. </w:t>
      </w:r>
    </w:p>
    <w:p w:rsidR="00B356E8" w:rsidRPr="00B356E8" w:rsidRDefault="00B356E8" w:rsidP="00B356E8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356E8">
        <w:rPr>
          <w:rFonts w:eastAsia="Calibri"/>
          <w:sz w:val="28"/>
          <w:szCs w:val="28"/>
        </w:rPr>
        <w:t xml:space="preserve">Тестирование с использованием компьютерной техники предполагает отражение знаний </w:t>
      </w:r>
      <w:proofErr w:type="gramStart"/>
      <w:r w:rsidRPr="00B356E8">
        <w:rPr>
          <w:rFonts w:eastAsia="Calibri"/>
          <w:sz w:val="28"/>
          <w:szCs w:val="28"/>
        </w:rPr>
        <w:t>аттестуемого</w:t>
      </w:r>
      <w:proofErr w:type="gramEnd"/>
      <w:r w:rsidRPr="00B356E8">
        <w:rPr>
          <w:rFonts w:eastAsia="Calibri"/>
          <w:sz w:val="28"/>
          <w:szCs w:val="28"/>
        </w:rPr>
        <w:t xml:space="preserve"> в области современных образовательных технологий и методик. Данная форма может быть применена в качестве средства аттестации педагогического работника на соответствие должности.</w:t>
      </w:r>
    </w:p>
    <w:p w:rsidR="00B356E8" w:rsidRPr="00B356E8" w:rsidRDefault="00B356E8" w:rsidP="00B356E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В составе вопросов должны быть отражены:</w:t>
      </w:r>
    </w:p>
    <w:p w:rsidR="00B356E8" w:rsidRPr="00B356E8" w:rsidRDefault="00B356E8" w:rsidP="00B356E8">
      <w:pPr>
        <w:numPr>
          <w:ilvl w:val="0"/>
          <w:numId w:val="14"/>
        </w:numPr>
        <w:tabs>
          <w:tab w:val="left" w:pos="935"/>
        </w:tabs>
        <w:spacing w:after="0" w:line="240" w:lineRule="auto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356E8">
        <w:rPr>
          <w:rFonts w:eastAsia="Times New Roman"/>
          <w:spacing w:val="-4"/>
          <w:sz w:val="28"/>
          <w:szCs w:val="28"/>
          <w:lang w:eastAsia="ru-RU"/>
        </w:rPr>
        <w:t xml:space="preserve">основные положения современной дидактики (для учителей и преподавателей общеобразовательных предметов, педагогов дополнительного образования; мастеров производственного обучения и преподавателей </w:t>
      </w:r>
      <w:proofErr w:type="spellStart"/>
      <w:r w:rsidRPr="00B356E8">
        <w:rPr>
          <w:rFonts w:eastAsia="Times New Roman"/>
          <w:spacing w:val="-4"/>
          <w:sz w:val="28"/>
          <w:szCs w:val="28"/>
          <w:lang w:eastAsia="ru-RU"/>
        </w:rPr>
        <w:t>спецдисциплин</w:t>
      </w:r>
      <w:proofErr w:type="spellEnd"/>
      <w:r w:rsidRPr="00B356E8">
        <w:rPr>
          <w:rFonts w:eastAsia="Times New Roman"/>
          <w:spacing w:val="-4"/>
          <w:sz w:val="28"/>
          <w:szCs w:val="28"/>
          <w:lang w:eastAsia="ru-RU"/>
        </w:rPr>
        <w:t>; методистов муниципальных методических служб, системы дополнительного образования, начального и среднего профессионального образования); основные положения теории воспитательных систем (для классных руководителей, вожатых, воспитателей);</w:t>
      </w:r>
    </w:p>
    <w:p w:rsidR="00B356E8" w:rsidRPr="00B356E8" w:rsidRDefault="00B356E8" w:rsidP="00B356E8">
      <w:pPr>
        <w:numPr>
          <w:ilvl w:val="0"/>
          <w:numId w:val="14"/>
        </w:numPr>
        <w:tabs>
          <w:tab w:val="left" w:pos="935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lastRenderedPageBreak/>
        <w:t xml:space="preserve">основные положения современной методики преподавания предмета (для учителей и преподавателей общеобразовательных предметов, педагогов дополнительного образования; мастеров производственного обучения и преподавателей </w:t>
      </w:r>
      <w:proofErr w:type="spellStart"/>
      <w:r w:rsidRPr="00B356E8">
        <w:rPr>
          <w:rFonts w:eastAsia="Times New Roman"/>
          <w:sz w:val="28"/>
          <w:szCs w:val="28"/>
          <w:lang w:eastAsia="ru-RU"/>
        </w:rPr>
        <w:t>спецдисциплин</w:t>
      </w:r>
      <w:proofErr w:type="spellEnd"/>
      <w:r w:rsidRPr="00B356E8">
        <w:rPr>
          <w:rFonts w:eastAsia="Times New Roman"/>
          <w:sz w:val="28"/>
          <w:szCs w:val="28"/>
          <w:lang w:eastAsia="ru-RU"/>
        </w:rPr>
        <w:t xml:space="preserve">; </w:t>
      </w:r>
      <w:r w:rsidRPr="00B356E8">
        <w:rPr>
          <w:rFonts w:eastAsia="Times New Roman"/>
          <w:spacing w:val="-4"/>
          <w:sz w:val="28"/>
          <w:szCs w:val="28"/>
          <w:lang w:eastAsia="ru-RU"/>
        </w:rPr>
        <w:t>методистов муниципальных методических служб, системы дополнительного образования, начального и среднего профессионального образования</w:t>
      </w:r>
      <w:r w:rsidRPr="00B356E8">
        <w:rPr>
          <w:rFonts w:eastAsia="Times New Roman"/>
          <w:sz w:val="28"/>
          <w:szCs w:val="28"/>
          <w:lang w:eastAsia="ru-RU"/>
        </w:rPr>
        <w:t>); основные положения современных воспитательных методик (для классных руководителей, вожатых, воспитателей);</w:t>
      </w:r>
    </w:p>
    <w:p w:rsidR="00B356E8" w:rsidRPr="00B356E8" w:rsidRDefault="00B356E8" w:rsidP="00B356E8">
      <w:pPr>
        <w:numPr>
          <w:ilvl w:val="0"/>
          <w:numId w:val="14"/>
        </w:numPr>
        <w:tabs>
          <w:tab w:val="left" w:pos="935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должностные обязанности педагогических работников (по всем категориям) (см. Единый квалификационный справочник должностей руководителей, специалистов и служащих, утвержденный </w:t>
      </w:r>
      <w:proofErr w:type="spellStart"/>
      <w:r w:rsidRPr="00B356E8">
        <w:rPr>
          <w:rFonts w:eastAsia="Times New Roman"/>
          <w:sz w:val="28"/>
          <w:szCs w:val="28"/>
          <w:lang w:eastAsia="ru-RU"/>
        </w:rPr>
        <w:t>Минздравсоцразвития</w:t>
      </w:r>
      <w:proofErr w:type="spellEnd"/>
      <w:r w:rsidRPr="00B356E8">
        <w:rPr>
          <w:rFonts w:eastAsia="Times New Roman"/>
          <w:sz w:val="28"/>
          <w:szCs w:val="28"/>
          <w:lang w:eastAsia="ru-RU"/>
        </w:rPr>
        <w:t xml:space="preserve"> России от 26.08.2010 г. № 761н, раздел «Квалификационные характеристики должностей работников образования»);</w:t>
      </w:r>
    </w:p>
    <w:p w:rsidR="00B356E8" w:rsidRPr="00B356E8" w:rsidRDefault="00B356E8" w:rsidP="00B356E8">
      <w:pPr>
        <w:numPr>
          <w:ilvl w:val="0"/>
          <w:numId w:val="14"/>
        </w:numPr>
        <w:tabs>
          <w:tab w:val="left" w:pos="935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требования ФГОС (в качестве примера в настоящих методических рекомендациях приведена структура тестового материала для аттестации учителей и преподавателей, таблица 3)</w:t>
      </w:r>
    </w:p>
    <w:p w:rsidR="00B356E8" w:rsidRPr="00B356E8" w:rsidRDefault="00B356E8" w:rsidP="00B356E8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356E8" w:rsidRPr="00B356E8" w:rsidRDefault="00B356E8" w:rsidP="00B356E8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356E8" w:rsidRPr="00B356E8" w:rsidRDefault="00B356E8" w:rsidP="00B356E8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356E8" w:rsidRPr="00B356E8" w:rsidRDefault="00B356E8" w:rsidP="00B356E8">
      <w:pPr>
        <w:widowControl w:val="0"/>
        <w:spacing w:after="0" w:line="240" w:lineRule="auto"/>
        <w:ind w:left="7788"/>
        <w:jc w:val="right"/>
        <w:rPr>
          <w:rFonts w:eastAsia="Times New Roman"/>
          <w:sz w:val="28"/>
          <w:szCs w:val="28"/>
          <w:lang w:eastAsia="ru-RU"/>
        </w:rPr>
      </w:pPr>
    </w:p>
    <w:p w:rsidR="00B356E8" w:rsidRPr="00B356E8" w:rsidRDefault="00B356E8" w:rsidP="00B356E8">
      <w:pPr>
        <w:widowControl w:val="0"/>
        <w:spacing w:after="0" w:line="240" w:lineRule="auto"/>
        <w:ind w:left="7788"/>
        <w:jc w:val="right"/>
        <w:rPr>
          <w:rFonts w:eastAsia="Times New Roman"/>
          <w:sz w:val="28"/>
          <w:szCs w:val="28"/>
          <w:lang w:eastAsia="ru-RU"/>
        </w:rPr>
      </w:pPr>
    </w:p>
    <w:p w:rsidR="00B356E8" w:rsidRPr="00B356E8" w:rsidRDefault="00B356E8" w:rsidP="00B356E8">
      <w:pPr>
        <w:widowControl w:val="0"/>
        <w:spacing w:after="0" w:line="240" w:lineRule="auto"/>
        <w:ind w:left="7788"/>
        <w:jc w:val="right"/>
        <w:rPr>
          <w:rFonts w:eastAsia="Times New Roman"/>
          <w:sz w:val="28"/>
          <w:szCs w:val="28"/>
          <w:lang w:eastAsia="ru-RU"/>
        </w:rPr>
      </w:pPr>
    </w:p>
    <w:p w:rsidR="00B356E8" w:rsidRPr="00B356E8" w:rsidRDefault="00B356E8" w:rsidP="00B356E8">
      <w:pPr>
        <w:widowControl w:val="0"/>
        <w:spacing w:after="0" w:line="240" w:lineRule="auto"/>
        <w:ind w:left="7788"/>
        <w:jc w:val="right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Таблица 3</w:t>
      </w:r>
    </w:p>
    <w:p w:rsidR="00B356E8" w:rsidRPr="00B356E8" w:rsidRDefault="00B356E8" w:rsidP="00B356E8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356E8">
        <w:rPr>
          <w:rFonts w:eastAsia="Times New Roman"/>
          <w:b/>
          <w:sz w:val="28"/>
          <w:szCs w:val="28"/>
          <w:lang w:eastAsia="ru-RU"/>
        </w:rPr>
        <w:t>Отражение в тестах требований ФГОС общего  среднего образования</w:t>
      </w:r>
      <w:r w:rsidRPr="00B356E8">
        <w:rPr>
          <w:rFonts w:eastAsia="Times New Roman"/>
          <w:b/>
          <w:sz w:val="28"/>
          <w:szCs w:val="28"/>
          <w:vertAlign w:val="superscript"/>
          <w:lang w:eastAsia="ru-RU"/>
        </w:rPr>
        <w:footnoteReference w:id="3"/>
      </w:r>
    </w:p>
    <w:p w:rsidR="00B356E8" w:rsidRPr="00B356E8" w:rsidRDefault="00B356E8" w:rsidP="00B356E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91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6"/>
        <w:gridCol w:w="2805"/>
      </w:tblGrid>
      <w:tr w:rsidR="00B356E8" w:rsidRPr="00B356E8" w:rsidTr="00B356E8">
        <w:tc>
          <w:tcPr>
            <w:tcW w:w="7106" w:type="dxa"/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2805" w:type="dxa"/>
          </w:tcPr>
          <w:p w:rsidR="00B356E8" w:rsidRPr="00B356E8" w:rsidRDefault="00B356E8" w:rsidP="00B356E8">
            <w:pPr>
              <w:tabs>
                <w:tab w:val="left" w:pos="432"/>
                <w:tab w:val="left" w:pos="1017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Блок тестового материала</w:t>
            </w:r>
          </w:p>
        </w:tc>
      </w:tr>
      <w:tr w:rsidR="00B356E8" w:rsidRPr="00B356E8" w:rsidTr="00B356E8">
        <w:tc>
          <w:tcPr>
            <w:tcW w:w="7106" w:type="dxa"/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1. Фундаментальное ядро содержания общего среднего образования</w:t>
            </w:r>
          </w:p>
        </w:tc>
        <w:tc>
          <w:tcPr>
            <w:tcW w:w="2805" w:type="dxa"/>
          </w:tcPr>
          <w:p w:rsidR="00B356E8" w:rsidRPr="00B356E8" w:rsidRDefault="00B356E8" w:rsidP="00B356E8">
            <w:pPr>
              <w:tabs>
                <w:tab w:val="left" w:pos="432"/>
                <w:tab w:val="left" w:pos="1017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1. Педагогика</w:t>
            </w:r>
          </w:p>
          <w:p w:rsidR="00B356E8" w:rsidRPr="00B356E8" w:rsidRDefault="00B356E8" w:rsidP="00B356E8">
            <w:pPr>
              <w:tabs>
                <w:tab w:val="left" w:pos="432"/>
                <w:tab w:val="left" w:pos="1017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2. Содержание предмета</w:t>
            </w:r>
          </w:p>
        </w:tc>
      </w:tr>
      <w:tr w:rsidR="00B356E8" w:rsidRPr="00B356E8" w:rsidTr="00B356E8">
        <w:tc>
          <w:tcPr>
            <w:tcW w:w="7106" w:type="dxa"/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 xml:space="preserve">2. Духовно-нравственное развитие и воспитание </w:t>
            </w:r>
            <w:proofErr w:type="gramStart"/>
            <w:r w:rsidRPr="00B356E8">
              <w:rPr>
                <w:rFonts w:eastAsia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805" w:type="dxa"/>
          </w:tcPr>
          <w:p w:rsidR="00B356E8" w:rsidRPr="00B356E8" w:rsidRDefault="00B356E8" w:rsidP="00B356E8">
            <w:pPr>
              <w:tabs>
                <w:tab w:val="left" w:pos="432"/>
                <w:tab w:val="left" w:pos="1017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1. Педагогика (воспитание)</w:t>
            </w:r>
          </w:p>
          <w:p w:rsidR="00B356E8" w:rsidRPr="00B356E8" w:rsidRDefault="00B356E8" w:rsidP="00B356E8">
            <w:pPr>
              <w:tabs>
                <w:tab w:val="left" w:pos="432"/>
                <w:tab w:val="left" w:pos="1017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2. Психология</w:t>
            </w:r>
          </w:p>
        </w:tc>
      </w:tr>
      <w:tr w:rsidR="00B356E8" w:rsidRPr="00B356E8" w:rsidTr="00B356E8">
        <w:tc>
          <w:tcPr>
            <w:tcW w:w="7106" w:type="dxa"/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3. Требования к результатам освоения основных общеобразовательных программ:</w:t>
            </w:r>
          </w:p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- по ступеням образования</w:t>
            </w:r>
          </w:p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- по структуре мотивационных, инструментальных и когнитивных ресурсов личности</w:t>
            </w:r>
          </w:p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- личностные результаты</w:t>
            </w:r>
          </w:p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356E8">
              <w:rPr>
                <w:rFonts w:eastAsia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B356E8">
              <w:rPr>
                <w:rFonts w:eastAsia="Times New Roman"/>
                <w:sz w:val="28"/>
                <w:szCs w:val="28"/>
                <w:lang w:eastAsia="ru-RU"/>
              </w:rPr>
              <w:t xml:space="preserve"> результаты</w:t>
            </w:r>
          </w:p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- предметные результаты</w:t>
            </w:r>
          </w:p>
        </w:tc>
        <w:tc>
          <w:tcPr>
            <w:tcW w:w="2805" w:type="dxa"/>
          </w:tcPr>
          <w:p w:rsidR="00B356E8" w:rsidRPr="00B356E8" w:rsidRDefault="00B356E8" w:rsidP="00B356E8">
            <w:pPr>
              <w:widowControl w:val="0"/>
              <w:numPr>
                <w:ilvl w:val="0"/>
                <w:numId w:val="15"/>
              </w:numPr>
              <w:tabs>
                <w:tab w:val="left" w:pos="432"/>
                <w:tab w:val="left" w:pos="1017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Педагогика</w:t>
            </w:r>
          </w:p>
          <w:p w:rsidR="00B356E8" w:rsidRPr="00B356E8" w:rsidRDefault="00B356E8" w:rsidP="00B356E8">
            <w:pPr>
              <w:widowControl w:val="0"/>
              <w:numPr>
                <w:ilvl w:val="0"/>
                <w:numId w:val="15"/>
              </w:numPr>
              <w:tabs>
                <w:tab w:val="left" w:pos="432"/>
                <w:tab w:val="left" w:pos="1017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Психология</w:t>
            </w:r>
          </w:p>
          <w:p w:rsidR="00B356E8" w:rsidRPr="00B356E8" w:rsidRDefault="00B356E8" w:rsidP="00B356E8">
            <w:pPr>
              <w:widowControl w:val="0"/>
              <w:numPr>
                <w:ilvl w:val="0"/>
                <w:numId w:val="15"/>
              </w:numPr>
              <w:tabs>
                <w:tab w:val="left" w:pos="432"/>
                <w:tab w:val="left" w:pos="1017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Методика</w:t>
            </w:r>
          </w:p>
          <w:p w:rsidR="00B356E8" w:rsidRPr="00B356E8" w:rsidRDefault="00B356E8" w:rsidP="00B356E8">
            <w:pPr>
              <w:tabs>
                <w:tab w:val="left" w:pos="432"/>
                <w:tab w:val="left" w:pos="1017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356E8" w:rsidRPr="00B356E8" w:rsidRDefault="00B356E8" w:rsidP="00B356E8">
            <w:pPr>
              <w:tabs>
                <w:tab w:val="left" w:pos="432"/>
                <w:tab w:val="left" w:pos="1017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1.Педагогика</w:t>
            </w:r>
          </w:p>
          <w:p w:rsidR="00B356E8" w:rsidRPr="00B356E8" w:rsidRDefault="00B356E8" w:rsidP="00B356E8">
            <w:pPr>
              <w:tabs>
                <w:tab w:val="left" w:pos="432"/>
                <w:tab w:val="left" w:pos="1017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2.Психология</w:t>
            </w:r>
          </w:p>
          <w:p w:rsidR="00B356E8" w:rsidRPr="00B356E8" w:rsidRDefault="00B356E8" w:rsidP="00B356E8">
            <w:pPr>
              <w:tabs>
                <w:tab w:val="left" w:pos="432"/>
                <w:tab w:val="left" w:pos="1017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356E8" w:rsidRPr="00B356E8" w:rsidRDefault="00B356E8" w:rsidP="00B356E8">
            <w:pPr>
              <w:tabs>
                <w:tab w:val="left" w:pos="432"/>
                <w:tab w:val="left" w:pos="1017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356E8" w:rsidRPr="00B356E8" w:rsidRDefault="00B356E8" w:rsidP="00B356E8">
            <w:pPr>
              <w:tabs>
                <w:tab w:val="left" w:pos="432"/>
                <w:tab w:val="left" w:pos="1017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1. Педагогика</w:t>
            </w:r>
          </w:p>
          <w:p w:rsidR="00B356E8" w:rsidRPr="00B356E8" w:rsidRDefault="00B356E8" w:rsidP="00B356E8">
            <w:pPr>
              <w:tabs>
                <w:tab w:val="left" w:pos="432"/>
                <w:tab w:val="left" w:pos="1017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2. Методика</w:t>
            </w:r>
          </w:p>
          <w:p w:rsidR="00B356E8" w:rsidRPr="00B356E8" w:rsidRDefault="00B356E8" w:rsidP="00B356E8">
            <w:pPr>
              <w:tabs>
                <w:tab w:val="left" w:pos="432"/>
                <w:tab w:val="left" w:pos="1017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356E8" w:rsidRPr="00B356E8" w:rsidRDefault="00B356E8" w:rsidP="00B356E8">
            <w:pPr>
              <w:tabs>
                <w:tab w:val="left" w:pos="432"/>
                <w:tab w:val="left" w:pos="1017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1. Методика</w:t>
            </w:r>
          </w:p>
        </w:tc>
      </w:tr>
      <w:tr w:rsidR="00B356E8" w:rsidRPr="00B356E8" w:rsidTr="00B356E8">
        <w:tc>
          <w:tcPr>
            <w:tcW w:w="7106" w:type="dxa"/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 xml:space="preserve">4. </w:t>
            </w:r>
            <w:r w:rsidRPr="00B356E8">
              <w:rPr>
                <w:rFonts w:eastAsia="Times New Roman"/>
                <w:iCs/>
                <w:sz w:val="28"/>
                <w:szCs w:val="28"/>
                <w:lang w:eastAsia="ru-RU"/>
              </w:rPr>
              <w:t>Требования к результатам, не подлежащим формализованному итоговому контролю и аттестации</w:t>
            </w:r>
          </w:p>
        </w:tc>
        <w:tc>
          <w:tcPr>
            <w:tcW w:w="2805" w:type="dxa"/>
          </w:tcPr>
          <w:p w:rsidR="00B356E8" w:rsidRPr="00B356E8" w:rsidRDefault="00B356E8" w:rsidP="00B356E8">
            <w:pPr>
              <w:tabs>
                <w:tab w:val="left" w:pos="432"/>
                <w:tab w:val="left" w:pos="1017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1. Педагогика (воспитание)</w:t>
            </w:r>
          </w:p>
          <w:p w:rsidR="00B356E8" w:rsidRPr="00B356E8" w:rsidRDefault="00B356E8" w:rsidP="00B356E8">
            <w:pPr>
              <w:tabs>
                <w:tab w:val="left" w:pos="432"/>
                <w:tab w:val="left" w:pos="1017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2. Психология</w:t>
            </w:r>
          </w:p>
        </w:tc>
      </w:tr>
      <w:tr w:rsidR="00B356E8" w:rsidRPr="00B356E8" w:rsidTr="00B356E8">
        <w:tc>
          <w:tcPr>
            <w:tcW w:w="7106" w:type="dxa"/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5. Сохранение здоровья и формирование здорового образа жизни</w:t>
            </w:r>
          </w:p>
        </w:tc>
        <w:tc>
          <w:tcPr>
            <w:tcW w:w="2805" w:type="dxa"/>
          </w:tcPr>
          <w:p w:rsidR="00B356E8" w:rsidRPr="00B356E8" w:rsidRDefault="00B356E8" w:rsidP="00B356E8">
            <w:pPr>
              <w:tabs>
                <w:tab w:val="left" w:pos="432"/>
                <w:tab w:val="left" w:pos="1017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1. Охрана здоровья и безопасность</w:t>
            </w:r>
          </w:p>
          <w:p w:rsidR="00B356E8" w:rsidRPr="00B356E8" w:rsidRDefault="00B356E8" w:rsidP="00B356E8">
            <w:pPr>
              <w:tabs>
                <w:tab w:val="left" w:pos="432"/>
                <w:tab w:val="left" w:pos="1017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2. Методика</w:t>
            </w:r>
          </w:p>
          <w:p w:rsidR="00B356E8" w:rsidRPr="00B356E8" w:rsidRDefault="00B356E8" w:rsidP="00B356E8">
            <w:pPr>
              <w:tabs>
                <w:tab w:val="left" w:pos="432"/>
                <w:tab w:val="left" w:pos="1017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3. Психология</w:t>
            </w:r>
          </w:p>
        </w:tc>
      </w:tr>
      <w:tr w:rsidR="00B356E8" w:rsidRPr="00B356E8" w:rsidTr="00B356E8">
        <w:tc>
          <w:tcPr>
            <w:tcW w:w="7106" w:type="dxa"/>
          </w:tcPr>
          <w:p w:rsidR="00B356E8" w:rsidRPr="00B356E8" w:rsidRDefault="00B356E8" w:rsidP="00B356E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6. Реализация стандарта как общественного договора, согласующего требования к образованию, предъявляемые семьей, обществом и государством</w:t>
            </w:r>
          </w:p>
        </w:tc>
        <w:tc>
          <w:tcPr>
            <w:tcW w:w="2805" w:type="dxa"/>
          </w:tcPr>
          <w:p w:rsidR="00B356E8" w:rsidRPr="00B356E8" w:rsidRDefault="00B356E8" w:rsidP="00B356E8">
            <w:pPr>
              <w:tabs>
                <w:tab w:val="left" w:pos="432"/>
                <w:tab w:val="left" w:pos="1017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356E8">
              <w:rPr>
                <w:rFonts w:eastAsia="Times New Roman"/>
                <w:sz w:val="28"/>
                <w:szCs w:val="28"/>
                <w:lang w:eastAsia="ru-RU"/>
              </w:rPr>
              <w:t>1. Право</w:t>
            </w:r>
          </w:p>
        </w:tc>
      </w:tr>
    </w:tbl>
    <w:p w:rsidR="00B356E8" w:rsidRPr="00B356E8" w:rsidRDefault="00B356E8" w:rsidP="00B356E8">
      <w:pPr>
        <w:spacing w:after="0" w:line="240" w:lineRule="auto"/>
        <w:contextualSpacing/>
        <w:rPr>
          <w:rFonts w:eastAsia="Calibri"/>
          <w:b/>
          <w:sz w:val="28"/>
          <w:szCs w:val="28"/>
        </w:rPr>
      </w:pPr>
    </w:p>
    <w:p w:rsidR="00B356E8" w:rsidRPr="00B356E8" w:rsidRDefault="00B356E8" w:rsidP="00B356E8">
      <w:pPr>
        <w:spacing w:after="0" w:line="240" w:lineRule="auto"/>
        <w:contextualSpacing/>
        <w:rPr>
          <w:rFonts w:eastAsia="Calibri"/>
          <w:b/>
          <w:sz w:val="28"/>
          <w:szCs w:val="28"/>
        </w:rPr>
      </w:pPr>
    </w:p>
    <w:p w:rsidR="00B356E8" w:rsidRPr="00B356E8" w:rsidRDefault="00B356E8" w:rsidP="00B356E8">
      <w:pPr>
        <w:spacing w:after="0" w:line="240" w:lineRule="auto"/>
        <w:contextualSpacing/>
        <w:rPr>
          <w:rFonts w:eastAsia="Calibri"/>
          <w:b/>
          <w:sz w:val="28"/>
          <w:szCs w:val="28"/>
        </w:rPr>
      </w:pPr>
    </w:p>
    <w:p w:rsidR="00B356E8" w:rsidRPr="00B356E8" w:rsidRDefault="00B356E8" w:rsidP="00B356E8">
      <w:pPr>
        <w:spacing w:after="0" w:line="240" w:lineRule="auto"/>
        <w:contextualSpacing/>
        <w:rPr>
          <w:rFonts w:eastAsia="Calibri"/>
          <w:b/>
          <w:sz w:val="28"/>
          <w:szCs w:val="28"/>
        </w:rPr>
      </w:pPr>
      <w:r w:rsidRPr="00B356E8">
        <w:rPr>
          <w:rFonts w:eastAsia="Calibri"/>
          <w:b/>
          <w:sz w:val="28"/>
          <w:szCs w:val="28"/>
        </w:rPr>
        <w:t xml:space="preserve">3.2. </w:t>
      </w:r>
      <w:r w:rsidRPr="00B356E8">
        <w:rPr>
          <w:rFonts w:eastAsia="Times New Roman"/>
          <w:b/>
          <w:color w:val="333333"/>
          <w:sz w:val="28"/>
          <w:szCs w:val="28"/>
          <w:lang w:eastAsia="ru-RU"/>
        </w:rPr>
        <w:t>Личный вклад аттестуемого в повышение качества образования</w:t>
      </w:r>
    </w:p>
    <w:p w:rsidR="00B356E8" w:rsidRPr="00B356E8" w:rsidRDefault="00B356E8" w:rsidP="00B356E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B356E8">
        <w:rPr>
          <w:rFonts w:eastAsia="Times New Roman"/>
          <w:color w:val="333333"/>
          <w:sz w:val="28"/>
          <w:szCs w:val="28"/>
          <w:lang w:eastAsia="ru-RU"/>
        </w:rPr>
        <w:lastRenderedPageBreak/>
        <w:t>Личный вклад аттестуемого в повышение качества образования может быть определен на основе оценки портфолио педагогического работника. В настоящих рекомендациях в качестве примера рассматривается портфолио аттестуемого учителя и преподавателя общеобразовательных предметов.</w:t>
      </w:r>
    </w:p>
    <w:p w:rsidR="00B356E8" w:rsidRPr="00B356E8" w:rsidRDefault="00B356E8" w:rsidP="00B356E8">
      <w:pPr>
        <w:tabs>
          <w:tab w:val="left" w:pos="851"/>
          <w:tab w:val="left" w:pos="1134"/>
        </w:tabs>
        <w:spacing w:after="0" w:line="240" w:lineRule="auto"/>
        <w:ind w:left="720"/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B356E8" w:rsidRPr="00B356E8" w:rsidRDefault="00B356E8" w:rsidP="00B356E8">
      <w:pPr>
        <w:tabs>
          <w:tab w:val="left" w:pos="851"/>
          <w:tab w:val="left" w:pos="1134"/>
        </w:tabs>
        <w:spacing w:after="0" w:line="240" w:lineRule="auto"/>
        <w:ind w:left="720"/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B356E8" w:rsidRPr="00B356E8" w:rsidRDefault="00B356E8" w:rsidP="00B356E8">
      <w:pPr>
        <w:tabs>
          <w:tab w:val="left" w:pos="851"/>
          <w:tab w:val="left" w:pos="1134"/>
        </w:tabs>
        <w:spacing w:after="0" w:line="240" w:lineRule="auto"/>
        <w:ind w:left="720"/>
        <w:rPr>
          <w:rFonts w:eastAsia="Times New Roman"/>
          <w:b/>
          <w:sz w:val="28"/>
          <w:szCs w:val="28"/>
          <w:lang w:eastAsia="ru-RU"/>
        </w:rPr>
      </w:pPr>
      <w:r w:rsidRPr="00B356E8">
        <w:rPr>
          <w:rFonts w:eastAsia="Times New Roman"/>
          <w:b/>
          <w:sz w:val="28"/>
          <w:szCs w:val="28"/>
          <w:lang w:eastAsia="ru-RU"/>
        </w:rPr>
        <w:t xml:space="preserve">Разделы портфолио аттестуемого, подтверждающие личный вклад в повышение качества образования на основе совершенствования методов обучения и воспитания 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1. Общие сведения об учителе</w:t>
      </w:r>
      <w:r w:rsidRPr="00B356E8">
        <w:rPr>
          <w:rFonts w:eastAsia="Times New Roman"/>
          <w:sz w:val="28"/>
          <w:szCs w:val="28"/>
          <w:lang w:eastAsia="ru-RU"/>
        </w:rPr>
        <w:t xml:space="preserve"> (данный раздел включает материалы, отражающие достижения учителя в разных областях):</w:t>
      </w:r>
    </w:p>
    <w:p w:rsidR="00B356E8" w:rsidRPr="00B356E8" w:rsidRDefault="00B356E8" w:rsidP="00B356E8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личные данные;</w:t>
      </w:r>
    </w:p>
    <w:p w:rsidR="00B356E8" w:rsidRPr="00B356E8" w:rsidRDefault="00B356E8" w:rsidP="00B356E8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копия диплома об образовании;</w:t>
      </w:r>
    </w:p>
    <w:p w:rsidR="00B356E8" w:rsidRPr="00B356E8" w:rsidRDefault="00B356E8" w:rsidP="00B356E8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копии удостоверений (свидетельств) о повышении квалификации;</w:t>
      </w:r>
    </w:p>
    <w:p w:rsidR="00B356E8" w:rsidRPr="00B356E8" w:rsidRDefault="00B356E8" w:rsidP="00B356E8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копии грамот и дипломов;</w:t>
      </w:r>
    </w:p>
    <w:p w:rsidR="00B356E8" w:rsidRPr="00B356E8" w:rsidRDefault="00B356E8" w:rsidP="00B356E8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другие документы по усмотрению педагога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3. Научно-методическая деятельность педагога.</w:t>
      </w:r>
      <w:r w:rsidRPr="00B356E8">
        <w:rPr>
          <w:rFonts w:eastAsia="Times New Roman"/>
          <w:sz w:val="28"/>
          <w:szCs w:val="28"/>
          <w:lang w:eastAsia="ru-RU"/>
        </w:rPr>
        <w:t xml:space="preserve"> (В этом разделе помещаются методические материалы, свидетельствующие о профессионализме педагога).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3.1. Наличие материалов, в которых обосновывается выбор программы, учебно-методического комплекта и образовательных технологий, список учебно-методического обеспечения.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3.2. Использование современных образовательных технологий, в том числе информационно-коммуникационных, в процессе обучения предмету и воспитательной работе:</w:t>
      </w:r>
    </w:p>
    <w:p w:rsidR="00B356E8" w:rsidRPr="00B356E8" w:rsidRDefault="00B356E8" w:rsidP="00B356E8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участие педагога в экспериментальной работе (наличие программы эксперимента, образовательного проекта);</w:t>
      </w:r>
    </w:p>
    <w:p w:rsidR="00B356E8" w:rsidRPr="00B356E8" w:rsidRDefault="00B356E8" w:rsidP="00B356E8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356E8" w:rsidRPr="00B356E8" w:rsidRDefault="00B356E8" w:rsidP="00B356E8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использование современных образовательных технологий (в разработках уроков, занятиях по дополнительному образованию, воспитательных мероприятиях);</w:t>
      </w:r>
    </w:p>
    <w:p w:rsidR="00B356E8" w:rsidRPr="00B356E8" w:rsidRDefault="00B356E8" w:rsidP="00B356E8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использование в профессиональной деятельности информационно-коммуникационных и Интернет технологий (в разработках уроков, занятиях по дополнительному образованию, воспитательных мероприятиях);</w:t>
      </w:r>
    </w:p>
    <w:p w:rsidR="00B356E8" w:rsidRPr="00B356E8" w:rsidRDefault="00B356E8" w:rsidP="00B356E8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356E8">
        <w:rPr>
          <w:rFonts w:eastAsia="Times New Roman"/>
          <w:sz w:val="28"/>
          <w:szCs w:val="28"/>
          <w:lang w:eastAsia="ru-RU"/>
        </w:rPr>
        <w:t>участие в сетевых Интернет-проектах (адреса интернет-сайтов);</w:t>
      </w:r>
      <w:proofErr w:type="gramEnd"/>
    </w:p>
    <w:p w:rsidR="00B356E8" w:rsidRPr="00B356E8" w:rsidRDefault="00B356E8" w:rsidP="00B356E8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наличие авторских (сертифицированных) научно-методических разработок (программ и УМК).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3.3. Обобщение и распространение собственного педагогического опыта: </w:t>
      </w:r>
    </w:p>
    <w:p w:rsidR="00B356E8" w:rsidRPr="00B356E8" w:rsidRDefault="00B356E8" w:rsidP="00B356E8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lastRenderedPageBreak/>
        <w:t>перечень проведенных открытых уроков, мастер-классов, семинаров, «круглых столов» и т.п.;</w:t>
      </w:r>
    </w:p>
    <w:p w:rsidR="00B356E8" w:rsidRPr="00B356E8" w:rsidRDefault="00B356E8" w:rsidP="00B356E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наличие информационной карты обобщения педагогического опыта;</w:t>
      </w:r>
    </w:p>
    <w:p w:rsidR="00B356E8" w:rsidRPr="00B356E8" w:rsidRDefault="00B356E8" w:rsidP="00B356E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наличие собственного интернет - сайта как ресурса тиражирования и представления собственного педагогического опыта;</w:t>
      </w:r>
    </w:p>
    <w:p w:rsidR="00B356E8" w:rsidRPr="00B356E8" w:rsidRDefault="00B356E8" w:rsidP="00B356E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количество публикаций в региональных и федеральных изданиях, </w:t>
      </w:r>
    </w:p>
    <w:p w:rsidR="00B356E8" w:rsidRPr="00B356E8" w:rsidRDefault="00B356E8" w:rsidP="00B356E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паспорт учебного кабинета как творческой лаборатории или мастерской педагога-профессионала.</w:t>
      </w:r>
    </w:p>
    <w:p w:rsidR="00B356E8" w:rsidRPr="00B356E8" w:rsidRDefault="00B356E8" w:rsidP="00B356E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3.4. Повышение квалификации, профессиональная переподготовка:</w:t>
      </w:r>
    </w:p>
    <w:p w:rsidR="00B356E8" w:rsidRPr="00B356E8" w:rsidRDefault="00B356E8" w:rsidP="00B356E8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повышение квалификации за последние пять лет и наличие документа соответствующего образца. </w:t>
      </w:r>
    </w:p>
    <w:p w:rsidR="00B356E8" w:rsidRPr="00B356E8" w:rsidRDefault="00B356E8" w:rsidP="00B356E8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356E8">
        <w:rPr>
          <w:rFonts w:eastAsia="Times New Roman"/>
          <w:sz w:val="28"/>
          <w:szCs w:val="28"/>
          <w:lang w:eastAsia="ru-RU"/>
        </w:rPr>
        <w:t>о</w:t>
      </w:r>
      <w:proofErr w:type="gramEnd"/>
      <w:r w:rsidRPr="00B356E8">
        <w:rPr>
          <w:rFonts w:eastAsia="Times New Roman"/>
          <w:sz w:val="28"/>
          <w:szCs w:val="28"/>
          <w:lang w:eastAsia="ru-RU"/>
        </w:rPr>
        <w:t>бучение в аспирантуре, докторантуре, соискательство;</w:t>
      </w:r>
    </w:p>
    <w:p w:rsidR="00B356E8" w:rsidRPr="00B356E8" w:rsidRDefault="00B356E8" w:rsidP="00B356E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наличие ученого звания;</w:t>
      </w:r>
    </w:p>
    <w:p w:rsidR="00B356E8" w:rsidRPr="00B356E8" w:rsidRDefault="00B356E8" w:rsidP="00B356E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наличие программы по самообразованию или «образовательному маршруту» профессионального саморазвития;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          3.5. Участие в региональных и всероссийских профессиональных </w:t>
      </w:r>
      <w:proofErr w:type="spellStart"/>
      <w:proofErr w:type="gramStart"/>
      <w:r w:rsidRPr="00B356E8">
        <w:rPr>
          <w:rFonts w:eastAsia="Times New Roman"/>
          <w:sz w:val="28"/>
          <w:szCs w:val="28"/>
          <w:lang w:eastAsia="ru-RU"/>
        </w:rPr>
        <w:t>профессиональных</w:t>
      </w:r>
      <w:proofErr w:type="spellEnd"/>
      <w:proofErr w:type="gramEnd"/>
      <w:r w:rsidRPr="00B356E8">
        <w:rPr>
          <w:rFonts w:eastAsia="Times New Roman"/>
          <w:sz w:val="28"/>
          <w:szCs w:val="28"/>
          <w:lang w:eastAsia="ru-RU"/>
        </w:rPr>
        <w:t xml:space="preserve"> конкурсах:</w:t>
      </w:r>
    </w:p>
    <w:p w:rsidR="00B356E8" w:rsidRPr="00B356E8" w:rsidRDefault="00B356E8" w:rsidP="00B356E8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участие учителя в конкурсах (за три года);</w:t>
      </w:r>
    </w:p>
    <w:p w:rsidR="00B356E8" w:rsidRPr="00B356E8" w:rsidRDefault="00B356E8" w:rsidP="00B356E8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наличие у учителя призовых мест (за три года).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4. Внеурочная деятельность</w:t>
      </w:r>
      <w:r w:rsidRPr="00B356E8">
        <w:rPr>
          <w:rFonts w:eastAsia="Times New Roman"/>
          <w:sz w:val="28"/>
          <w:szCs w:val="28"/>
          <w:lang w:eastAsia="ru-RU"/>
        </w:rPr>
        <w:t>.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4.1. Деятельность учителя в качестве классного руководителя:</w:t>
      </w:r>
    </w:p>
    <w:p w:rsidR="00B356E8" w:rsidRPr="00B356E8" w:rsidRDefault="00B356E8" w:rsidP="00B356E8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356E8">
        <w:rPr>
          <w:rFonts w:eastAsia="Times New Roman"/>
          <w:sz w:val="28"/>
          <w:szCs w:val="28"/>
          <w:lang w:eastAsia="ru-RU"/>
        </w:rPr>
        <w:t>наличие системы воспитательной работы, утвержденной и признанной районным (школьным) методическим объединением классных руководителей;</w:t>
      </w:r>
      <w:proofErr w:type="gramEnd"/>
    </w:p>
    <w:p w:rsidR="00B356E8" w:rsidRPr="00B356E8" w:rsidRDefault="00B356E8" w:rsidP="00B356E8">
      <w:pPr>
        <w:numPr>
          <w:ilvl w:val="0"/>
          <w:numId w:val="11"/>
        </w:numPr>
        <w:tabs>
          <w:tab w:val="clear" w:pos="1800"/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количество проведенных воспитательных мероприятий для обучающихся класса и их родителей (суммарно за три года);</w:t>
      </w:r>
    </w:p>
    <w:p w:rsidR="00B356E8" w:rsidRPr="00B356E8" w:rsidRDefault="00B356E8" w:rsidP="00B356E8">
      <w:pPr>
        <w:tabs>
          <w:tab w:val="left" w:pos="1134"/>
        </w:tabs>
        <w:spacing w:after="0" w:line="240" w:lineRule="auto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B356E8" w:rsidRPr="00B356E8" w:rsidRDefault="00B356E8" w:rsidP="00B356E8">
      <w:pPr>
        <w:tabs>
          <w:tab w:val="left" w:pos="1134"/>
        </w:tabs>
        <w:spacing w:after="0" w:line="240" w:lineRule="auto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B356E8" w:rsidRPr="00B356E8" w:rsidRDefault="00B356E8" w:rsidP="00B356E8">
      <w:pPr>
        <w:numPr>
          <w:ilvl w:val="0"/>
          <w:numId w:val="11"/>
        </w:numPr>
        <w:tabs>
          <w:tab w:val="clear" w:pos="1800"/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356E8">
        <w:rPr>
          <w:rFonts w:eastAsia="Times New Roman"/>
          <w:spacing w:val="-4"/>
          <w:sz w:val="28"/>
          <w:szCs w:val="28"/>
          <w:lang w:eastAsia="ru-RU"/>
        </w:rPr>
        <w:t>обобщение опыта работы учителя в качестве классного руководителя на муниципальном уровне (открытые мероприятия, конкурсы, соревнования по воспитательной работе и др.);</w:t>
      </w:r>
    </w:p>
    <w:p w:rsidR="00B356E8" w:rsidRPr="00B356E8" w:rsidRDefault="00B356E8" w:rsidP="00B356E8">
      <w:pPr>
        <w:numPr>
          <w:ilvl w:val="0"/>
          <w:numId w:val="11"/>
        </w:numPr>
        <w:tabs>
          <w:tab w:val="clear" w:pos="1800"/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наличие органа ученического самоуправления и участие родительской общественности в организации воспитательной работы класса;</w:t>
      </w:r>
    </w:p>
    <w:p w:rsidR="00B356E8" w:rsidRPr="00B356E8" w:rsidRDefault="00B356E8" w:rsidP="00B356E8">
      <w:pPr>
        <w:numPr>
          <w:ilvl w:val="0"/>
          <w:numId w:val="11"/>
        </w:numPr>
        <w:tabs>
          <w:tab w:val="clear" w:pos="1800"/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участие учителей в конкурсах, смотрах, проектах по проблемам воспитания (суммарно за три года);</w:t>
      </w:r>
    </w:p>
    <w:p w:rsidR="00B356E8" w:rsidRPr="00B356E8" w:rsidRDefault="00B356E8" w:rsidP="00B356E8">
      <w:pPr>
        <w:tabs>
          <w:tab w:val="left" w:pos="1134"/>
          <w:tab w:val="num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4.2. Организация внеклассной работы</w:t>
      </w:r>
    </w:p>
    <w:p w:rsidR="00B356E8" w:rsidRPr="00B356E8" w:rsidRDefault="00B356E8" w:rsidP="00B356E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lastRenderedPageBreak/>
        <w:t>наличие форм организации внеурочной деятельности по предмету (кружки, секции, предметные недели и др.):</w:t>
      </w:r>
    </w:p>
    <w:p w:rsidR="00B356E8" w:rsidRPr="00B356E8" w:rsidRDefault="00B356E8" w:rsidP="00B356E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наличие программы дополнительного образования (модифицированные, авторские).</w:t>
      </w:r>
    </w:p>
    <w:p w:rsidR="00B356E8" w:rsidRPr="00B356E8" w:rsidRDefault="00B356E8" w:rsidP="00B356E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356E8">
        <w:rPr>
          <w:rFonts w:eastAsia="Times New Roman"/>
          <w:sz w:val="28"/>
          <w:szCs w:val="28"/>
          <w:lang w:eastAsia="ru-RU"/>
        </w:rPr>
        <w:t>т</w:t>
      </w:r>
      <w:proofErr w:type="gramEnd"/>
      <w:r w:rsidRPr="00B356E8">
        <w:rPr>
          <w:rFonts w:eastAsia="Times New Roman"/>
          <w:sz w:val="28"/>
          <w:szCs w:val="28"/>
          <w:lang w:eastAsia="ru-RU"/>
        </w:rPr>
        <w:t>ворческие работы обучающихся.</w:t>
      </w:r>
    </w:p>
    <w:p w:rsidR="00B356E8" w:rsidRPr="00B356E8" w:rsidRDefault="00B356E8" w:rsidP="00B356E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отчеты о проведенных внеклассных мероприятиях с фотографиями.</w:t>
      </w:r>
    </w:p>
    <w:p w:rsidR="00B356E8" w:rsidRPr="00B356E8" w:rsidRDefault="00B356E8" w:rsidP="00B356E8">
      <w:pPr>
        <w:tabs>
          <w:tab w:val="num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5. Учебно-материальная база (</w:t>
      </w:r>
      <w:r w:rsidRPr="00B356E8">
        <w:rPr>
          <w:rFonts w:eastAsia="Times New Roman"/>
          <w:sz w:val="28"/>
          <w:szCs w:val="28"/>
          <w:lang w:eastAsia="ru-RU"/>
        </w:rPr>
        <w:t>в этом разделе помещаются материалы, характеризующие  учебно-методическое и техническое оснащение образовательных процессов):</w:t>
      </w:r>
    </w:p>
    <w:p w:rsidR="00B356E8" w:rsidRPr="00B356E8" w:rsidRDefault="00B356E8" w:rsidP="00B356E8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список справочной и энциклопедической литературы в кабинете;</w:t>
      </w:r>
    </w:p>
    <w:p w:rsidR="00B356E8" w:rsidRPr="00B356E8" w:rsidRDefault="00B356E8" w:rsidP="00B356E8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B356E8">
        <w:rPr>
          <w:rFonts w:eastAsia="Times New Roman"/>
          <w:spacing w:val="-6"/>
          <w:sz w:val="28"/>
          <w:szCs w:val="28"/>
          <w:lang w:eastAsia="ru-RU"/>
        </w:rPr>
        <w:t>наличие технических, информационно-коммуникационных средств обучения;</w:t>
      </w:r>
    </w:p>
    <w:p w:rsidR="00B356E8" w:rsidRPr="00B356E8" w:rsidRDefault="00B356E8" w:rsidP="00B356E8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наличие </w:t>
      </w:r>
      <w:proofErr w:type="spellStart"/>
      <w:r w:rsidRPr="00B356E8">
        <w:rPr>
          <w:rFonts w:eastAsia="Times New Roman"/>
          <w:sz w:val="28"/>
          <w:szCs w:val="28"/>
          <w:lang w:eastAsia="ru-RU"/>
        </w:rPr>
        <w:t>медиатеки</w:t>
      </w:r>
      <w:proofErr w:type="spellEnd"/>
      <w:r w:rsidRPr="00B356E8">
        <w:rPr>
          <w:rFonts w:eastAsia="Times New Roman"/>
          <w:sz w:val="28"/>
          <w:szCs w:val="28"/>
          <w:lang w:eastAsia="ru-RU"/>
        </w:rPr>
        <w:t>, различных средств наглядности и демонстрации;</w:t>
      </w:r>
    </w:p>
    <w:p w:rsidR="00B356E8" w:rsidRPr="00B356E8" w:rsidRDefault="00B356E8" w:rsidP="00B356E8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перечень дидактических игр и раздаточного материала для организации деятельности;</w:t>
      </w:r>
    </w:p>
    <w:p w:rsidR="00B356E8" w:rsidRPr="00B356E8" w:rsidRDefault="00B356E8" w:rsidP="00B356E8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наличие статуса (комната, кабинет, лаборатория) кабинета (справка).</w:t>
      </w:r>
    </w:p>
    <w:p w:rsidR="00B356E8" w:rsidRPr="00B356E8" w:rsidRDefault="00B356E8" w:rsidP="00B356E8">
      <w:pPr>
        <w:tabs>
          <w:tab w:val="num" w:pos="1134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356E8" w:rsidRPr="00B356E8" w:rsidRDefault="00B356E8" w:rsidP="00B356E8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B356E8">
        <w:rPr>
          <w:rFonts w:eastAsia="Times New Roman"/>
          <w:b/>
          <w:sz w:val="28"/>
          <w:szCs w:val="28"/>
          <w:lang w:eastAsia="ru-RU"/>
        </w:rPr>
        <w:t>3.3</w:t>
      </w:r>
      <w:r w:rsidRPr="00B356E8">
        <w:rPr>
          <w:rFonts w:eastAsia="Times New Roman"/>
          <w:sz w:val="28"/>
          <w:szCs w:val="28"/>
          <w:lang w:eastAsia="ru-RU"/>
        </w:rPr>
        <w:t xml:space="preserve">. </w:t>
      </w:r>
      <w:r w:rsidRPr="00B356E8">
        <w:rPr>
          <w:rFonts w:eastAsia="Times New Roman"/>
          <w:b/>
          <w:sz w:val="28"/>
          <w:szCs w:val="28"/>
          <w:lang w:eastAsia="ru-RU"/>
        </w:rPr>
        <w:t>Стабильность результатов освоения обучающимися, воспитанниками образовательных программ и показатели динамики их достижений выше средних в субъекте Российской Федерации</w:t>
      </w:r>
    </w:p>
    <w:p w:rsidR="00B356E8" w:rsidRPr="00B356E8" w:rsidRDefault="00B356E8" w:rsidP="00B356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b/>
          <w:sz w:val="28"/>
          <w:szCs w:val="28"/>
          <w:lang w:eastAsia="ru-RU"/>
        </w:rPr>
        <w:tab/>
      </w:r>
      <w:r w:rsidRPr="00B356E8">
        <w:rPr>
          <w:rFonts w:eastAsia="Times New Roman"/>
          <w:sz w:val="28"/>
          <w:szCs w:val="28"/>
          <w:lang w:eastAsia="ru-RU"/>
        </w:rPr>
        <w:t>Результативность освоения обучающимися и воспитанниками образовательных программ может быть определена на основании второго раздела портфолио аттестуемого педагогического работника.</w:t>
      </w:r>
    </w:p>
    <w:p w:rsidR="00B356E8" w:rsidRPr="00B356E8" w:rsidRDefault="00B356E8" w:rsidP="00B356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356E8" w:rsidRPr="00B356E8" w:rsidRDefault="00B356E8" w:rsidP="00B356E8">
      <w:pPr>
        <w:tabs>
          <w:tab w:val="left" w:pos="851"/>
          <w:tab w:val="left" w:pos="1134"/>
        </w:tabs>
        <w:spacing w:after="0" w:line="240" w:lineRule="auto"/>
        <w:ind w:left="720"/>
        <w:jc w:val="both"/>
        <w:rPr>
          <w:rFonts w:eastAsia="Times New Roman"/>
          <w:b/>
          <w:i/>
          <w:sz w:val="20"/>
          <w:szCs w:val="20"/>
          <w:lang w:eastAsia="ru-RU"/>
        </w:rPr>
      </w:pPr>
    </w:p>
    <w:p w:rsidR="00B356E8" w:rsidRPr="00B356E8" w:rsidRDefault="00B356E8" w:rsidP="00B356E8">
      <w:pPr>
        <w:tabs>
          <w:tab w:val="left" w:pos="851"/>
          <w:tab w:val="left" w:pos="1134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B356E8">
        <w:rPr>
          <w:rFonts w:eastAsia="Times New Roman"/>
          <w:b/>
          <w:sz w:val="28"/>
          <w:szCs w:val="28"/>
          <w:lang w:eastAsia="ru-RU"/>
        </w:rPr>
        <w:t xml:space="preserve">Раздел портфолио </w:t>
      </w:r>
      <w:proofErr w:type="gramStart"/>
      <w:r w:rsidRPr="00B356E8">
        <w:rPr>
          <w:rFonts w:eastAsia="Times New Roman"/>
          <w:b/>
          <w:sz w:val="28"/>
          <w:szCs w:val="28"/>
          <w:lang w:eastAsia="ru-RU"/>
        </w:rPr>
        <w:t>аттестуемого</w:t>
      </w:r>
      <w:proofErr w:type="gramEnd"/>
      <w:r w:rsidRPr="00B356E8">
        <w:rPr>
          <w:rFonts w:eastAsia="Times New Roman"/>
          <w:b/>
          <w:sz w:val="28"/>
          <w:szCs w:val="28"/>
          <w:lang w:eastAsia="ru-RU"/>
        </w:rPr>
        <w:t>, подтверждающий стабильные результаты и их динамику</w:t>
      </w:r>
    </w:p>
    <w:p w:rsidR="00B356E8" w:rsidRPr="00B356E8" w:rsidRDefault="00B356E8" w:rsidP="00B356E8">
      <w:pPr>
        <w:tabs>
          <w:tab w:val="left" w:pos="851"/>
          <w:tab w:val="left" w:pos="1134"/>
        </w:tabs>
        <w:spacing w:after="0" w:line="240" w:lineRule="auto"/>
        <w:ind w:left="720"/>
        <w:jc w:val="center"/>
        <w:rPr>
          <w:rFonts w:eastAsia="Times New Roman"/>
          <w:b/>
          <w:i/>
          <w:sz w:val="16"/>
          <w:szCs w:val="16"/>
          <w:lang w:eastAsia="ru-RU"/>
        </w:rPr>
      </w:pP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i/>
          <w:sz w:val="28"/>
          <w:szCs w:val="28"/>
          <w:lang w:eastAsia="ru-RU"/>
        </w:rPr>
        <w:t>2. Результаты профессиональной педагогической деятельности</w:t>
      </w:r>
      <w:r w:rsidRPr="00B356E8">
        <w:rPr>
          <w:rFonts w:eastAsia="Times New Roman"/>
          <w:sz w:val="28"/>
          <w:szCs w:val="28"/>
          <w:lang w:eastAsia="ru-RU"/>
        </w:rPr>
        <w:t xml:space="preserve"> (данный раздел включает материалы, демонстрирующие динамику результатов педагогической деятельности за три года).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2.1. Позитивная динамика учебных достижений обучающихся за три года</w:t>
      </w:r>
    </w:p>
    <w:p w:rsidR="00B356E8" w:rsidRPr="00B356E8" w:rsidRDefault="00B356E8" w:rsidP="00B356E8">
      <w:pPr>
        <w:numPr>
          <w:ilvl w:val="0"/>
          <w:numId w:val="5"/>
        </w:numPr>
        <w:tabs>
          <w:tab w:val="clear" w:pos="1800"/>
          <w:tab w:val="num" w:pos="1134"/>
        </w:tabs>
        <w:spacing w:after="0" w:line="240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процент </w:t>
      </w:r>
      <w:proofErr w:type="gramStart"/>
      <w:r w:rsidRPr="00B356E8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B356E8">
        <w:rPr>
          <w:rFonts w:eastAsia="Times New Roman"/>
          <w:sz w:val="28"/>
          <w:szCs w:val="28"/>
          <w:lang w:eastAsia="ru-RU"/>
        </w:rPr>
        <w:t>, освоивших государственные учебные программы по преподаваемому предмету;</w:t>
      </w:r>
    </w:p>
    <w:p w:rsidR="00B356E8" w:rsidRPr="00B356E8" w:rsidRDefault="00B356E8" w:rsidP="00B356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356E8" w:rsidRPr="00B356E8" w:rsidRDefault="00B356E8" w:rsidP="00B356E8">
      <w:pPr>
        <w:numPr>
          <w:ilvl w:val="0"/>
          <w:numId w:val="5"/>
        </w:numPr>
        <w:tabs>
          <w:tab w:val="clear" w:pos="1800"/>
          <w:tab w:val="num" w:pos="1134"/>
        </w:tabs>
        <w:spacing w:after="0" w:line="240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процент обучающихся, получивших «4» и «5», от общего числа обучающихся по преподаваемому предмету;</w:t>
      </w:r>
    </w:p>
    <w:p w:rsidR="00B356E8" w:rsidRPr="00B356E8" w:rsidRDefault="00B356E8" w:rsidP="00B356E8">
      <w:pPr>
        <w:numPr>
          <w:ilvl w:val="0"/>
          <w:numId w:val="5"/>
        </w:numPr>
        <w:tabs>
          <w:tab w:val="clear" w:pos="1800"/>
          <w:tab w:val="num" w:pos="1134"/>
        </w:tabs>
        <w:spacing w:after="0" w:line="240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процент </w:t>
      </w:r>
      <w:proofErr w:type="gramStart"/>
      <w:r w:rsidRPr="00B356E8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B356E8">
        <w:rPr>
          <w:rFonts w:eastAsia="Times New Roman"/>
          <w:sz w:val="28"/>
          <w:szCs w:val="28"/>
          <w:lang w:eastAsia="ru-RU"/>
        </w:rPr>
        <w:t>, оставленных на повторное обучение, от общего числа обучающихся по преподаваемому предмету;</w:t>
      </w:r>
    </w:p>
    <w:p w:rsidR="00B356E8" w:rsidRPr="00B356E8" w:rsidRDefault="00B356E8" w:rsidP="00B356E8">
      <w:pPr>
        <w:numPr>
          <w:ilvl w:val="0"/>
          <w:numId w:val="5"/>
        </w:numPr>
        <w:tabs>
          <w:tab w:val="clear" w:pos="1800"/>
          <w:tab w:val="num" w:pos="1134"/>
        </w:tabs>
        <w:spacing w:after="0" w:line="240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lastRenderedPageBreak/>
        <w:t>количество участников и призеров предметных олимпиад муниципального, регионального, федерального и международного уровней (суммарно за три года отдельно по уровням);</w:t>
      </w:r>
    </w:p>
    <w:p w:rsidR="00B356E8" w:rsidRPr="00B356E8" w:rsidRDefault="00B356E8" w:rsidP="00B356E8">
      <w:pPr>
        <w:tabs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2.2. Позитивные результаты внеурочной деятельности по преподаваемым предметам:</w:t>
      </w:r>
    </w:p>
    <w:p w:rsidR="00B356E8" w:rsidRPr="00B356E8" w:rsidRDefault="00B356E8" w:rsidP="00B356E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 xml:space="preserve">количество участников и лауреатов научных конференций и научных </w:t>
      </w:r>
      <w:proofErr w:type="gramStart"/>
      <w:r w:rsidRPr="00B356E8">
        <w:rPr>
          <w:rFonts w:eastAsia="Times New Roman"/>
          <w:sz w:val="28"/>
          <w:szCs w:val="28"/>
          <w:lang w:eastAsia="ru-RU"/>
        </w:rPr>
        <w:t>обществ</w:t>
      </w:r>
      <w:proofErr w:type="gramEnd"/>
      <w:r w:rsidRPr="00B356E8">
        <w:rPr>
          <w:rFonts w:eastAsia="Times New Roman"/>
          <w:sz w:val="28"/>
          <w:szCs w:val="28"/>
          <w:lang w:eastAsia="ru-RU"/>
        </w:rPr>
        <w:t xml:space="preserve"> обучающихся муниципального, регионального, федерального и международного уровней (суммарно за три года отдельно по уровням);</w:t>
      </w:r>
    </w:p>
    <w:p w:rsidR="00B356E8" w:rsidRPr="00B356E8" w:rsidRDefault="00B356E8" w:rsidP="00B356E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B356E8">
        <w:rPr>
          <w:rFonts w:eastAsia="Times New Roman"/>
          <w:sz w:val="28"/>
          <w:szCs w:val="28"/>
          <w:lang w:eastAsia="ru-RU"/>
        </w:rPr>
        <w:t>количество участников и призеров (дипломантов, лауреатов) фестивалей, конкурсов, смотров, спортивных соревнований, выставок творческих работ муниципального, регионального, федерального и международного уровней по преподаваемым предметам (суммарно за три года отдельно по уровням).</w:t>
      </w:r>
    </w:p>
    <w:p w:rsidR="00B356E8" w:rsidRPr="00B356E8" w:rsidRDefault="00B356E8" w:rsidP="00B356E8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271CE" w:rsidRDefault="00A271CE">
      <w:bookmarkStart w:id="0" w:name="_GoBack"/>
      <w:bookmarkEnd w:id="0"/>
    </w:p>
    <w:sectPr w:rsidR="00A271CE" w:rsidSect="00B35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72" w:rsidRDefault="00E53372" w:rsidP="00B356E8">
      <w:pPr>
        <w:spacing w:after="0" w:line="240" w:lineRule="auto"/>
      </w:pPr>
      <w:r>
        <w:separator/>
      </w:r>
    </w:p>
  </w:endnote>
  <w:endnote w:type="continuationSeparator" w:id="0">
    <w:p w:rsidR="00E53372" w:rsidRDefault="00E53372" w:rsidP="00B3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72" w:rsidRDefault="00E53372" w:rsidP="00B356E8">
      <w:pPr>
        <w:spacing w:after="0" w:line="240" w:lineRule="auto"/>
      </w:pPr>
      <w:r>
        <w:separator/>
      </w:r>
    </w:p>
  </w:footnote>
  <w:footnote w:type="continuationSeparator" w:id="0">
    <w:p w:rsidR="00E53372" w:rsidRDefault="00E53372" w:rsidP="00B356E8">
      <w:pPr>
        <w:spacing w:after="0" w:line="240" w:lineRule="auto"/>
      </w:pPr>
      <w:r>
        <w:continuationSeparator/>
      </w:r>
    </w:p>
  </w:footnote>
  <w:footnote w:id="1">
    <w:p w:rsidR="00B356E8" w:rsidRPr="00A06A4B" w:rsidRDefault="00B356E8" w:rsidP="00B356E8">
      <w:pPr>
        <w:pStyle w:val="a9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A06A4B">
        <w:rPr>
          <w:rFonts w:ascii="Times New Roman" w:hAnsi="Times New Roman"/>
        </w:rPr>
        <w:t xml:space="preserve">См. </w:t>
      </w:r>
      <w:proofErr w:type="spellStart"/>
      <w:r w:rsidRPr="00A06A4B">
        <w:rPr>
          <w:rFonts w:ascii="Times New Roman" w:hAnsi="Times New Roman"/>
        </w:rPr>
        <w:t>Гайтукаева</w:t>
      </w:r>
      <w:proofErr w:type="spellEnd"/>
      <w:r w:rsidRPr="00A06A4B">
        <w:rPr>
          <w:rFonts w:ascii="Times New Roman" w:hAnsi="Times New Roman"/>
        </w:rPr>
        <w:t xml:space="preserve"> И.Ю., Юдина И.Г. Живая оценка: Программа «Портфолио в школе». / И.Ю. </w:t>
      </w:r>
      <w:proofErr w:type="spellStart"/>
      <w:r w:rsidRPr="00A06A4B">
        <w:rPr>
          <w:rFonts w:ascii="Times New Roman" w:hAnsi="Times New Roman"/>
        </w:rPr>
        <w:t>Гайтукаева</w:t>
      </w:r>
      <w:proofErr w:type="spellEnd"/>
      <w:r w:rsidRPr="00A06A4B">
        <w:rPr>
          <w:rFonts w:ascii="Times New Roman" w:hAnsi="Times New Roman"/>
        </w:rPr>
        <w:t>, И.Г. Юд</w:t>
      </w:r>
      <w:r w:rsidRPr="00A06A4B">
        <w:rPr>
          <w:rFonts w:ascii="Times New Roman" w:hAnsi="Times New Roman"/>
        </w:rPr>
        <w:t>и</w:t>
      </w:r>
      <w:r w:rsidRPr="00A06A4B">
        <w:rPr>
          <w:rFonts w:ascii="Times New Roman" w:hAnsi="Times New Roman"/>
        </w:rPr>
        <w:t>на. – Волгоград: Издательство «Панорама», 2006. – 240 с.</w:t>
      </w:r>
    </w:p>
  </w:footnote>
  <w:footnote w:id="2">
    <w:p w:rsidR="00B356E8" w:rsidRPr="00A06A4B" w:rsidRDefault="00B356E8" w:rsidP="00B356E8">
      <w:pPr>
        <w:pStyle w:val="a9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 </w:t>
      </w:r>
      <w:r w:rsidRPr="00A06A4B">
        <w:rPr>
          <w:rFonts w:ascii="Times New Roman" w:hAnsi="Times New Roman"/>
        </w:rPr>
        <w:t>См. там же с. 208 – 210. Положение о портфолио педагога.</w:t>
      </w:r>
    </w:p>
  </w:footnote>
  <w:footnote w:id="3">
    <w:p w:rsidR="00B356E8" w:rsidRPr="00D423CF" w:rsidRDefault="00B356E8" w:rsidP="00B356E8">
      <w:pPr>
        <w:pStyle w:val="a9"/>
        <w:spacing w:after="0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D423CF">
        <w:rPr>
          <w:rFonts w:ascii="Times New Roman" w:hAnsi="Times New Roman"/>
        </w:rPr>
        <w:t>Фундаментальное ядро содержания общего среднего образования / под</w:t>
      </w:r>
      <w:proofErr w:type="gramStart"/>
      <w:r w:rsidRPr="00D423CF">
        <w:rPr>
          <w:rFonts w:ascii="Times New Roman" w:hAnsi="Times New Roman"/>
        </w:rPr>
        <w:t>.</w:t>
      </w:r>
      <w:proofErr w:type="gramEnd"/>
      <w:r w:rsidRPr="00D423CF">
        <w:rPr>
          <w:rFonts w:ascii="Times New Roman" w:hAnsi="Times New Roman"/>
        </w:rPr>
        <w:t xml:space="preserve"> </w:t>
      </w:r>
      <w:proofErr w:type="gramStart"/>
      <w:r w:rsidRPr="00D423CF">
        <w:rPr>
          <w:rFonts w:ascii="Times New Roman" w:hAnsi="Times New Roman"/>
        </w:rPr>
        <w:t>р</w:t>
      </w:r>
      <w:proofErr w:type="gramEnd"/>
      <w:r w:rsidRPr="00D423CF">
        <w:rPr>
          <w:rFonts w:ascii="Times New Roman" w:hAnsi="Times New Roman"/>
        </w:rPr>
        <w:t xml:space="preserve">ед. В.В. Козлова, А.М. </w:t>
      </w:r>
      <w:proofErr w:type="spellStart"/>
      <w:r w:rsidRPr="00D423CF">
        <w:rPr>
          <w:rFonts w:ascii="Times New Roman" w:hAnsi="Times New Roman"/>
        </w:rPr>
        <w:t>Кондак</w:t>
      </w:r>
      <w:r w:rsidRPr="00D423CF">
        <w:rPr>
          <w:rFonts w:ascii="Times New Roman" w:hAnsi="Times New Roman"/>
        </w:rPr>
        <w:t>о</w:t>
      </w:r>
      <w:r w:rsidRPr="00D423CF">
        <w:rPr>
          <w:rFonts w:ascii="Times New Roman" w:hAnsi="Times New Roman"/>
        </w:rPr>
        <w:t>ва</w:t>
      </w:r>
      <w:proofErr w:type="spellEnd"/>
      <w:r w:rsidRPr="00D423CF">
        <w:rPr>
          <w:rFonts w:ascii="Times New Roman" w:hAnsi="Times New Roman"/>
        </w:rPr>
        <w:t>. – 2-е изд. – М.: Просвещение, 2010.</w:t>
      </w:r>
    </w:p>
    <w:p w:rsidR="00B356E8" w:rsidRPr="00D423CF" w:rsidRDefault="00B356E8" w:rsidP="00B356E8">
      <w:pPr>
        <w:pStyle w:val="a9"/>
        <w:spacing w:after="0"/>
        <w:rPr>
          <w:rFonts w:ascii="Times New Roman" w:hAnsi="Times New Roman"/>
        </w:rPr>
      </w:pPr>
      <w:r w:rsidRPr="00D423CF">
        <w:rPr>
          <w:rFonts w:ascii="Times New Roman" w:hAnsi="Times New Roman"/>
        </w:rPr>
        <w:t xml:space="preserve">Примерная основная образовательная программа образовательного учреждения. Начальная школа / </w:t>
      </w:r>
      <w:r w:rsidRPr="00D70489">
        <w:rPr>
          <w:rFonts w:ascii="Times New Roman" w:hAnsi="Times New Roman"/>
        </w:rPr>
        <w:t>[</w:t>
      </w:r>
      <w:r w:rsidRPr="00D423CF">
        <w:rPr>
          <w:rFonts w:ascii="Times New Roman" w:hAnsi="Times New Roman"/>
        </w:rPr>
        <w:t xml:space="preserve">сост. </w:t>
      </w:r>
      <w:proofErr w:type="spellStart"/>
      <w:r w:rsidRPr="00D423CF">
        <w:rPr>
          <w:rFonts w:ascii="Times New Roman" w:hAnsi="Times New Roman"/>
        </w:rPr>
        <w:t>Е.С.Савинов</w:t>
      </w:r>
      <w:proofErr w:type="spellEnd"/>
      <w:r w:rsidRPr="00D70489">
        <w:rPr>
          <w:rFonts w:ascii="Times New Roman" w:hAnsi="Times New Roman"/>
        </w:rPr>
        <w:t>]</w:t>
      </w:r>
      <w:r w:rsidRPr="00D423CF">
        <w:rPr>
          <w:rFonts w:ascii="Times New Roman" w:hAnsi="Times New Roman"/>
        </w:rPr>
        <w:t>. – М.: Просвещение, 2010.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D6620140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">
    <w:nsid w:val="00000012"/>
    <w:multiLevelType w:val="singleLevel"/>
    <w:tmpl w:val="183C35AE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2">
    <w:nsid w:val="018D20DA"/>
    <w:multiLevelType w:val="hybridMultilevel"/>
    <w:tmpl w:val="9488CEB2"/>
    <w:lvl w:ilvl="0" w:tplc="7B2CD6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56E753F"/>
    <w:multiLevelType w:val="hybridMultilevel"/>
    <w:tmpl w:val="9A8671BE"/>
    <w:lvl w:ilvl="0" w:tplc="0CF0D7BC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F294D4B6" w:tentative="1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</w:lvl>
    <w:lvl w:ilvl="2" w:tplc="F36293C0" w:tentative="1">
      <w:start w:val="1"/>
      <w:numFmt w:val="decimal"/>
      <w:lvlText w:val="%3."/>
      <w:lvlJc w:val="left"/>
      <w:pPr>
        <w:tabs>
          <w:tab w:val="num" w:pos="2735"/>
        </w:tabs>
        <w:ind w:left="2735" w:hanging="360"/>
      </w:pPr>
    </w:lvl>
    <w:lvl w:ilvl="3" w:tplc="A7B8D882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ABE2961A" w:tentative="1">
      <w:start w:val="1"/>
      <w:numFmt w:val="decimal"/>
      <w:lvlText w:val="%5."/>
      <w:lvlJc w:val="left"/>
      <w:pPr>
        <w:tabs>
          <w:tab w:val="num" w:pos="4175"/>
        </w:tabs>
        <w:ind w:left="4175" w:hanging="360"/>
      </w:pPr>
    </w:lvl>
    <w:lvl w:ilvl="5" w:tplc="E89A1536" w:tentative="1">
      <w:start w:val="1"/>
      <w:numFmt w:val="decimal"/>
      <w:lvlText w:val="%6."/>
      <w:lvlJc w:val="left"/>
      <w:pPr>
        <w:tabs>
          <w:tab w:val="num" w:pos="4895"/>
        </w:tabs>
        <w:ind w:left="4895" w:hanging="360"/>
      </w:pPr>
    </w:lvl>
    <w:lvl w:ilvl="6" w:tplc="FD56792A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CAF235FE" w:tentative="1">
      <w:start w:val="1"/>
      <w:numFmt w:val="decimal"/>
      <w:lvlText w:val="%8."/>
      <w:lvlJc w:val="left"/>
      <w:pPr>
        <w:tabs>
          <w:tab w:val="num" w:pos="6335"/>
        </w:tabs>
        <w:ind w:left="6335" w:hanging="360"/>
      </w:pPr>
    </w:lvl>
    <w:lvl w:ilvl="8" w:tplc="9996BBBC" w:tentative="1">
      <w:start w:val="1"/>
      <w:numFmt w:val="decimal"/>
      <w:lvlText w:val="%9."/>
      <w:lvlJc w:val="left"/>
      <w:pPr>
        <w:tabs>
          <w:tab w:val="num" w:pos="7055"/>
        </w:tabs>
        <w:ind w:left="7055" w:hanging="360"/>
      </w:pPr>
    </w:lvl>
  </w:abstractNum>
  <w:abstractNum w:abstractNumId="4">
    <w:nsid w:val="096467B4"/>
    <w:multiLevelType w:val="hybridMultilevel"/>
    <w:tmpl w:val="5256FC46"/>
    <w:lvl w:ilvl="0" w:tplc="72022C7C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54D6102C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71C997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EE957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77045A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34634A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05C3F3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E96265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448EF4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2122CF"/>
    <w:multiLevelType w:val="hybridMultilevel"/>
    <w:tmpl w:val="CE6E08FA"/>
    <w:lvl w:ilvl="0" w:tplc="BC326FE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D983F0F"/>
    <w:multiLevelType w:val="hybridMultilevel"/>
    <w:tmpl w:val="AD868FBA"/>
    <w:lvl w:ilvl="0" w:tplc="4A7AA1F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1221222D"/>
    <w:multiLevelType w:val="hybridMultilevel"/>
    <w:tmpl w:val="1AAA3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444CC"/>
    <w:multiLevelType w:val="hybridMultilevel"/>
    <w:tmpl w:val="2CB47B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C6804D3"/>
    <w:multiLevelType w:val="multilevel"/>
    <w:tmpl w:val="5F780D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0">
    <w:nsid w:val="1C8A0676"/>
    <w:multiLevelType w:val="singleLevel"/>
    <w:tmpl w:val="34703B18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11">
    <w:nsid w:val="28E874A9"/>
    <w:multiLevelType w:val="hybridMultilevel"/>
    <w:tmpl w:val="6DB4231E"/>
    <w:lvl w:ilvl="0" w:tplc="7FFEBF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E937C85"/>
    <w:multiLevelType w:val="hybridMultilevel"/>
    <w:tmpl w:val="001C7ACA"/>
    <w:lvl w:ilvl="0" w:tplc="7C02C64C">
      <w:start w:val="1"/>
      <w:numFmt w:val="decimal"/>
      <w:lvlText w:val="%1."/>
      <w:lvlJc w:val="left"/>
      <w:pPr>
        <w:tabs>
          <w:tab w:val="num" w:pos="452"/>
        </w:tabs>
        <w:ind w:left="452" w:hanging="37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13">
    <w:nsid w:val="2EEF496F"/>
    <w:multiLevelType w:val="hybridMultilevel"/>
    <w:tmpl w:val="70305DFE"/>
    <w:lvl w:ilvl="0" w:tplc="321A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0E104">
      <w:numFmt w:val="none"/>
      <w:lvlText w:val=""/>
      <w:lvlJc w:val="left"/>
      <w:pPr>
        <w:tabs>
          <w:tab w:val="num" w:pos="360"/>
        </w:tabs>
      </w:pPr>
    </w:lvl>
    <w:lvl w:ilvl="2" w:tplc="F1E8EA1A">
      <w:numFmt w:val="none"/>
      <w:lvlText w:val=""/>
      <w:lvlJc w:val="left"/>
      <w:pPr>
        <w:tabs>
          <w:tab w:val="num" w:pos="360"/>
        </w:tabs>
      </w:pPr>
    </w:lvl>
    <w:lvl w:ilvl="3" w:tplc="81AAFADE">
      <w:numFmt w:val="none"/>
      <w:lvlText w:val=""/>
      <w:lvlJc w:val="left"/>
      <w:pPr>
        <w:tabs>
          <w:tab w:val="num" w:pos="360"/>
        </w:tabs>
      </w:pPr>
    </w:lvl>
    <w:lvl w:ilvl="4" w:tplc="D3A4EA86">
      <w:numFmt w:val="none"/>
      <w:lvlText w:val=""/>
      <w:lvlJc w:val="left"/>
      <w:pPr>
        <w:tabs>
          <w:tab w:val="num" w:pos="360"/>
        </w:tabs>
      </w:pPr>
    </w:lvl>
    <w:lvl w:ilvl="5" w:tplc="A9BC32B6">
      <w:numFmt w:val="none"/>
      <w:lvlText w:val=""/>
      <w:lvlJc w:val="left"/>
      <w:pPr>
        <w:tabs>
          <w:tab w:val="num" w:pos="360"/>
        </w:tabs>
      </w:pPr>
    </w:lvl>
    <w:lvl w:ilvl="6" w:tplc="C75CC4EE">
      <w:numFmt w:val="none"/>
      <w:lvlText w:val=""/>
      <w:lvlJc w:val="left"/>
      <w:pPr>
        <w:tabs>
          <w:tab w:val="num" w:pos="360"/>
        </w:tabs>
      </w:pPr>
    </w:lvl>
    <w:lvl w:ilvl="7" w:tplc="52DC49DC">
      <w:numFmt w:val="none"/>
      <w:lvlText w:val=""/>
      <w:lvlJc w:val="left"/>
      <w:pPr>
        <w:tabs>
          <w:tab w:val="num" w:pos="360"/>
        </w:tabs>
      </w:pPr>
    </w:lvl>
    <w:lvl w:ilvl="8" w:tplc="045C988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FD83215"/>
    <w:multiLevelType w:val="hybridMultilevel"/>
    <w:tmpl w:val="271EF176"/>
    <w:lvl w:ilvl="0" w:tplc="5FC6CA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5C61EB1"/>
    <w:multiLevelType w:val="multilevel"/>
    <w:tmpl w:val="447219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15"/>
        </w:tabs>
        <w:ind w:left="10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0"/>
        </w:tabs>
        <w:ind w:left="1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5"/>
        </w:tabs>
        <w:ind w:left="2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65"/>
        </w:tabs>
        <w:ind w:left="38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4160" w:hanging="1800"/>
      </w:pPr>
      <w:rPr>
        <w:rFonts w:hint="default"/>
      </w:rPr>
    </w:lvl>
  </w:abstractNum>
  <w:abstractNum w:abstractNumId="16">
    <w:nsid w:val="3FA73AD7"/>
    <w:multiLevelType w:val="hybridMultilevel"/>
    <w:tmpl w:val="E4C265BE"/>
    <w:lvl w:ilvl="0" w:tplc="BEDA23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36B20A9"/>
    <w:multiLevelType w:val="hybridMultilevel"/>
    <w:tmpl w:val="3BB62AC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5E241BA"/>
    <w:multiLevelType w:val="multilevel"/>
    <w:tmpl w:val="86C83F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46E74FC1"/>
    <w:multiLevelType w:val="hybridMultilevel"/>
    <w:tmpl w:val="37924C56"/>
    <w:lvl w:ilvl="0" w:tplc="05CCB5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2745CC"/>
    <w:multiLevelType w:val="hybridMultilevel"/>
    <w:tmpl w:val="B56EC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602C71"/>
    <w:multiLevelType w:val="hybridMultilevel"/>
    <w:tmpl w:val="484054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FC6CA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45734AB"/>
    <w:multiLevelType w:val="hybridMultilevel"/>
    <w:tmpl w:val="7D94F622"/>
    <w:lvl w:ilvl="0" w:tplc="25E4DF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4F023B9"/>
    <w:multiLevelType w:val="hybridMultilevel"/>
    <w:tmpl w:val="CDF01528"/>
    <w:lvl w:ilvl="0" w:tplc="135873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6A1787E"/>
    <w:multiLevelType w:val="multilevel"/>
    <w:tmpl w:val="FA7A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5">
    <w:nsid w:val="675B488C"/>
    <w:multiLevelType w:val="hybridMultilevel"/>
    <w:tmpl w:val="D8C82074"/>
    <w:lvl w:ilvl="0" w:tplc="E27C664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AA60DF"/>
    <w:multiLevelType w:val="hybridMultilevel"/>
    <w:tmpl w:val="2ADED18A"/>
    <w:lvl w:ilvl="0" w:tplc="98FA4096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CC2389"/>
    <w:multiLevelType w:val="hybridMultilevel"/>
    <w:tmpl w:val="227433DE"/>
    <w:lvl w:ilvl="0" w:tplc="391C46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5517FED"/>
    <w:multiLevelType w:val="hybridMultilevel"/>
    <w:tmpl w:val="03A2DE96"/>
    <w:lvl w:ilvl="0" w:tplc="C7383D5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5522977"/>
    <w:multiLevelType w:val="hybridMultilevel"/>
    <w:tmpl w:val="EA7AD644"/>
    <w:lvl w:ilvl="0" w:tplc="98FA4096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3C0A2F"/>
    <w:multiLevelType w:val="hybridMultilevel"/>
    <w:tmpl w:val="D9CE52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8A1041F"/>
    <w:multiLevelType w:val="hybridMultilevel"/>
    <w:tmpl w:val="EB4089B4"/>
    <w:lvl w:ilvl="0" w:tplc="E27C66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5FC6CA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EB2F99"/>
    <w:multiLevelType w:val="hybridMultilevel"/>
    <w:tmpl w:val="50C87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5B42F0"/>
    <w:multiLevelType w:val="hybridMultilevel"/>
    <w:tmpl w:val="5058A290"/>
    <w:lvl w:ilvl="0" w:tplc="4A7AA1F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BE84B1F"/>
    <w:multiLevelType w:val="hybridMultilevel"/>
    <w:tmpl w:val="B9D0EC7C"/>
    <w:lvl w:ilvl="0" w:tplc="F8627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674A35"/>
    <w:multiLevelType w:val="hybridMultilevel"/>
    <w:tmpl w:val="1910D67A"/>
    <w:lvl w:ilvl="0" w:tplc="B3F43E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D395251"/>
    <w:multiLevelType w:val="hybridMultilevel"/>
    <w:tmpl w:val="787CBCAA"/>
    <w:lvl w:ilvl="0" w:tplc="E27C664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7C7A5F"/>
    <w:multiLevelType w:val="hybridMultilevel"/>
    <w:tmpl w:val="3F9A8B26"/>
    <w:lvl w:ilvl="0" w:tplc="A3240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"/>
  </w:num>
  <w:num w:numId="4">
    <w:abstractNumId w:val="9"/>
  </w:num>
  <w:num w:numId="5">
    <w:abstractNumId w:val="11"/>
  </w:num>
  <w:num w:numId="6">
    <w:abstractNumId w:val="22"/>
  </w:num>
  <w:num w:numId="7">
    <w:abstractNumId w:val="23"/>
  </w:num>
  <w:num w:numId="8">
    <w:abstractNumId w:val="5"/>
  </w:num>
  <w:num w:numId="9">
    <w:abstractNumId w:val="2"/>
  </w:num>
  <w:num w:numId="10">
    <w:abstractNumId w:val="16"/>
  </w:num>
  <w:num w:numId="11">
    <w:abstractNumId w:val="35"/>
  </w:num>
  <w:num w:numId="12">
    <w:abstractNumId w:val="19"/>
  </w:num>
  <w:num w:numId="13">
    <w:abstractNumId w:val="28"/>
  </w:num>
  <w:num w:numId="14">
    <w:abstractNumId w:val="31"/>
  </w:num>
  <w:num w:numId="15">
    <w:abstractNumId w:val="13"/>
  </w:num>
  <w:num w:numId="16">
    <w:abstractNumId w:val="25"/>
  </w:num>
  <w:num w:numId="17">
    <w:abstractNumId w:val="36"/>
  </w:num>
  <w:num w:numId="18">
    <w:abstractNumId w:val="37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29"/>
  </w:num>
  <w:num w:numId="26">
    <w:abstractNumId w:val="26"/>
  </w:num>
  <w:num w:numId="27">
    <w:abstractNumId w:val="30"/>
  </w:num>
  <w:num w:numId="28">
    <w:abstractNumId w:val="32"/>
  </w:num>
  <w:num w:numId="29">
    <w:abstractNumId w:val="20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7"/>
  </w:num>
  <w:num w:numId="34">
    <w:abstractNumId w:val="8"/>
  </w:num>
  <w:num w:numId="35">
    <w:abstractNumId w:val="21"/>
  </w:num>
  <w:num w:numId="36">
    <w:abstractNumId w:val="14"/>
  </w:num>
  <w:num w:numId="37">
    <w:abstractNumId w:val="2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19"/>
    <w:rsid w:val="00062319"/>
    <w:rsid w:val="005C3FD9"/>
    <w:rsid w:val="00A271CE"/>
    <w:rsid w:val="00B356E8"/>
    <w:rsid w:val="00E5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356E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eastAsia="Times New Roman"/>
      <w:b/>
      <w:bCs/>
      <w:i/>
      <w:iCs/>
      <w:color w:val="000000"/>
      <w:sz w:val="28"/>
      <w:szCs w:val="19"/>
      <w:lang w:eastAsia="ru-RU"/>
    </w:rPr>
  </w:style>
  <w:style w:type="paragraph" w:styleId="3">
    <w:name w:val="heading 3"/>
    <w:basedOn w:val="a"/>
    <w:next w:val="a"/>
    <w:link w:val="30"/>
    <w:qFormat/>
    <w:rsid w:val="00B356E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2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6E8"/>
    <w:rPr>
      <w:rFonts w:eastAsia="Times New Roman"/>
      <w:b/>
      <w:bCs/>
      <w:i/>
      <w:iCs/>
      <w:color w:val="000000"/>
      <w:sz w:val="28"/>
      <w:szCs w:val="1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356E8"/>
    <w:rPr>
      <w:rFonts w:eastAsia="Times New Roman"/>
      <w:b/>
      <w:bCs/>
      <w:color w:val="000000"/>
      <w:sz w:val="28"/>
      <w:szCs w:val="28"/>
      <w:shd w:val="clear" w:color="auto" w:fill="FFFFFF"/>
      <w:lang w:eastAsia="ru-RU"/>
    </w:rPr>
  </w:style>
  <w:style w:type="numbering" w:customStyle="1" w:styleId="1">
    <w:name w:val="Нет списка1"/>
    <w:next w:val="a2"/>
    <w:semiHidden/>
    <w:unhideWhenUsed/>
    <w:rsid w:val="00B356E8"/>
  </w:style>
  <w:style w:type="paragraph" w:styleId="31">
    <w:name w:val="Body Text Indent 3"/>
    <w:basedOn w:val="a"/>
    <w:link w:val="32"/>
    <w:rsid w:val="00B356E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color w:val="00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356E8"/>
    <w:rPr>
      <w:rFonts w:eastAsia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Normal (Web)"/>
    <w:basedOn w:val="a"/>
    <w:rsid w:val="00B356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rsid w:val="00B356E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356E8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B356E8"/>
  </w:style>
  <w:style w:type="paragraph" w:styleId="a7">
    <w:name w:val="Title"/>
    <w:basedOn w:val="a"/>
    <w:link w:val="a8"/>
    <w:qFormat/>
    <w:rsid w:val="00B356E8"/>
    <w:pPr>
      <w:spacing w:after="0" w:line="360" w:lineRule="exact"/>
      <w:ind w:firstLine="708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56E8"/>
    <w:rPr>
      <w:rFonts w:eastAsia="Times New Roman"/>
      <w:b/>
      <w:bCs/>
      <w:sz w:val="28"/>
      <w:szCs w:val="20"/>
      <w:lang w:eastAsia="ru-RU"/>
    </w:rPr>
  </w:style>
  <w:style w:type="paragraph" w:styleId="a9">
    <w:name w:val="footnote text"/>
    <w:basedOn w:val="a"/>
    <w:link w:val="aa"/>
    <w:rsid w:val="00B356E8"/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rsid w:val="00B356E8"/>
    <w:rPr>
      <w:rFonts w:ascii="Calibri" w:eastAsia="Calibri" w:hAnsi="Calibri"/>
      <w:sz w:val="20"/>
      <w:szCs w:val="20"/>
    </w:rPr>
  </w:style>
  <w:style w:type="paragraph" w:styleId="ab">
    <w:name w:val="Body Text"/>
    <w:basedOn w:val="a"/>
    <w:link w:val="ac"/>
    <w:rsid w:val="00B356E8"/>
    <w:pPr>
      <w:spacing w:after="12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356E8"/>
    <w:rPr>
      <w:rFonts w:eastAsia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356E8"/>
    <w:pPr>
      <w:spacing w:after="120" w:line="480" w:lineRule="auto"/>
      <w:ind w:left="283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356E8"/>
    <w:rPr>
      <w:rFonts w:eastAsia="Times New Roman"/>
      <w:sz w:val="28"/>
      <w:szCs w:val="20"/>
      <w:lang w:eastAsia="ru-RU"/>
    </w:rPr>
  </w:style>
  <w:style w:type="character" w:styleId="ad">
    <w:name w:val="footnote reference"/>
    <w:basedOn w:val="a0"/>
    <w:semiHidden/>
    <w:rsid w:val="00B356E8"/>
    <w:rPr>
      <w:vertAlign w:val="superscript"/>
    </w:rPr>
  </w:style>
  <w:style w:type="paragraph" w:styleId="ae">
    <w:name w:val="List Paragraph"/>
    <w:basedOn w:val="a"/>
    <w:qFormat/>
    <w:rsid w:val="00B356E8"/>
    <w:pPr>
      <w:ind w:left="720"/>
      <w:contextualSpacing/>
    </w:pPr>
    <w:rPr>
      <w:rFonts w:ascii="Calibri" w:eastAsia="Calibri" w:hAnsi="Calibri"/>
    </w:rPr>
  </w:style>
  <w:style w:type="paragraph" w:styleId="af">
    <w:name w:val="Body Text Indent"/>
    <w:basedOn w:val="a"/>
    <w:link w:val="af0"/>
    <w:rsid w:val="00B356E8"/>
    <w:pPr>
      <w:spacing w:after="120" w:line="240" w:lineRule="auto"/>
      <w:ind w:left="283"/>
    </w:pPr>
    <w:rPr>
      <w:rFonts w:eastAsia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356E8"/>
    <w:rPr>
      <w:rFonts w:eastAsia="Times New Roman"/>
      <w:sz w:val="28"/>
      <w:szCs w:val="20"/>
      <w:lang w:eastAsia="ru-RU"/>
    </w:rPr>
  </w:style>
  <w:style w:type="table" w:styleId="af1">
    <w:name w:val="Table Grid"/>
    <w:basedOn w:val="a1"/>
    <w:rsid w:val="00B356E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B356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B356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имвол сноски"/>
    <w:basedOn w:val="a0"/>
    <w:rsid w:val="00B356E8"/>
    <w:rPr>
      <w:vertAlign w:val="superscript"/>
    </w:rPr>
  </w:style>
  <w:style w:type="paragraph" w:customStyle="1" w:styleId="210">
    <w:name w:val="Основной текст с отступом 21"/>
    <w:basedOn w:val="a"/>
    <w:rsid w:val="00B356E8"/>
    <w:pPr>
      <w:widowControl w:val="0"/>
      <w:shd w:val="clear" w:color="auto" w:fill="FFFFFF"/>
      <w:autoSpaceDE w:val="0"/>
      <w:ind w:firstLine="720"/>
      <w:jc w:val="both"/>
    </w:pPr>
    <w:rPr>
      <w:rFonts w:ascii="Calibri" w:eastAsia="Calibri" w:hAnsi="Calibri" w:cs="Calibri"/>
      <w:b/>
      <w:bCs/>
      <w:i/>
      <w:iCs/>
      <w:color w:val="000000"/>
      <w:u w:val="single"/>
      <w:lang w:eastAsia="ar-SA"/>
    </w:rPr>
  </w:style>
  <w:style w:type="paragraph" w:styleId="af5">
    <w:name w:val="footer"/>
    <w:basedOn w:val="a"/>
    <w:link w:val="af6"/>
    <w:rsid w:val="00B356E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B356E8"/>
    <w:rPr>
      <w:rFonts w:eastAsia="Times New Roman"/>
      <w:sz w:val="24"/>
      <w:szCs w:val="24"/>
      <w:lang w:eastAsia="ru-RU"/>
    </w:rPr>
  </w:style>
  <w:style w:type="character" w:customStyle="1" w:styleId="af7">
    <w:name w:val="Знак Знак"/>
    <w:basedOn w:val="a0"/>
    <w:locked/>
    <w:rsid w:val="00B356E8"/>
    <w:rPr>
      <w:sz w:val="24"/>
      <w:lang w:val="ru-RU" w:eastAsia="ru-RU" w:bidi="ar-SA"/>
    </w:rPr>
  </w:style>
  <w:style w:type="character" w:styleId="af8">
    <w:name w:val="Hyperlink"/>
    <w:basedOn w:val="a0"/>
    <w:rsid w:val="00B35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356E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eastAsia="Times New Roman"/>
      <w:b/>
      <w:bCs/>
      <w:i/>
      <w:iCs/>
      <w:color w:val="000000"/>
      <w:sz w:val="28"/>
      <w:szCs w:val="19"/>
      <w:lang w:eastAsia="ru-RU"/>
    </w:rPr>
  </w:style>
  <w:style w:type="paragraph" w:styleId="3">
    <w:name w:val="heading 3"/>
    <w:basedOn w:val="a"/>
    <w:next w:val="a"/>
    <w:link w:val="30"/>
    <w:qFormat/>
    <w:rsid w:val="00B356E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2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6E8"/>
    <w:rPr>
      <w:rFonts w:eastAsia="Times New Roman"/>
      <w:b/>
      <w:bCs/>
      <w:i/>
      <w:iCs/>
      <w:color w:val="000000"/>
      <w:sz w:val="28"/>
      <w:szCs w:val="1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356E8"/>
    <w:rPr>
      <w:rFonts w:eastAsia="Times New Roman"/>
      <w:b/>
      <w:bCs/>
      <w:color w:val="000000"/>
      <w:sz w:val="28"/>
      <w:szCs w:val="28"/>
      <w:shd w:val="clear" w:color="auto" w:fill="FFFFFF"/>
      <w:lang w:eastAsia="ru-RU"/>
    </w:rPr>
  </w:style>
  <w:style w:type="numbering" w:customStyle="1" w:styleId="1">
    <w:name w:val="Нет списка1"/>
    <w:next w:val="a2"/>
    <w:semiHidden/>
    <w:unhideWhenUsed/>
    <w:rsid w:val="00B356E8"/>
  </w:style>
  <w:style w:type="paragraph" w:styleId="31">
    <w:name w:val="Body Text Indent 3"/>
    <w:basedOn w:val="a"/>
    <w:link w:val="32"/>
    <w:rsid w:val="00B356E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color w:val="00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356E8"/>
    <w:rPr>
      <w:rFonts w:eastAsia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Normal (Web)"/>
    <w:basedOn w:val="a"/>
    <w:rsid w:val="00B356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rsid w:val="00B356E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356E8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B356E8"/>
  </w:style>
  <w:style w:type="paragraph" w:styleId="a7">
    <w:name w:val="Title"/>
    <w:basedOn w:val="a"/>
    <w:link w:val="a8"/>
    <w:qFormat/>
    <w:rsid w:val="00B356E8"/>
    <w:pPr>
      <w:spacing w:after="0" w:line="360" w:lineRule="exact"/>
      <w:ind w:firstLine="708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56E8"/>
    <w:rPr>
      <w:rFonts w:eastAsia="Times New Roman"/>
      <w:b/>
      <w:bCs/>
      <w:sz w:val="28"/>
      <w:szCs w:val="20"/>
      <w:lang w:eastAsia="ru-RU"/>
    </w:rPr>
  </w:style>
  <w:style w:type="paragraph" w:styleId="a9">
    <w:name w:val="footnote text"/>
    <w:basedOn w:val="a"/>
    <w:link w:val="aa"/>
    <w:rsid w:val="00B356E8"/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rsid w:val="00B356E8"/>
    <w:rPr>
      <w:rFonts w:ascii="Calibri" w:eastAsia="Calibri" w:hAnsi="Calibri"/>
      <w:sz w:val="20"/>
      <w:szCs w:val="20"/>
    </w:rPr>
  </w:style>
  <w:style w:type="paragraph" w:styleId="ab">
    <w:name w:val="Body Text"/>
    <w:basedOn w:val="a"/>
    <w:link w:val="ac"/>
    <w:rsid w:val="00B356E8"/>
    <w:pPr>
      <w:spacing w:after="12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356E8"/>
    <w:rPr>
      <w:rFonts w:eastAsia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356E8"/>
    <w:pPr>
      <w:spacing w:after="120" w:line="480" w:lineRule="auto"/>
      <w:ind w:left="283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356E8"/>
    <w:rPr>
      <w:rFonts w:eastAsia="Times New Roman"/>
      <w:sz w:val="28"/>
      <w:szCs w:val="20"/>
      <w:lang w:eastAsia="ru-RU"/>
    </w:rPr>
  </w:style>
  <w:style w:type="character" w:styleId="ad">
    <w:name w:val="footnote reference"/>
    <w:basedOn w:val="a0"/>
    <w:semiHidden/>
    <w:rsid w:val="00B356E8"/>
    <w:rPr>
      <w:vertAlign w:val="superscript"/>
    </w:rPr>
  </w:style>
  <w:style w:type="paragraph" w:styleId="ae">
    <w:name w:val="List Paragraph"/>
    <w:basedOn w:val="a"/>
    <w:qFormat/>
    <w:rsid w:val="00B356E8"/>
    <w:pPr>
      <w:ind w:left="720"/>
      <w:contextualSpacing/>
    </w:pPr>
    <w:rPr>
      <w:rFonts w:ascii="Calibri" w:eastAsia="Calibri" w:hAnsi="Calibri"/>
    </w:rPr>
  </w:style>
  <w:style w:type="paragraph" w:styleId="af">
    <w:name w:val="Body Text Indent"/>
    <w:basedOn w:val="a"/>
    <w:link w:val="af0"/>
    <w:rsid w:val="00B356E8"/>
    <w:pPr>
      <w:spacing w:after="120" w:line="240" w:lineRule="auto"/>
      <w:ind w:left="283"/>
    </w:pPr>
    <w:rPr>
      <w:rFonts w:eastAsia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356E8"/>
    <w:rPr>
      <w:rFonts w:eastAsia="Times New Roman"/>
      <w:sz w:val="28"/>
      <w:szCs w:val="20"/>
      <w:lang w:eastAsia="ru-RU"/>
    </w:rPr>
  </w:style>
  <w:style w:type="table" w:styleId="af1">
    <w:name w:val="Table Grid"/>
    <w:basedOn w:val="a1"/>
    <w:rsid w:val="00B356E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B356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B356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имвол сноски"/>
    <w:basedOn w:val="a0"/>
    <w:rsid w:val="00B356E8"/>
    <w:rPr>
      <w:vertAlign w:val="superscript"/>
    </w:rPr>
  </w:style>
  <w:style w:type="paragraph" w:customStyle="1" w:styleId="210">
    <w:name w:val="Основной текст с отступом 21"/>
    <w:basedOn w:val="a"/>
    <w:rsid w:val="00B356E8"/>
    <w:pPr>
      <w:widowControl w:val="0"/>
      <w:shd w:val="clear" w:color="auto" w:fill="FFFFFF"/>
      <w:autoSpaceDE w:val="0"/>
      <w:ind w:firstLine="720"/>
      <w:jc w:val="both"/>
    </w:pPr>
    <w:rPr>
      <w:rFonts w:ascii="Calibri" w:eastAsia="Calibri" w:hAnsi="Calibri" w:cs="Calibri"/>
      <w:b/>
      <w:bCs/>
      <w:i/>
      <w:iCs/>
      <w:color w:val="000000"/>
      <w:u w:val="single"/>
      <w:lang w:eastAsia="ar-SA"/>
    </w:rPr>
  </w:style>
  <w:style w:type="paragraph" w:styleId="af5">
    <w:name w:val="footer"/>
    <w:basedOn w:val="a"/>
    <w:link w:val="af6"/>
    <w:rsid w:val="00B356E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B356E8"/>
    <w:rPr>
      <w:rFonts w:eastAsia="Times New Roman"/>
      <w:sz w:val="24"/>
      <w:szCs w:val="24"/>
      <w:lang w:eastAsia="ru-RU"/>
    </w:rPr>
  </w:style>
  <w:style w:type="character" w:customStyle="1" w:styleId="af7">
    <w:name w:val="Знак Знак"/>
    <w:basedOn w:val="a0"/>
    <w:locked/>
    <w:rsid w:val="00B356E8"/>
    <w:rPr>
      <w:sz w:val="24"/>
      <w:lang w:val="ru-RU" w:eastAsia="ru-RU" w:bidi="ar-SA"/>
    </w:rPr>
  </w:style>
  <w:style w:type="character" w:styleId="af8">
    <w:name w:val="Hyperlink"/>
    <w:basedOn w:val="a0"/>
    <w:rsid w:val="00B35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6955</Words>
  <Characters>39645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2014-01-26T06:31:00Z</dcterms:created>
  <dcterms:modified xsi:type="dcterms:W3CDTF">2014-01-26T06:54:00Z</dcterms:modified>
</cp:coreProperties>
</file>