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F8" w:rsidRPr="009E29C1" w:rsidRDefault="00D37CF8" w:rsidP="00D37C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Кейс-метод на уроках литературы как средство формирования </w:t>
      </w:r>
      <w:proofErr w:type="spellStart"/>
      <w:r w:rsidRPr="009E29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метапредметных</w:t>
      </w:r>
      <w:proofErr w:type="spellEnd"/>
      <w:r w:rsidRPr="009E29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компетенций </w:t>
      </w:r>
    </w:p>
    <w:p w:rsidR="00D37CF8" w:rsidRPr="009E29C1" w:rsidRDefault="00D37CF8" w:rsidP="00D3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49C1" w:rsidRPr="009E29C1" w:rsidRDefault="00D37CF8" w:rsidP="00A636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E29C1">
        <w:rPr>
          <w:rFonts w:ascii="Times New Roman" w:hAnsi="Times New Roman" w:cs="Times New Roman"/>
          <w:color w:val="444444"/>
          <w:sz w:val="28"/>
          <w:szCs w:val="28"/>
        </w:rPr>
        <w:t>Сейчас в стандарты общего образования</w:t>
      </w:r>
      <w:r w:rsidR="00696855" w:rsidRPr="009E29C1">
        <w:rPr>
          <w:rFonts w:ascii="Times New Roman" w:hAnsi="Times New Roman" w:cs="Times New Roman"/>
          <w:color w:val="444444"/>
          <w:sz w:val="28"/>
          <w:szCs w:val="28"/>
        </w:rPr>
        <w:t xml:space="preserve"> вводится </w:t>
      </w:r>
      <w:proofErr w:type="spellStart"/>
      <w:r w:rsidR="00696855" w:rsidRPr="009E29C1">
        <w:rPr>
          <w:rFonts w:ascii="Times New Roman" w:hAnsi="Times New Roman" w:cs="Times New Roman"/>
          <w:color w:val="444444"/>
          <w:sz w:val="28"/>
          <w:szCs w:val="28"/>
        </w:rPr>
        <w:t>метапредметный</w:t>
      </w:r>
      <w:proofErr w:type="spellEnd"/>
      <w:r w:rsidR="00696855" w:rsidRPr="009E29C1">
        <w:rPr>
          <w:rFonts w:ascii="Times New Roman" w:hAnsi="Times New Roman" w:cs="Times New Roman"/>
          <w:color w:val="444444"/>
          <w:sz w:val="28"/>
          <w:szCs w:val="28"/>
        </w:rPr>
        <w:t xml:space="preserve"> подход, </w:t>
      </w:r>
      <w:proofErr w:type="spellStart"/>
      <w:r w:rsidR="00696855" w:rsidRPr="009E29C1">
        <w:rPr>
          <w:rFonts w:ascii="Times New Roman" w:hAnsi="Times New Roman" w:cs="Times New Roman"/>
          <w:color w:val="444444"/>
          <w:sz w:val="28"/>
          <w:szCs w:val="28"/>
        </w:rPr>
        <w:t>метапредметные</w:t>
      </w:r>
      <w:proofErr w:type="spellEnd"/>
      <w:r w:rsidR="00696855" w:rsidRPr="009E29C1">
        <w:rPr>
          <w:rFonts w:ascii="Times New Roman" w:hAnsi="Times New Roman" w:cs="Times New Roman"/>
          <w:color w:val="444444"/>
          <w:sz w:val="28"/>
          <w:szCs w:val="28"/>
        </w:rPr>
        <w:t xml:space="preserve"> цели.</w:t>
      </w:r>
      <w:r w:rsidR="005B5821" w:rsidRPr="009E29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5821" w:rsidRPr="009E29C1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="005B5821" w:rsidRPr="009E29C1">
        <w:rPr>
          <w:rFonts w:ascii="Times New Roman" w:hAnsi="Times New Roman" w:cs="Times New Roman"/>
          <w:b/>
          <w:sz w:val="28"/>
          <w:szCs w:val="28"/>
        </w:rPr>
        <w:t xml:space="preserve"> урок- это урок</w:t>
      </w:r>
      <w:r w:rsidR="005B5821" w:rsidRPr="009E29C1">
        <w:rPr>
          <w:rFonts w:ascii="Times New Roman" w:hAnsi="Times New Roman" w:cs="Times New Roman"/>
          <w:sz w:val="28"/>
          <w:szCs w:val="28"/>
        </w:rPr>
        <w:t>, целью которог</w:t>
      </w:r>
      <w:r w:rsidR="009E29C1" w:rsidRPr="009E29C1">
        <w:rPr>
          <w:rFonts w:ascii="Times New Roman" w:hAnsi="Times New Roman" w:cs="Times New Roman"/>
          <w:sz w:val="28"/>
          <w:szCs w:val="28"/>
        </w:rPr>
        <w:t>о</w:t>
      </w:r>
      <w:r w:rsidR="005B5821" w:rsidRPr="009E29C1">
        <w:rPr>
          <w:rFonts w:ascii="Times New Roman" w:hAnsi="Times New Roman" w:cs="Times New Roman"/>
          <w:sz w:val="28"/>
          <w:szCs w:val="28"/>
        </w:rPr>
        <w:t xml:space="preserve"> является обучение переносу теоретических знаний по предметам в практическую жизне</w:t>
      </w:r>
      <w:r w:rsidR="009E29C1" w:rsidRPr="009E29C1">
        <w:rPr>
          <w:rFonts w:ascii="Times New Roman" w:hAnsi="Times New Roman" w:cs="Times New Roman"/>
          <w:sz w:val="28"/>
          <w:szCs w:val="28"/>
        </w:rPr>
        <w:t>д</w:t>
      </w:r>
      <w:r w:rsidR="009E29C1">
        <w:rPr>
          <w:rFonts w:ascii="Times New Roman" w:hAnsi="Times New Roman" w:cs="Times New Roman"/>
          <w:sz w:val="28"/>
          <w:szCs w:val="28"/>
        </w:rPr>
        <w:t>е</w:t>
      </w:r>
      <w:r w:rsidR="009E29C1" w:rsidRPr="009E29C1">
        <w:rPr>
          <w:rFonts w:ascii="Times New Roman" w:hAnsi="Times New Roman" w:cs="Times New Roman"/>
          <w:sz w:val="28"/>
          <w:szCs w:val="28"/>
        </w:rPr>
        <w:t xml:space="preserve">ятельность учащегося, </w:t>
      </w:r>
      <w:r w:rsidR="00436CD6" w:rsidRPr="009E29C1">
        <w:rPr>
          <w:rFonts w:ascii="Times New Roman" w:hAnsi="Times New Roman" w:cs="Times New Roman"/>
          <w:sz w:val="28"/>
          <w:szCs w:val="28"/>
        </w:rPr>
        <w:t>т.е</w:t>
      </w:r>
      <w:r w:rsidR="009E29C1" w:rsidRPr="009E29C1">
        <w:rPr>
          <w:rFonts w:ascii="Times New Roman" w:hAnsi="Times New Roman" w:cs="Times New Roman"/>
          <w:sz w:val="28"/>
          <w:szCs w:val="28"/>
        </w:rPr>
        <w:t xml:space="preserve">. </w:t>
      </w:r>
      <w:r w:rsidR="00436CD6" w:rsidRPr="009E29C1">
        <w:rPr>
          <w:rFonts w:ascii="Times New Roman" w:hAnsi="Times New Roman" w:cs="Times New Roman"/>
          <w:sz w:val="28"/>
          <w:szCs w:val="28"/>
        </w:rPr>
        <w:t>полученные знания учащиеся могут  применять</w:t>
      </w:r>
      <w:r w:rsidR="005B5821" w:rsidRPr="009E29C1">
        <w:rPr>
          <w:rFonts w:ascii="Times New Roman" w:hAnsi="Times New Roman" w:cs="Times New Roman"/>
          <w:sz w:val="28"/>
          <w:szCs w:val="28"/>
        </w:rPr>
        <w:t xml:space="preserve"> не только в рамках образовательного процесса, но и в реальных жизненных ситуациях.</w:t>
      </w:r>
      <w:r w:rsidR="005B5821" w:rsidRPr="009E29C1">
        <w:rPr>
          <w:rFonts w:ascii="Times New Roman" w:hAnsi="Times New Roman" w:cs="Times New Roman"/>
          <w:sz w:val="28"/>
          <w:szCs w:val="28"/>
        </w:rPr>
        <w:tab/>
      </w:r>
    </w:p>
    <w:p w:rsidR="00901101" w:rsidRPr="009E29C1" w:rsidRDefault="00D37CF8" w:rsidP="009B2958">
      <w:pPr>
        <w:pStyle w:val="c0"/>
        <w:shd w:val="clear" w:color="auto" w:fill="FFFFFF"/>
        <w:jc w:val="both"/>
        <w:rPr>
          <w:color w:val="444444"/>
          <w:sz w:val="28"/>
          <w:szCs w:val="28"/>
        </w:rPr>
      </w:pPr>
      <w:r w:rsidRPr="009E29C1">
        <w:rPr>
          <w:color w:val="444444"/>
          <w:sz w:val="28"/>
          <w:szCs w:val="28"/>
        </w:rPr>
        <w:t xml:space="preserve"> </w:t>
      </w:r>
      <w:r w:rsidR="002549C1" w:rsidRPr="009E29C1">
        <w:rPr>
          <w:sz w:val="28"/>
          <w:szCs w:val="28"/>
        </w:rPr>
        <w:t>Жизнь за стенами школы показывает, что успешность любого человека начинает определяться не объемом знаний, а его мобильностью, умением самостоятельно получить новую информацию, необходимую не вообще, а в данный момент, умением переучиваться. Если ученик знает, как учиться, как достигать цели, как работать с книгой, то ему легче получать любые знания, что и нужно в жизни. Скорее всего, этим обусловлен и переход от традиционной формы экзамена к ЕГЭ, открытие профильных школ и классов, основной задачей которых является обеспечение подготовки выпускников к следующей ступени образования, современной, личностно-ориентированной.</w:t>
      </w:r>
      <w:r w:rsidR="002549C1" w:rsidRPr="009E29C1">
        <w:rPr>
          <w:sz w:val="28"/>
          <w:szCs w:val="28"/>
        </w:rPr>
        <w:br/>
      </w:r>
    </w:p>
    <w:p w:rsidR="00D54156" w:rsidRPr="009E29C1" w:rsidRDefault="00D54156" w:rsidP="00D541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зрелой, целостной личности, адаптированной в социуме, - вот основная цель, которая сегодня должна быть приоритетной в современной школе. Отсюда и задачи: </w:t>
      </w:r>
    </w:p>
    <w:p w:rsidR="00D54156" w:rsidRPr="009E29C1" w:rsidRDefault="00D54156" w:rsidP="00D541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- создание базовой культуры личности;</w:t>
      </w:r>
    </w:p>
    <w:p w:rsidR="00D54156" w:rsidRPr="009E29C1" w:rsidRDefault="00D54156" w:rsidP="00D541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- формирование ценностных ориентаций, отвечающих интересам не только человека, но и общества;</w:t>
      </w:r>
    </w:p>
    <w:p w:rsidR="00D54156" w:rsidRPr="009E29C1" w:rsidRDefault="00D54156" w:rsidP="00D541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- повышение культурного уровня каждого ученика;</w:t>
      </w:r>
    </w:p>
    <w:p w:rsidR="00D54156" w:rsidRPr="009E29C1" w:rsidRDefault="00D54156" w:rsidP="00D541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- обеспечение индивидуальной траектории развития каждого ребёнка в соответствии с его возможностями.</w:t>
      </w:r>
    </w:p>
    <w:p w:rsidR="00D54156" w:rsidRPr="009E29C1" w:rsidRDefault="00D54156" w:rsidP="00D541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А для этого необходимо, чтобы каждый ребёнок познал себя, особенности среды, тех условий, что его окружают, и сделал правильный выбор, определил цель и смысл своей жизни.</w:t>
      </w:r>
    </w:p>
    <w:p w:rsidR="00D54156" w:rsidRPr="009E29C1" w:rsidRDefault="00D54156" w:rsidP="00D541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Из всех педагогических инноваций, на мой взгляд, сегодня особое внимание следует уделить кейс-методу как инновационному методу обучения, который позволяет учить детей развивать независимое мышление, формулировать и отстаивать свою точку зрения.</w:t>
      </w:r>
    </w:p>
    <w:p w:rsidR="00D54156" w:rsidRPr="009E29C1" w:rsidRDefault="00D54156" w:rsidP="005836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lastRenderedPageBreak/>
        <w:t>Считаю целесообразным эффективно использовать данную технологию и при преподавании предметов гуманитарного цикла. Как учитель русского языка и литературы кейс-метод использую преимущественно на уроках литературы (уроках внеклассного чтения, изучения нового материала) как в среднем, так и старшем звене</w:t>
      </w:r>
      <w:proofErr w:type="gramStart"/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</w:p>
    <w:p w:rsidR="00D54156" w:rsidRPr="009E29C1" w:rsidRDefault="00D54156" w:rsidP="00583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Ещё один плюс использования кейс-метода я вижу в том, что проведение таких уроков в системе позволяет качественно готовить старшеклассников к заданиям части</w:t>
      </w:r>
      <w:proofErr w:type="gramStart"/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 ЕГЭ не только по литературе, но и по русскому языку, где ребёнку необходим кругозор читательского опыта.</w:t>
      </w:r>
    </w:p>
    <w:p w:rsidR="00662B1C" w:rsidRPr="009E29C1" w:rsidRDefault="00D37CF8" w:rsidP="009B2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Среди современных технологий и методов обучения в последнее время особое место в образовании занимает обучение </w:t>
      </w:r>
      <w:proofErr w:type="gramStart"/>
      <w:r w:rsidRPr="009E29C1">
        <w:rPr>
          <w:rFonts w:ascii="Times New Roman" w:eastAsia="Times New Roman" w:hAnsi="Times New Roman" w:cs="Times New Roman"/>
          <w:sz w:val="28"/>
          <w:szCs w:val="28"/>
        </w:rPr>
        <w:t>кейс–методом</w:t>
      </w:r>
      <w:proofErr w:type="gramEnd"/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E29C1">
        <w:rPr>
          <w:rFonts w:ascii="Times New Roman" w:eastAsia="Times New Roman" w:hAnsi="Times New Roman" w:cs="Times New Roman"/>
          <w:sz w:val="28"/>
          <w:szCs w:val="28"/>
        </w:rPr>
        <w:t>Кейс-технологии</w:t>
      </w:r>
      <w:proofErr w:type="spellEnd"/>
      <w:proofErr w:type="gramEnd"/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 ранее традиционно применялись только в обучении менеджеров и юристов: студентам предлагались конкретные ситуации из экономической или юридической практики, которые обсуждались на занятиях и служили основой дальнейшей профессиональной деятельности. Сегодня данный метод активно внедряется в образовательный процесс средней школы и </w:t>
      </w:r>
      <w:proofErr w:type="gramStart"/>
      <w:r w:rsidRPr="009E29C1">
        <w:rPr>
          <w:rFonts w:ascii="Times New Roman" w:eastAsia="Times New Roman" w:hAnsi="Times New Roman" w:cs="Times New Roman"/>
          <w:sz w:val="28"/>
          <w:szCs w:val="28"/>
        </w:rPr>
        <w:t>приносит свои результаты</w:t>
      </w:r>
      <w:proofErr w:type="gramEnd"/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. Он ориентирован на самостоятельную индивидуальную и групповую деятельность учащихся, в которых ими приобретаются коммуникативные умения. </w:t>
      </w:r>
    </w:p>
    <w:p w:rsidR="00D37CF8" w:rsidRPr="009E29C1" w:rsidRDefault="00D37CF8" w:rsidP="009B2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Кейс – метод совмещает в себе такие методы как: метод проектов, ролевая игра, ситуативный анализ и многое другое. При решении общей проблемы на уроках литературы полезной оказывается совместная деятельность, которая позволяют всем учащимся полностью осмыслить и усвоить учебный материал, дополнительную информацию, а главное – научиться работать совместно и самостоятельно. </w:t>
      </w:r>
    </w:p>
    <w:p w:rsidR="00D37CF8" w:rsidRPr="009E29C1" w:rsidRDefault="00D37CF8" w:rsidP="009B2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Суть кейс-метода – анализ реальной ситуации,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решений. Будучи интерактивным методом обучения, он позволяет повысить интерес учащихся к предмету. Применение данной технологии помогает развить в детях такие важные для дальнейшей жизни качества как: коммуникабельность, социальная активность, умение правильно представить своё мнение и выслушать мнение другого человека.</w:t>
      </w:r>
    </w:p>
    <w:p w:rsidR="00D37CF8" w:rsidRPr="009E29C1" w:rsidRDefault="00D37CF8" w:rsidP="009B2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Процесс обучения с использованием кейс–метода позволяет формировать </w:t>
      </w:r>
      <w:proofErr w:type="spellStart"/>
      <w:r w:rsidRPr="009E29C1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учащихся, осуществлять вариативность и личностный подход в обучении. Использование кейс–метода позволяет вызвать потребность в знаниях, познавательный интерес к изучаемому материалу, обеспечивает возможность применения методов научного исследования, развивает познавательную самостоятельность и мыслительные </w:t>
      </w:r>
      <w:r w:rsidRPr="009E29C1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творческие способности, развивает эмоционально – волевые качества и формирует познавательную мотивацию.</w:t>
      </w:r>
    </w:p>
    <w:p w:rsidR="00D37CF8" w:rsidRPr="009E29C1" w:rsidRDefault="00D37CF8" w:rsidP="009B2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Сущность данного метода состоит в том, что учебный материал подается учащимся в виде проблем (кейсов), а знания приобретаются в результате активной и творческой работы: самостоятельного осуществления </w:t>
      </w:r>
      <w:proofErr w:type="spellStart"/>
      <w:r w:rsidRPr="009E29C1">
        <w:rPr>
          <w:rFonts w:ascii="Times New Roman" w:eastAsia="Times New Roman" w:hAnsi="Times New Roman" w:cs="Times New Roman"/>
          <w:sz w:val="28"/>
          <w:szCs w:val="28"/>
        </w:rPr>
        <w:t>целеполагания</w:t>
      </w:r>
      <w:proofErr w:type="spellEnd"/>
      <w:r w:rsidRPr="009E29C1">
        <w:rPr>
          <w:rFonts w:ascii="Times New Roman" w:eastAsia="Times New Roman" w:hAnsi="Times New Roman" w:cs="Times New Roman"/>
          <w:sz w:val="28"/>
          <w:szCs w:val="28"/>
        </w:rPr>
        <w:t>, сбора необходимой информации, ее анализа с разных точек зрения, выдвижения гипотезы, выводов, заключения, самоконтроля процесса получения знаний и его результатов.</w:t>
      </w:r>
    </w:p>
    <w:p w:rsidR="00D37CF8" w:rsidRPr="009E29C1" w:rsidRDefault="00D37CF8" w:rsidP="009B2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Цели кейс– </w:t>
      </w:r>
      <w:proofErr w:type="gramStart"/>
      <w:r w:rsidRPr="009E29C1">
        <w:rPr>
          <w:rFonts w:ascii="Times New Roman" w:eastAsia="Times New Roman" w:hAnsi="Times New Roman" w:cs="Times New Roman"/>
          <w:sz w:val="28"/>
          <w:szCs w:val="28"/>
        </w:rPr>
        <w:t>ме</w:t>
      </w:r>
      <w:proofErr w:type="gramEnd"/>
      <w:r w:rsidRPr="009E29C1">
        <w:rPr>
          <w:rFonts w:ascii="Times New Roman" w:eastAsia="Times New Roman" w:hAnsi="Times New Roman" w:cs="Times New Roman"/>
          <w:sz w:val="28"/>
          <w:szCs w:val="28"/>
        </w:rPr>
        <w:t>тода заключаются в:</w:t>
      </w:r>
    </w:p>
    <w:p w:rsidR="00D37CF8" w:rsidRPr="009E29C1" w:rsidRDefault="00D37CF8" w:rsidP="009B2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активизации учащихся, что, в свою очередь, повышает эффективность обучения;</w:t>
      </w:r>
    </w:p>
    <w:p w:rsidR="00D37CF8" w:rsidRPr="009E29C1" w:rsidRDefault="00D37CF8" w:rsidP="009B2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29C1">
        <w:rPr>
          <w:rFonts w:ascii="Times New Roman" w:eastAsia="Times New Roman" w:hAnsi="Times New Roman" w:cs="Times New Roman"/>
          <w:sz w:val="28"/>
          <w:szCs w:val="28"/>
        </w:rPr>
        <w:t>повышении</w:t>
      </w:r>
      <w:proofErr w:type="gramEnd"/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 мотивации к учебному процессу;</w:t>
      </w:r>
    </w:p>
    <w:p w:rsidR="00D37CF8" w:rsidRPr="009E29C1" w:rsidRDefault="00D37CF8" w:rsidP="009B2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отработке умений работы с информацией, в том числе умения затребовать дополнительную информацию, необходимую для уточнения ситуации;</w:t>
      </w:r>
    </w:p>
    <w:p w:rsidR="00D37CF8" w:rsidRPr="009E29C1" w:rsidRDefault="00D37CF8" w:rsidP="009B2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29C1">
        <w:rPr>
          <w:rFonts w:ascii="Times New Roman" w:eastAsia="Times New Roman" w:hAnsi="Times New Roman" w:cs="Times New Roman"/>
          <w:sz w:val="28"/>
          <w:szCs w:val="28"/>
        </w:rPr>
        <w:t>умении</w:t>
      </w:r>
      <w:proofErr w:type="gramEnd"/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 делать правильный вывод на основе группового анализа ситуации;</w:t>
      </w:r>
    </w:p>
    <w:p w:rsidR="00D37CF8" w:rsidRPr="009E29C1" w:rsidRDefault="00D37CF8" w:rsidP="009B2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29C1">
        <w:rPr>
          <w:rFonts w:ascii="Times New Roman" w:eastAsia="Times New Roman" w:hAnsi="Times New Roman" w:cs="Times New Roman"/>
          <w:sz w:val="28"/>
          <w:szCs w:val="28"/>
        </w:rPr>
        <w:t>приобретении</w:t>
      </w:r>
      <w:proofErr w:type="gramEnd"/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 навыков четкого и точного изложения собственной точки зрения в устной и письменной форме, убедительно отстаивать и защищать свою точку зрения;</w:t>
      </w:r>
    </w:p>
    <w:p w:rsidR="00D37CF8" w:rsidRPr="009E29C1" w:rsidRDefault="00D37CF8" w:rsidP="009B2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выработке навыков критического оценивания различных точек зрения, осуществлении самоанализа, самоконтроля и самооценки.</w:t>
      </w:r>
    </w:p>
    <w:p w:rsidR="00D37CF8" w:rsidRPr="009E29C1" w:rsidRDefault="00D37CF8" w:rsidP="009B2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Сущность кейс-метода заключается в следующем:</w:t>
      </w:r>
    </w:p>
    <w:p w:rsidR="00D37CF8" w:rsidRPr="009E29C1" w:rsidRDefault="00D37CF8" w:rsidP="009B29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Подбор заданий для возможности использования разных путей решения.</w:t>
      </w:r>
    </w:p>
    <w:p w:rsidR="00D37CF8" w:rsidRPr="009E29C1" w:rsidRDefault="00D37CF8" w:rsidP="009B29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Блочно–модульное построение изучение нового материала.</w:t>
      </w:r>
    </w:p>
    <w:p w:rsidR="00D37CF8" w:rsidRPr="009E29C1" w:rsidRDefault="00D37CF8" w:rsidP="009B29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Организация самостоятельной работы учащихся при подготовке к уроку, при работе с кейсом.</w:t>
      </w:r>
    </w:p>
    <w:p w:rsidR="00D37CF8" w:rsidRPr="009E29C1" w:rsidRDefault="00D37CF8" w:rsidP="009B29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Общение, обмен ответами между учащимися.</w:t>
      </w:r>
    </w:p>
    <w:p w:rsidR="00D37CF8" w:rsidRPr="009E29C1" w:rsidRDefault="00D37CF8" w:rsidP="009B29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Концентрация всех видов деятельности по этапам работы.</w:t>
      </w:r>
    </w:p>
    <w:p w:rsidR="00D37CF8" w:rsidRPr="009E29C1" w:rsidRDefault="00D37CF8" w:rsidP="009B2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Главным условием использования кейс–метода в обучении той или иной дисциплине, является наличие противоречий, на основе которых формируются и формулируются проблемные ситуации, задачи, практические задания для обсуждения и нахождения оптимального решения учащимися.</w:t>
      </w:r>
    </w:p>
    <w:p w:rsidR="00D37CF8" w:rsidRPr="009E29C1" w:rsidRDefault="00D37CF8" w:rsidP="009B295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преподавания литературы по кейс–методу.</w:t>
      </w:r>
    </w:p>
    <w:p w:rsidR="00D37CF8" w:rsidRPr="009E29C1" w:rsidRDefault="00D37CF8" w:rsidP="009B2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Средством для достижения поставленных целей преподавания литературы является кейс, как пакет документов для работы учащихся.</w:t>
      </w:r>
    </w:p>
    <w:p w:rsidR="00D37CF8" w:rsidRPr="009E29C1" w:rsidRDefault="00D37CF8" w:rsidP="009B2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Структура и содержание кейса:</w:t>
      </w:r>
    </w:p>
    <w:p w:rsidR="00D37CF8" w:rsidRPr="009E29C1" w:rsidRDefault="00D37CF8" w:rsidP="009B29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предъявление темы урока, проблемы, вопросов, задания;</w:t>
      </w:r>
    </w:p>
    <w:p w:rsidR="00D37CF8" w:rsidRPr="009E29C1" w:rsidRDefault="00D37CF8" w:rsidP="009B29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подробное описание спорных ситуаций;</w:t>
      </w:r>
    </w:p>
    <w:p w:rsidR="00D37CF8" w:rsidRPr="009E29C1" w:rsidRDefault="00D37CF8" w:rsidP="009B29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сопутствующие факты, положения, варианты, альтернативы;</w:t>
      </w:r>
    </w:p>
    <w:p w:rsidR="00D37CF8" w:rsidRPr="009E29C1" w:rsidRDefault="00D37CF8" w:rsidP="009B29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обеспечение:</w:t>
      </w:r>
    </w:p>
    <w:p w:rsidR="00D37CF8" w:rsidRPr="009E29C1" w:rsidRDefault="00D37CF8" w:rsidP="009B29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наглядный, раздаточный или другой иллюстративный материал;</w:t>
      </w:r>
    </w:p>
    <w:p w:rsidR="00D37CF8" w:rsidRPr="009E29C1" w:rsidRDefault="00D37CF8" w:rsidP="009B29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литература основная и дополнительная;</w:t>
      </w:r>
    </w:p>
    <w:p w:rsidR="00D37CF8" w:rsidRPr="009E29C1" w:rsidRDefault="00D37CF8" w:rsidP="009B29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режим работы с кейсом;</w:t>
      </w:r>
    </w:p>
    <w:p w:rsidR="00D37CF8" w:rsidRPr="009E29C1" w:rsidRDefault="00D37CF8" w:rsidP="009B29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критерии оценки работы по этапам.</w:t>
      </w:r>
    </w:p>
    <w:p w:rsidR="00D37CF8" w:rsidRPr="009E29C1" w:rsidRDefault="00D37CF8" w:rsidP="00D3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Примерная схема обучения по кейс–методу: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92"/>
        <w:gridCol w:w="5483"/>
      </w:tblGrid>
      <w:tr w:rsidR="00D37CF8" w:rsidRPr="009E2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CF8" w:rsidRPr="009E29C1" w:rsidRDefault="00D37CF8" w:rsidP="00D3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9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CF8" w:rsidRPr="009E29C1" w:rsidRDefault="00D37CF8" w:rsidP="00D3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9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Ученики</w:t>
            </w:r>
          </w:p>
        </w:tc>
      </w:tr>
      <w:tr w:rsidR="00D37CF8" w:rsidRPr="009E29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CF8" w:rsidRPr="009E29C1" w:rsidRDefault="00D37CF8" w:rsidP="00D3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кейса </w:t>
            </w:r>
          </w:p>
          <w:p w:rsidR="00D37CF8" w:rsidRPr="009E29C1" w:rsidRDefault="00D37CF8" w:rsidP="00D37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9C1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списка необходимой для усвоения учебной темы литературы</w:t>
            </w:r>
          </w:p>
          <w:p w:rsidR="00D37CF8" w:rsidRPr="009E29C1" w:rsidRDefault="00D37CF8" w:rsidP="00D37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9C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урока</w:t>
            </w:r>
          </w:p>
          <w:p w:rsidR="00D37CF8" w:rsidRPr="009E29C1" w:rsidRDefault="00D37CF8" w:rsidP="00D37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9C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групповой работой</w:t>
            </w:r>
          </w:p>
          <w:p w:rsidR="00D37CF8" w:rsidRPr="009E29C1" w:rsidRDefault="00D37CF8" w:rsidP="00D37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9C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итогового обсуждения</w:t>
            </w:r>
          </w:p>
          <w:p w:rsidR="00D37CF8" w:rsidRPr="009E29C1" w:rsidRDefault="00D37CF8" w:rsidP="00D37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9C1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работ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CF8" w:rsidRPr="009E29C1" w:rsidRDefault="00D37CF8" w:rsidP="00D3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Получение кейса </w:t>
            </w:r>
          </w:p>
          <w:p w:rsidR="00D37CF8" w:rsidRPr="009E29C1" w:rsidRDefault="00D37CF8" w:rsidP="00D37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9C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литературы</w:t>
            </w:r>
          </w:p>
          <w:p w:rsidR="00D37CF8" w:rsidRPr="009E29C1" w:rsidRDefault="00D37CF8" w:rsidP="00D37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9C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подготовка</w:t>
            </w:r>
          </w:p>
          <w:p w:rsidR="00D37CF8" w:rsidRPr="009E29C1" w:rsidRDefault="00D37CF8" w:rsidP="00D37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9C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предварительного обсуждения содержания кейса</w:t>
            </w:r>
          </w:p>
          <w:p w:rsidR="00D37CF8" w:rsidRPr="009E29C1" w:rsidRDefault="00D37CF8" w:rsidP="00D37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9C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дополнительной информации для овладения материалом учебной темы и выполнения задания</w:t>
            </w:r>
          </w:p>
          <w:p w:rsidR="00D37CF8" w:rsidRPr="009E29C1" w:rsidRDefault="00D37CF8" w:rsidP="00D37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9C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и отстаивание своего варианта решения задания</w:t>
            </w:r>
          </w:p>
          <w:p w:rsidR="00D37CF8" w:rsidRPr="009E29C1" w:rsidRDefault="00D37CF8" w:rsidP="00D37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9C1">
              <w:rPr>
                <w:rFonts w:ascii="Times New Roman" w:eastAsia="Times New Roman" w:hAnsi="Times New Roman" w:cs="Times New Roman"/>
                <w:sz w:val="28"/>
                <w:szCs w:val="28"/>
              </w:rPr>
              <w:t>Выслушивание точек зрения других участников</w:t>
            </w:r>
          </w:p>
        </w:tc>
      </w:tr>
    </w:tbl>
    <w:p w:rsidR="00D37CF8" w:rsidRPr="009E29C1" w:rsidRDefault="00D37CF8" w:rsidP="00D3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каждого этапа.</w:t>
      </w:r>
    </w:p>
    <w:p w:rsidR="00D37CF8" w:rsidRPr="009E29C1" w:rsidRDefault="00D37CF8" w:rsidP="00D3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1. Подготовка учителем и учащимися:</w:t>
      </w:r>
    </w:p>
    <w:p w:rsidR="00D37CF8" w:rsidRPr="009E29C1" w:rsidRDefault="00D37CF8" w:rsidP="00D3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На этом этапе учитель проводит логический отбор учебного материала, формулирует проблемы. При отборе материала учитывает, что: учебный материал большого объема запоминается с трудом; учебный материал, компактно расположенный в определенной системе, облегчает восприятие; выделение в обучаемом материале смысловых опорных пунктов способствует эффективности его запоминания.</w:t>
      </w:r>
    </w:p>
    <w:p w:rsidR="00D37CF8" w:rsidRPr="009E29C1" w:rsidRDefault="00D37CF8" w:rsidP="00D3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2. Индивидуальная самостоятельная работа учащихся с кейсом:</w:t>
      </w:r>
    </w:p>
    <w:p w:rsidR="00D37CF8" w:rsidRPr="009E29C1" w:rsidRDefault="00D37CF8" w:rsidP="00D3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Учащиеся на данном этапе работают с </w:t>
      </w:r>
      <w:proofErr w:type="spellStart"/>
      <w:r w:rsidRPr="009E29C1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9E29C1">
        <w:rPr>
          <w:rFonts w:ascii="Times New Roman" w:eastAsia="Times New Roman" w:hAnsi="Times New Roman" w:cs="Times New Roman"/>
          <w:sz w:val="28"/>
          <w:szCs w:val="28"/>
        </w:rPr>
        <w:t>–методическим обеспечением, дополнительной литературой, анализируют предложенные ситуации. При всей простоте названного этапа требуется большое искусство учителя, чтобы стимулировать интерес учащихся к самостоятельной работе, активизировать их учебную деятельность. В процессе самостоятельной работы к учащимся применяем самые различные методы и приемы обучения, в том числе и традиционные.</w:t>
      </w:r>
    </w:p>
    <w:p w:rsidR="00D37CF8" w:rsidRPr="009E29C1" w:rsidRDefault="00D37CF8" w:rsidP="00D3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3. Проверка усвоения изученного материала. Так как учащиеся самостоятельно по кейсу изучают новый материал, часто возникает потребность в проверке его усвоения. Методы проверки могут быть традиционными (устный фронтальный опрос, взаимопроверка, ответ по карточкам и т.д.) и нетрадиционными (тестирование, рейтинг и т.д.)</w:t>
      </w:r>
    </w:p>
    <w:p w:rsidR="00D37CF8" w:rsidRPr="009E29C1" w:rsidRDefault="00D37CF8" w:rsidP="00D3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4. Работа в </w:t>
      </w:r>
      <w:proofErr w:type="spellStart"/>
      <w:r w:rsidRPr="009E29C1">
        <w:rPr>
          <w:rFonts w:ascii="Times New Roman" w:eastAsia="Times New Roman" w:hAnsi="Times New Roman" w:cs="Times New Roman"/>
          <w:sz w:val="28"/>
          <w:szCs w:val="28"/>
        </w:rPr>
        <w:t>микрогруппах</w:t>
      </w:r>
      <w:proofErr w:type="spellEnd"/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 занимает центральное место в кейс – методе, так как это самый хороший метод изучения и обмена опытом. После того, как учащиеся разделены на малые группы для работы, они начинают самостоятельную работу. </w:t>
      </w:r>
    </w:p>
    <w:p w:rsidR="00D37CF8" w:rsidRPr="009E29C1" w:rsidRDefault="00D37CF8" w:rsidP="00D3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Принципы организации самостоятельной совместной работы учащихся в малых группах:</w:t>
      </w:r>
    </w:p>
    <w:p w:rsidR="00D37CF8" w:rsidRPr="009E29C1" w:rsidRDefault="00D37CF8" w:rsidP="00D37C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Принцип сотрудничества: </w:t>
      </w:r>
      <w:proofErr w:type="gramStart"/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E29C1">
        <w:rPr>
          <w:rFonts w:ascii="Times New Roman" w:eastAsia="Times New Roman" w:hAnsi="Times New Roman" w:cs="Times New Roman"/>
          <w:sz w:val="28"/>
          <w:szCs w:val="28"/>
        </w:rPr>
        <w:t>совокупность совместной и индивидуальной деятельности; самостоятельная работа дома как опережающее обучение и работа непосредственно на занятии).</w:t>
      </w:r>
    </w:p>
    <w:p w:rsidR="00D37CF8" w:rsidRPr="009E29C1" w:rsidRDefault="00D37CF8" w:rsidP="00D37C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Принцип коллективизма: </w:t>
      </w:r>
      <w:proofErr w:type="gramStart"/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E29C1">
        <w:rPr>
          <w:rFonts w:ascii="Times New Roman" w:eastAsia="Times New Roman" w:hAnsi="Times New Roman" w:cs="Times New Roman"/>
          <w:sz w:val="28"/>
          <w:szCs w:val="28"/>
        </w:rPr>
        <w:t>работа каждого адресована не учителю, а всем учащимся).</w:t>
      </w:r>
    </w:p>
    <w:p w:rsidR="00D37CF8" w:rsidRPr="009E29C1" w:rsidRDefault="00D37CF8" w:rsidP="00D37C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Принцип ролевого участия: (добровольность при выборе ролей; удовольствие от сыгранной роли; тактичность в смене ролей).</w:t>
      </w:r>
    </w:p>
    <w:p w:rsidR="00D37CF8" w:rsidRPr="009E29C1" w:rsidRDefault="00D37CF8" w:rsidP="00D37C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Принцип ответственности: (отвечает материал урока ученик не учителю, а одноклассникам; контроль гласный; обучаем учащихся методам самоконтроля и самооценки).</w:t>
      </w:r>
    </w:p>
    <w:p w:rsidR="00D37CF8" w:rsidRPr="009E29C1" w:rsidRDefault="00D37CF8" w:rsidP="00D3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Для эффективной работы малыми группами соблюдаются правила:</w:t>
      </w:r>
    </w:p>
    <w:p w:rsidR="00D37CF8" w:rsidRPr="009E29C1" w:rsidRDefault="00D37CF8" w:rsidP="00D37C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общность проблемы для всех;</w:t>
      </w:r>
    </w:p>
    <w:p w:rsidR="00D37CF8" w:rsidRPr="009E29C1" w:rsidRDefault="00D37CF8" w:rsidP="00D37C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общность требований (для этого, особенно на первых порах, создаем группы примерно равных возможностей);</w:t>
      </w:r>
    </w:p>
    <w:p w:rsidR="00D37CF8" w:rsidRPr="009E29C1" w:rsidRDefault="00D37CF8" w:rsidP="00D37C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количество человек в группе – не более 5–</w:t>
      </w:r>
      <w:proofErr w:type="spellStart"/>
      <w:r w:rsidRPr="009E29C1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 (для эффективной работы каждого);</w:t>
      </w:r>
    </w:p>
    <w:p w:rsidR="00D37CF8" w:rsidRPr="009E29C1" w:rsidRDefault="00D37CF8" w:rsidP="00D37C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выделение лидера (формального или неформального);</w:t>
      </w:r>
    </w:p>
    <w:p w:rsidR="00D37CF8" w:rsidRPr="009E29C1" w:rsidRDefault="00D37CF8" w:rsidP="00D37C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создание контролирующей группы (например, экспертов);</w:t>
      </w:r>
    </w:p>
    <w:p w:rsidR="00D37CF8" w:rsidRPr="009E29C1" w:rsidRDefault="00D37CF8" w:rsidP="00D37C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гласность работы во всех группах и коллективное обсуждение;</w:t>
      </w:r>
    </w:p>
    <w:p w:rsidR="00D37CF8" w:rsidRPr="009E29C1" w:rsidRDefault="00D37CF8" w:rsidP="00D37C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учет возможностей группы при постановке проблемы (задачи должны быть посильными).</w:t>
      </w:r>
    </w:p>
    <w:p w:rsidR="00D37CF8" w:rsidRPr="009E29C1" w:rsidRDefault="00D37CF8" w:rsidP="00D3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 этих правил дает возможность организовать развивающий учебный процесс, так как в решении творческой задачи учащиеся сначала ведут мысленный перебор известных им способов решения и, не найдя его в арсенале своего прежнего опыта, конструируют новый способ.</w:t>
      </w:r>
    </w:p>
    <w:p w:rsidR="00D37CF8" w:rsidRPr="009E29C1" w:rsidRDefault="00D37CF8" w:rsidP="00D3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5. Особое внимание при работе в малых группах обращаем на дискуссию, в ходе которой осуществляется представление вариантов </w:t>
      </w:r>
      <w:proofErr w:type="gramStart"/>
      <w:r w:rsidRPr="009E29C1">
        <w:rPr>
          <w:rFonts w:ascii="Times New Roman" w:eastAsia="Times New Roman" w:hAnsi="Times New Roman" w:cs="Times New Roman"/>
          <w:sz w:val="28"/>
          <w:szCs w:val="28"/>
        </w:rPr>
        <w:t>решения каждой ситуации</w:t>
      </w:r>
      <w:proofErr w:type="gramEnd"/>
      <w:r w:rsidRPr="009E29C1">
        <w:rPr>
          <w:rFonts w:ascii="Times New Roman" w:eastAsia="Times New Roman" w:hAnsi="Times New Roman" w:cs="Times New Roman"/>
          <w:sz w:val="28"/>
          <w:szCs w:val="28"/>
        </w:rPr>
        <w:t>, ответы на возникающие вопросы, оппонирование.</w:t>
      </w:r>
    </w:p>
    <w:p w:rsidR="00D37CF8" w:rsidRPr="009E29C1" w:rsidRDefault="00D37CF8" w:rsidP="00D3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оценок работы по этапам занятия:</w:t>
      </w:r>
    </w:p>
    <w:p w:rsidR="00D37CF8" w:rsidRPr="009E29C1" w:rsidRDefault="00D37CF8" w:rsidP="00D37C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грамотное решение проблемы; </w:t>
      </w:r>
    </w:p>
    <w:p w:rsidR="00D37CF8" w:rsidRPr="009E29C1" w:rsidRDefault="00D37CF8" w:rsidP="00D37C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новизна и неординарность решения проблемы;</w:t>
      </w:r>
    </w:p>
    <w:p w:rsidR="00D37CF8" w:rsidRPr="009E29C1" w:rsidRDefault="00D37CF8" w:rsidP="00D37C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краткость и четкость изложения теоретической части; </w:t>
      </w:r>
    </w:p>
    <w:p w:rsidR="00D37CF8" w:rsidRPr="009E29C1" w:rsidRDefault="00D37CF8" w:rsidP="00D37C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качество оформления решения проблемы; </w:t>
      </w:r>
    </w:p>
    <w:p w:rsidR="00D37CF8" w:rsidRPr="009E29C1" w:rsidRDefault="00D37CF8" w:rsidP="00D37C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этика ведения дискуссии; </w:t>
      </w:r>
    </w:p>
    <w:p w:rsidR="009E29C1" w:rsidRPr="009E29C1" w:rsidRDefault="00D37CF8" w:rsidP="009E29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активность работы всех членов </w:t>
      </w:r>
      <w:proofErr w:type="spellStart"/>
      <w:r w:rsidRPr="009E29C1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37CF8" w:rsidRPr="009E29C1" w:rsidRDefault="00D37CF8" w:rsidP="00D37C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</w:t>
      </w:r>
      <w:r w:rsidR="00E058EC" w:rsidRPr="009E29C1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9E2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применения кейс-метода на уроке литературы.</w:t>
      </w:r>
    </w:p>
    <w:p w:rsidR="00662B1C" w:rsidRPr="009E29C1" w:rsidRDefault="00D37CF8" w:rsidP="00662B1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</w:t>
      </w:r>
    </w:p>
    <w:p w:rsidR="00662B1C" w:rsidRPr="009E29C1" w:rsidRDefault="00662B1C" w:rsidP="00662B1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7CF8" w:rsidRPr="009E29C1">
        <w:rPr>
          <w:rFonts w:ascii="Times New Roman" w:eastAsia="Times New Roman" w:hAnsi="Times New Roman" w:cs="Times New Roman"/>
          <w:sz w:val="28"/>
          <w:szCs w:val="28"/>
        </w:rPr>
        <w:t xml:space="preserve">рассказа </w:t>
      </w:r>
      <w:r w:rsidR="00CF228A" w:rsidRPr="009E29C1">
        <w:rPr>
          <w:rFonts w:ascii="Times New Roman" w:eastAsia="Times New Roman" w:hAnsi="Times New Roman" w:cs="Times New Roman"/>
          <w:sz w:val="28"/>
          <w:szCs w:val="28"/>
        </w:rPr>
        <w:t>А.И. Куприна «Чудесный доктор» (доброта и милосердие как высшие нравственные ценности жизни);</w:t>
      </w:r>
    </w:p>
    <w:p w:rsidR="00CF228A" w:rsidRPr="009E29C1" w:rsidRDefault="00662B1C" w:rsidP="00662B1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228A" w:rsidRPr="009E29C1">
        <w:rPr>
          <w:rFonts w:ascii="Times New Roman" w:eastAsia="Times New Roman" w:hAnsi="Times New Roman" w:cs="Times New Roman"/>
          <w:sz w:val="28"/>
          <w:szCs w:val="28"/>
        </w:rPr>
        <w:t>сказки С.Т. Аксакова «Аленький цветочек» (понятие об истинных и ложных ценностях);</w:t>
      </w:r>
    </w:p>
    <w:p w:rsidR="00C10676" w:rsidRPr="009E29C1" w:rsidRDefault="00C10676" w:rsidP="00662B1C">
      <w:pPr>
        <w:pStyle w:val="a7"/>
        <w:rPr>
          <w:rFonts w:ascii="Times New Roman" w:hAnsi="Times New Roman" w:cs="Times New Roman"/>
          <w:sz w:val="28"/>
          <w:szCs w:val="28"/>
        </w:rPr>
      </w:pPr>
      <w:r w:rsidRPr="009E29C1">
        <w:rPr>
          <w:rFonts w:ascii="Times New Roman" w:hAnsi="Times New Roman" w:cs="Times New Roman"/>
          <w:sz w:val="28"/>
          <w:szCs w:val="28"/>
        </w:rPr>
        <w:t xml:space="preserve">- Чему учит эта сказка? </w:t>
      </w:r>
    </w:p>
    <w:p w:rsidR="005B5821" w:rsidRPr="009E29C1" w:rsidRDefault="005B5821" w:rsidP="00C1067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29C1">
        <w:rPr>
          <w:rFonts w:ascii="Times New Roman" w:hAnsi="Times New Roman" w:cs="Times New Roman"/>
          <w:sz w:val="28"/>
          <w:szCs w:val="28"/>
        </w:rPr>
        <w:t>Кто из дочерей согласился спасти отца?</w:t>
      </w:r>
    </w:p>
    <w:p w:rsidR="00C10676" w:rsidRPr="009E29C1" w:rsidRDefault="00C10676" w:rsidP="00C1067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29C1">
        <w:rPr>
          <w:rFonts w:ascii="Times New Roman" w:hAnsi="Times New Roman" w:cs="Times New Roman"/>
          <w:sz w:val="28"/>
          <w:szCs w:val="28"/>
        </w:rPr>
        <w:t xml:space="preserve"> - Представьте себе на место этой девушки. Вы смогли бы совершить такой поступок?</w:t>
      </w:r>
    </w:p>
    <w:p w:rsidR="00C10676" w:rsidRPr="009E29C1" w:rsidRDefault="00C10676" w:rsidP="00C1067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29C1">
        <w:rPr>
          <w:rFonts w:ascii="Times New Roman" w:hAnsi="Times New Roman" w:cs="Times New Roman"/>
          <w:sz w:val="28"/>
          <w:szCs w:val="28"/>
        </w:rPr>
        <w:t xml:space="preserve"> - Ради кого пошла младшая дочь к чудищу?</w:t>
      </w:r>
    </w:p>
    <w:p w:rsidR="00C10676" w:rsidRPr="009E29C1" w:rsidRDefault="00C10676" w:rsidP="00C10676">
      <w:pPr>
        <w:pStyle w:val="a7"/>
        <w:rPr>
          <w:rFonts w:ascii="Times New Roman" w:hAnsi="Times New Roman" w:cs="Times New Roman"/>
          <w:sz w:val="28"/>
          <w:szCs w:val="28"/>
        </w:rPr>
      </w:pPr>
      <w:r w:rsidRPr="009E29C1">
        <w:rPr>
          <w:rFonts w:ascii="Times New Roman" w:hAnsi="Times New Roman" w:cs="Times New Roman"/>
          <w:sz w:val="28"/>
          <w:szCs w:val="28"/>
        </w:rPr>
        <w:t xml:space="preserve"> - Как вы оцениваете ее поступок?</w:t>
      </w:r>
    </w:p>
    <w:p w:rsidR="00662B1C" w:rsidRPr="009E29C1" w:rsidRDefault="00662B1C" w:rsidP="00662B1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228A" w:rsidRPr="009E29C1">
        <w:rPr>
          <w:rFonts w:ascii="Times New Roman" w:eastAsia="Times New Roman" w:hAnsi="Times New Roman" w:cs="Times New Roman"/>
          <w:sz w:val="28"/>
          <w:szCs w:val="28"/>
        </w:rPr>
        <w:t>сказки Х.К.Андерсена «Снежная королева» (тема верности и преданности в сказке);</w:t>
      </w:r>
    </w:p>
    <w:p w:rsidR="00662B1C" w:rsidRPr="009E29C1" w:rsidRDefault="00662B1C" w:rsidP="00662B1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228A" w:rsidRPr="009E29C1">
        <w:rPr>
          <w:rFonts w:ascii="Times New Roman" w:eastAsia="Times New Roman" w:hAnsi="Times New Roman" w:cs="Times New Roman"/>
          <w:sz w:val="28"/>
          <w:szCs w:val="28"/>
        </w:rPr>
        <w:t>повести И.С Тургенева «</w:t>
      </w:r>
      <w:proofErr w:type="spellStart"/>
      <w:r w:rsidR="00CF228A" w:rsidRPr="009E29C1">
        <w:rPr>
          <w:rFonts w:ascii="Times New Roman" w:eastAsia="Times New Roman" w:hAnsi="Times New Roman" w:cs="Times New Roman"/>
          <w:sz w:val="28"/>
          <w:szCs w:val="28"/>
        </w:rPr>
        <w:t>Муму</w:t>
      </w:r>
      <w:proofErr w:type="spellEnd"/>
      <w:r w:rsidR="00CF228A" w:rsidRPr="009E29C1">
        <w:rPr>
          <w:rFonts w:ascii="Times New Roman" w:eastAsia="Times New Roman" w:hAnsi="Times New Roman" w:cs="Times New Roman"/>
          <w:sz w:val="28"/>
          <w:szCs w:val="28"/>
        </w:rPr>
        <w:t>» (нравственное превосходство Герасима над барыней);</w:t>
      </w:r>
    </w:p>
    <w:p w:rsidR="00CF228A" w:rsidRPr="009E29C1" w:rsidRDefault="00662B1C" w:rsidP="00662B1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228A" w:rsidRPr="009E29C1">
        <w:rPr>
          <w:rFonts w:ascii="Times New Roman" w:eastAsia="Times New Roman" w:hAnsi="Times New Roman" w:cs="Times New Roman"/>
          <w:sz w:val="28"/>
          <w:szCs w:val="28"/>
        </w:rPr>
        <w:t>рассказа К.Г. Паустовского «Заячьи лапы» (умение сопереживать, сочувствовать всему живому, любовь к родной природе)</w:t>
      </w:r>
    </w:p>
    <w:p w:rsidR="00CF228A" w:rsidRPr="009E29C1" w:rsidRDefault="00CF228A" w:rsidP="00662B1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62B1C" w:rsidRPr="009E29C1" w:rsidRDefault="00D37CF8" w:rsidP="00662B1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Проблема:</w:t>
      </w: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E29C1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proofErr w:type="gramEnd"/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 ли было избежать конфликта?</w:t>
      </w:r>
    </w:p>
    <w:p w:rsidR="00D37CF8" w:rsidRPr="009E29C1" w:rsidRDefault="00D37CF8" w:rsidP="00662B1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D37CF8" w:rsidRPr="009E29C1" w:rsidRDefault="00D37CF8" w:rsidP="00662B1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В чём причина конфликта?</w:t>
      </w:r>
    </w:p>
    <w:p w:rsidR="00D37CF8" w:rsidRPr="009E29C1" w:rsidRDefault="00D37CF8" w:rsidP="00662B1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Кто виновен в возникновении конфликта?</w:t>
      </w:r>
    </w:p>
    <w:p w:rsidR="00D37CF8" w:rsidRPr="009E29C1" w:rsidRDefault="00D37CF8" w:rsidP="00662B1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Как ведут себя участники конфликта?</w:t>
      </w:r>
    </w:p>
    <w:p w:rsidR="00D37CF8" w:rsidRPr="009E29C1" w:rsidRDefault="00D37CF8" w:rsidP="00662B1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Были ли в вашей жизни подобные ситуации? Как вы из них выходили?</w:t>
      </w:r>
    </w:p>
    <w:p w:rsidR="00D37CF8" w:rsidRPr="009E29C1" w:rsidRDefault="00D37CF8" w:rsidP="00662B1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>Какие советы психологов помогли бы избежать конфликта?</w:t>
      </w:r>
    </w:p>
    <w:p w:rsidR="00D37CF8" w:rsidRPr="009E29C1" w:rsidRDefault="00D37CF8" w:rsidP="00D3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Представление результата:</w:t>
      </w: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 Каждая группа детей разыгрывают свои вариант развития событий. Таким образом, определяется наиболее верная поведенческая модель.</w:t>
      </w:r>
    </w:p>
    <w:p w:rsidR="005C4CED" w:rsidRPr="009E29C1" w:rsidRDefault="00662B1C" w:rsidP="009E29C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Выявились и ограничения на использование </w:t>
      </w:r>
      <w:proofErr w:type="spellStart"/>
      <w:proofErr w:type="gramStart"/>
      <w:r w:rsidRPr="009E29C1">
        <w:rPr>
          <w:rFonts w:ascii="Times New Roman" w:eastAsia="Times New Roman" w:hAnsi="Times New Roman" w:cs="Times New Roman"/>
          <w:sz w:val="28"/>
          <w:szCs w:val="28"/>
        </w:rPr>
        <w:t>кейс-технологии</w:t>
      </w:r>
      <w:proofErr w:type="spellEnd"/>
      <w:proofErr w:type="gramEnd"/>
      <w:r w:rsidRPr="009E29C1">
        <w:rPr>
          <w:rFonts w:ascii="Times New Roman" w:eastAsia="Times New Roman" w:hAnsi="Times New Roman" w:cs="Times New Roman"/>
          <w:sz w:val="28"/>
          <w:szCs w:val="28"/>
        </w:rPr>
        <w:t xml:space="preserve">: она неэффективна в отношении ситуаций, лишенных альтернативных путей решения, она бесполезна в начале учебного процесса, когда у учащихся не актуализированы знания по теме, так как требует опоры на уже имеющиеся знания и умения учащихся. </w:t>
      </w:r>
      <w:r w:rsidRPr="009E29C1">
        <w:rPr>
          <w:rFonts w:ascii="Times New Roman" w:eastAsia="Times New Roman" w:hAnsi="Times New Roman" w:cs="Times New Roman"/>
          <w:sz w:val="28"/>
          <w:szCs w:val="28"/>
        </w:rPr>
        <w:br/>
      </w:r>
      <w:r w:rsidRPr="009E29C1">
        <w:rPr>
          <w:rFonts w:ascii="Times New Roman" w:eastAsia="Times New Roman" w:hAnsi="Times New Roman" w:cs="Times New Roman"/>
          <w:sz w:val="28"/>
          <w:szCs w:val="28"/>
        </w:rPr>
        <w:br/>
        <w:t>Практика применения этой формы обучения дает возможность сделать выводы:</w:t>
      </w:r>
      <w:r w:rsidRPr="009E29C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E29C1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9E29C1">
        <w:rPr>
          <w:rFonts w:ascii="Times New Roman" w:eastAsia="Times New Roman" w:hAnsi="Times New Roman" w:cs="Times New Roman"/>
          <w:sz w:val="28"/>
          <w:szCs w:val="28"/>
        </w:rPr>
        <w:t>учащиеся работают более активно, целеустремленно;</w:t>
      </w:r>
      <w:r w:rsidRPr="009E29C1">
        <w:rPr>
          <w:rFonts w:ascii="Times New Roman" w:eastAsia="Times New Roman" w:hAnsi="Times New Roman" w:cs="Times New Roman"/>
          <w:sz w:val="28"/>
          <w:szCs w:val="28"/>
        </w:rPr>
        <w:br/>
      </w:r>
      <w:r w:rsidRPr="009E29C1">
        <w:rPr>
          <w:rFonts w:ascii="Times New Roman" w:eastAsia="Times New Roman" w:hAnsi="Times New Roman" w:cs="Times New Roman"/>
          <w:sz w:val="28"/>
          <w:szCs w:val="28"/>
        </w:rPr>
        <w:br/>
        <w:t>-повышается стимул к получению прогнозируемого результата;</w:t>
      </w:r>
      <w:r w:rsidRPr="009E29C1">
        <w:rPr>
          <w:rFonts w:ascii="Times New Roman" w:eastAsia="Times New Roman" w:hAnsi="Times New Roman" w:cs="Times New Roman"/>
          <w:sz w:val="28"/>
          <w:szCs w:val="28"/>
        </w:rPr>
        <w:br/>
      </w:r>
      <w:r w:rsidRPr="009E29C1">
        <w:rPr>
          <w:rFonts w:ascii="Times New Roman" w:eastAsia="Times New Roman" w:hAnsi="Times New Roman" w:cs="Times New Roman"/>
          <w:sz w:val="28"/>
          <w:szCs w:val="28"/>
        </w:rPr>
        <w:br/>
        <w:t>-отрабатывается мобильность и оперативность в работе;</w:t>
      </w:r>
      <w:r w:rsidRPr="009E29C1">
        <w:rPr>
          <w:rFonts w:ascii="Times New Roman" w:eastAsia="Times New Roman" w:hAnsi="Times New Roman" w:cs="Times New Roman"/>
          <w:sz w:val="28"/>
          <w:szCs w:val="28"/>
        </w:rPr>
        <w:br/>
      </w:r>
      <w:r w:rsidRPr="009E29C1">
        <w:rPr>
          <w:rFonts w:ascii="Times New Roman" w:eastAsia="Times New Roman" w:hAnsi="Times New Roman" w:cs="Times New Roman"/>
          <w:sz w:val="28"/>
          <w:szCs w:val="28"/>
        </w:rPr>
        <w:br/>
        <w:t>-создаются равные условия для каждого;</w:t>
      </w:r>
      <w:r w:rsidRPr="009E29C1">
        <w:rPr>
          <w:rFonts w:ascii="Times New Roman" w:eastAsia="Times New Roman" w:hAnsi="Times New Roman" w:cs="Times New Roman"/>
          <w:sz w:val="28"/>
          <w:szCs w:val="28"/>
        </w:rPr>
        <w:br/>
      </w:r>
      <w:r w:rsidRPr="009E29C1">
        <w:rPr>
          <w:rFonts w:ascii="Times New Roman" w:eastAsia="Times New Roman" w:hAnsi="Times New Roman" w:cs="Times New Roman"/>
          <w:sz w:val="28"/>
          <w:szCs w:val="28"/>
        </w:rPr>
        <w:br/>
        <w:t>-выпускники адаптируются в новых социальных условиях.</w:t>
      </w:r>
      <w:r w:rsidRPr="009E29C1">
        <w:rPr>
          <w:rFonts w:ascii="Times New Roman" w:eastAsia="Times New Roman" w:hAnsi="Times New Roman" w:cs="Times New Roman"/>
          <w:sz w:val="28"/>
          <w:szCs w:val="28"/>
        </w:rPr>
        <w:br/>
      </w:r>
      <w:r w:rsidRPr="009E29C1">
        <w:rPr>
          <w:rFonts w:ascii="Times New Roman" w:eastAsia="Times New Roman" w:hAnsi="Times New Roman" w:cs="Times New Roman"/>
          <w:sz w:val="28"/>
          <w:szCs w:val="28"/>
        </w:rPr>
        <w:br/>
        <w:t xml:space="preserve">Мы же все помним слова А.В. Луначарского: «И всякий из нас, кто предполагает, что может руководить другими, должен постоянно учиться». </w:t>
      </w:r>
      <w:r w:rsidRPr="009E29C1">
        <w:rPr>
          <w:rFonts w:ascii="Times New Roman" w:eastAsia="Times New Roman" w:hAnsi="Times New Roman" w:cs="Times New Roman"/>
          <w:sz w:val="28"/>
          <w:szCs w:val="28"/>
        </w:rPr>
        <w:br/>
      </w:r>
      <w:r w:rsidRPr="009E29C1">
        <w:rPr>
          <w:rFonts w:ascii="Times New Roman" w:eastAsia="Times New Roman" w:hAnsi="Times New Roman" w:cs="Times New Roman"/>
          <w:sz w:val="28"/>
          <w:szCs w:val="28"/>
        </w:rPr>
        <w:br/>
      </w:r>
      <w:r w:rsidR="00A63676" w:rsidRPr="009E29C1">
        <w:rPr>
          <w:rFonts w:ascii="Times New Roman" w:eastAsia="Times New Roman" w:hAnsi="Times New Roman" w:cs="Times New Roman"/>
          <w:sz w:val="28"/>
          <w:szCs w:val="28"/>
        </w:rPr>
        <w:t>Использование кейс-метода позволяет значительно расширять кругозор детей, знакомить (хотя и фрагментарно) с большим количеством текстов, в том числе и художественных.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5C4CED" w:rsidRPr="009E29C1" w:rsidTr="005C4C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CED" w:rsidRDefault="005C4CED" w:rsidP="005C4CED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7CF" w:rsidRDefault="001247CF" w:rsidP="005C4CED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7CF" w:rsidRDefault="001247CF" w:rsidP="005C4CED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7CF" w:rsidRDefault="001247CF" w:rsidP="005C4CED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7CF" w:rsidRDefault="001247CF" w:rsidP="005C4CED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7CF" w:rsidRDefault="001247CF" w:rsidP="005C4CED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7CF" w:rsidRPr="009E29C1" w:rsidRDefault="001247CF" w:rsidP="005C4CED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4CED" w:rsidRDefault="005C4CED"/>
    <w:p w:rsidR="005C4CED" w:rsidRDefault="005C4CED"/>
    <w:p w:rsidR="000E1FF5" w:rsidRPr="000E1FF5" w:rsidRDefault="000E1FF5" w:rsidP="000E1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Список литературы </w:t>
      </w:r>
    </w:p>
    <w:p w:rsidR="000E1FF5" w:rsidRPr="000E1FF5" w:rsidRDefault="000E1FF5" w:rsidP="000E1F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F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E1FF5">
        <w:rPr>
          <w:rFonts w:ascii="Times New Roman" w:eastAsia="Times New Roman" w:hAnsi="Times New Roman" w:cs="Times New Roman"/>
          <w:sz w:val="24"/>
          <w:szCs w:val="24"/>
        </w:rPr>
        <w:t>Буравой</w:t>
      </w:r>
      <w:proofErr w:type="spellEnd"/>
      <w:r w:rsidRPr="000E1FF5">
        <w:rPr>
          <w:rFonts w:ascii="Times New Roman" w:eastAsia="Times New Roman" w:hAnsi="Times New Roman" w:cs="Times New Roman"/>
          <w:sz w:val="24"/>
          <w:szCs w:val="24"/>
        </w:rPr>
        <w:t xml:space="preserve">, М. Углубленное </w:t>
      </w:r>
      <w:proofErr w:type="spellStart"/>
      <w:proofErr w:type="gramStart"/>
      <w:r w:rsidRPr="000E1F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E1FF5">
        <w:rPr>
          <w:rFonts w:ascii="Times New Roman" w:eastAsia="Times New Roman" w:hAnsi="Times New Roman" w:cs="Times New Roman"/>
          <w:sz w:val="24"/>
          <w:szCs w:val="24"/>
        </w:rPr>
        <w:t>ase</w:t>
      </w:r>
      <w:proofErr w:type="spellEnd"/>
      <w:r w:rsidRPr="000E1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FF5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0E1FF5">
        <w:rPr>
          <w:rFonts w:ascii="Times New Roman" w:eastAsia="Times New Roman" w:hAnsi="Times New Roman" w:cs="Times New Roman"/>
          <w:sz w:val="24"/>
          <w:szCs w:val="24"/>
        </w:rPr>
        <w:t xml:space="preserve">: между позитивизмом и постмодернизмом / </w:t>
      </w:r>
    </w:p>
    <w:p w:rsidR="000E1FF5" w:rsidRPr="000E1FF5" w:rsidRDefault="000E1FF5" w:rsidP="000E1F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F5">
        <w:rPr>
          <w:rFonts w:ascii="Times New Roman" w:eastAsia="Times New Roman" w:hAnsi="Times New Roman" w:cs="Times New Roman"/>
          <w:sz w:val="24"/>
          <w:szCs w:val="24"/>
        </w:rPr>
        <w:br/>
        <w:t xml:space="preserve">Переход к Открытому образовательному пространству. Часть 1. Феноменология образовательных инноваций. Коллективная монография./ под </w:t>
      </w:r>
      <w:proofErr w:type="spellStart"/>
      <w:proofErr w:type="gramStart"/>
      <w:r w:rsidRPr="000E1FF5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0E1FF5">
        <w:rPr>
          <w:rFonts w:ascii="Times New Roman" w:eastAsia="Times New Roman" w:hAnsi="Times New Roman" w:cs="Times New Roman"/>
          <w:sz w:val="24"/>
          <w:szCs w:val="24"/>
        </w:rPr>
        <w:t xml:space="preserve"> Г.Н. </w:t>
      </w:r>
      <w:proofErr w:type="spellStart"/>
      <w:r w:rsidRPr="000E1FF5">
        <w:rPr>
          <w:rFonts w:ascii="Times New Roman" w:eastAsia="Times New Roman" w:hAnsi="Times New Roman" w:cs="Times New Roman"/>
          <w:sz w:val="24"/>
          <w:szCs w:val="24"/>
        </w:rPr>
        <w:t>Прозументовой</w:t>
      </w:r>
      <w:proofErr w:type="spellEnd"/>
      <w:r w:rsidRPr="000E1FF5">
        <w:rPr>
          <w:rFonts w:ascii="Times New Roman" w:eastAsia="Times New Roman" w:hAnsi="Times New Roman" w:cs="Times New Roman"/>
          <w:sz w:val="24"/>
          <w:szCs w:val="24"/>
        </w:rPr>
        <w:t>. - Томск, Изд-во Том. Ун-та ,2005.</w:t>
      </w:r>
    </w:p>
    <w:p w:rsidR="000E1FF5" w:rsidRPr="000E1FF5" w:rsidRDefault="000E1FF5" w:rsidP="000E1F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F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E1FF5">
        <w:rPr>
          <w:rFonts w:ascii="Times New Roman" w:eastAsia="Times New Roman" w:hAnsi="Times New Roman" w:cs="Times New Roman"/>
          <w:sz w:val="24"/>
          <w:szCs w:val="24"/>
        </w:rPr>
        <w:t>Рейнгольд</w:t>
      </w:r>
      <w:proofErr w:type="spellEnd"/>
      <w:r w:rsidRPr="000E1FF5">
        <w:rPr>
          <w:rFonts w:ascii="Times New Roman" w:eastAsia="Times New Roman" w:hAnsi="Times New Roman" w:cs="Times New Roman"/>
          <w:sz w:val="24"/>
          <w:szCs w:val="24"/>
        </w:rPr>
        <w:t xml:space="preserve">, Л.В. За пределами CASE — технологий / </w:t>
      </w:r>
      <w:proofErr w:type="spellStart"/>
      <w:r w:rsidRPr="000E1FF5">
        <w:rPr>
          <w:rFonts w:ascii="Times New Roman" w:eastAsia="Times New Roman" w:hAnsi="Times New Roman" w:cs="Times New Roman"/>
          <w:sz w:val="24"/>
          <w:szCs w:val="24"/>
        </w:rPr>
        <w:t>Л.В.Рейнгольд</w:t>
      </w:r>
      <w:proofErr w:type="spellEnd"/>
      <w:r w:rsidRPr="000E1FF5">
        <w:rPr>
          <w:rFonts w:ascii="Times New Roman" w:eastAsia="Times New Roman" w:hAnsi="Times New Roman" w:cs="Times New Roman"/>
          <w:sz w:val="24"/>
          <w:szCs w:val="24"/>
        </w:rPr>
        <w:t xml:space="preserve"> //</w:t>
      </w:r>
      <w:proofErr w:type="spellStart"/>
      <w:r w:rsidRPr="000E1FF5">
        <w:rPr>
          <w:rFonts w:ascii="Times New Roman" w:eastAsia="Times New Roman" w:hAnsi="Times New Roman" w:cs="Times New Roman"/>
          <w:sz w:val="24"/>
          <w:szCs w:val="24"/>
        </w:rPr>
        <w:t>Компьютерра</w:t>
      </w:r>
      <w:proofErr w:type="spellEnd"/>
      <w:r w:rsidRPr="000E1FF5">
        <w:rPr>
          <w:rFonts w:ascii="Times New Roman" w:eastAsia="Times New Roman" w:hAnsi="Times New Roman" w:cs="Times New Roman"/>
          <w:sz w:val="24"/>
          <w:szCs w:val="24"/>
        </w:rPr>
        <w:t>.- , 2000. - №13-15.</w:t>
      </w:r>
    </w:p>
    <w:p w:rsidR="000E1FF5" w:rsidRPr="000E1FF5" w:rsidRDefault="000E1FF5" w:rsidP="000E1F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F5">
        <w:rPr>
          <w:rFonts w:ascii="Times New Roman" w:eastAsia="Times New Roman" w:hAnsi="Times New Roman" w:cs="Times New Roman"/>
          <w:sz w:val="24"/>
          <w:szCs w:val="24"/>
        </w:rPr>
        <w:br/>
        <w:t xml:space="preserve">Смолянинова, О.Г. Информационные технологии и методика </w:t>
      </w:r>
      <w:proofErr w:type="spellStart"/>
      <w:proofErr w:type="gramStart"/>
      <w:r w:rsidRPr="000E1F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E1FF5">
        <w:rPr>
          <w:rFonts w:ascii="Times New Roman" w:eastAsia="Times New Roman" w:hAnsi="Times New Roman" w:cs="Times New Roman"/>
          <w:sz w:val="24"/>
          <w:szCs w:val="24"/>
        </w:rPr>
        <w:t>ase</w:t>
      </w:r>
      <w:proofErr w:type="spellEnd"/>
      <w:r w:rsidRPr="000E1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FF5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0E1FF5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профессиональном обучении студентов педагогического вуза: Труды II Всероссийской научно-методической конференции "Образование XXI века: инновационные технологии диагностика и управление в целях информатизации и </w:t>
      </w:r>
      <w:proofErr w:type="spellStart"/>
      <w:r w:rsidRPr="000E1FF5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0E1FF5">
        <w:rPr>
          <w:rFonts w:ascii="Times New Roman" w:eastAsia="Times New Roman" w:hAnsi="Times New Roman" w:cs="Times New Roman"/>
          <w:sz w:val="24"/>
          <w:szCs w:val="24"/>
        </w:rPr>
        <w:t>", Красноярск, май 2000 г. / О.Г.Смолянинова. - Красноярск, 2000.</w:t>
      </w:r>
    </w:p>
    <w:p w:rsidR="000E1FF5" w:rsidRPr="000E1FF5" w:rsidRDefault="000E1FF5" w:rsidP="000E1F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F5">
        <w:rPr>
          <w:rFonts w:ascii="Times New Roman" w:eastAsia="Times New Roman" w:hAnsi="Times New Roman" w:cs="Times New Roman"/>
          <w:sz w:val="24"/>
          <w:szCs w:val="24"/>
        </w:rPr>
        <w:br/>
        <w:t xml:space="preserve">Смолянинова, О.Г. Инновационные технологии обучения студентов на основе метода </w:t>
      </w:r>
      <w:proofErr w:type="spellStart"/>
      <w:r w:rsidRPr="000E1FF5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spellEnd"/>
      <w:r w:rsidRPr="000E1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FF5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0E1FF5">
        <w:rPr>
          <w:rFonts w:ascii="Times New Roman" w:eastAsia="Times New Roman" w:hAnsi="Times New Roman" w:cs="Times New Roman"/>
          <w:sz w:val="24"/>
          <w:szCs w:val="24"/>
        </w:rPr>
        <w:t xml:space="preserve"> // Инновации в российском образовании: сб.- М.: ВПО, 2000.</w:t>
      </w:r>
    </w:p>
    <w:p w:rsidR="000E1FF5" w:rsidRPr="000E1FF5" w:rsidRDefault="000E1FF5" w:rsidP="000E1F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F5">
        <w:rPr>
          <w:rFonts w:ascii="Times New Roman" w:eastAsia="Times New Roman" w:hAnsi="Times New Roman" w:cs="Times New Roman"/>
          <w:sz w:val="24"/>
          <w:szCs w:val="24"/>
        </w:rPr>
        <w:br/>
        <w:t xml:space="preserve">Ситуационный анализ, или анатомия Кейс-метода / под </w:t>
      </w:r>
      <w:proofErr w:type="spellStart"/>
      <w:r w:rsidRPr="000E1FF5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proofErr w:type="gramStart"/>
      <w:r w:rsidRPr="000E1FF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E1FF5">
        <w:rPr>
          <w:rFonts w:ascii="Times New Roman" w:eastAsia="Times New Roman" w:hAnsi="Times New Roman" w:cs="Times New Roman"/>
          <w:sz w:val="24"/>
          <w:szCs w:val="24"/>
        </w:rPr>
        <w:t xml:space="preserve">Ю.П. </w:t>
      </w:r>
      <w:proofErr w:type="spellStart"/>
      <w:r w:rsidRPr="000E1FF5">
        <w:rPr>
          <w:rFonts w:ascii="Times New Roman" w:eastAsia="Times New Roman" w:hAnsi="Times New Roman" w:cs="Times New Roman"/>
          <w:sz w:val="24"/>
          <w:szCs w:val="24"/>
        </w:rPr>
        <w:t>Сурмина</w:t>
      </w:r>
      <w:proofErr w:type="spellEnd"/>
      <w:r w:rsidRPr="000E1FF5">
        <w:rPr>
          <w:rFonts w:ascii="Times New Roman" w:eastAsia="Times New Roman" w:hAnsi="Times New Roman" w:cs="Times New Roman"/>
          <w:sz w:val="24"/>
          <w:szCs w:val="24"/>
        </w:rPr>
        <w:t xml:space="preserve"> – Киев: Центр инноваций и развития, 2002. </w:t>
      </w:r>
    </w:p>
    <w:p w:rsidR="000E1FF5" w:rsidRDefault="000E1FF5"/>
    <w:p w:rsidR="005C4CED" w:rsidRDefault="005C4CED"/>
    <w:sectPr w:rsidR="005C4CED" w:rsidSect="0076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130"/>
    <w:multiLevelType w:val="multilevel"/>
    <w:tmpl w:val="1788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9273B"/>
    <w:multiLevelType w:val="multilevel"/>
    <w:tmpl w:val="62AE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9730F"/>
    <w:multiLevelType w:val="multilevel"/>
    <w:tmpl w:val="D312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C6BF1"/>
    <w:multiLevelType w:val="multilevel"/>
    <w:tmpl w:val="AB9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53377"/>
    <w:multiLevelType w:val="multilevel"/>
    <w:tmpl w:val="2F8A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42300"/>
    <w:multiLevelType w:val="multilevel"/>
    <w:tmpl w:val="E31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D096A"/>
    <w:multiLevelType w:val="multilevel"/>
    <w:tmpl w:val="BC5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743F4"/>
    <w:multiLevelType w:val="multilevel"/>
    <w:tmpl w:val="7884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7CF8"/>
    <w:rsid w:val="000E1FF5"/>
    <w:rsid w:val="001247CF"/>
    <w:rsid w:val="001F1D68"/>
    <w:rsid w:val="002549C1"/>
    <w:rsid w:val="00436CD6"/>
    <w:rsid w:val="005836B6"/>
    <w:rsid w:val="005B5821"/>
    <w:rsid w:val="005C4CED"/>
    <w:rsid w:val="00662B1C"/>
    <w:rsid w:val="00696855"/>
    <w:rsid w:val="007658FE"/>
    <w:rsid w:val="00765A24"/>
    <w:rsid w:val="007D25BE"/>
    <w:rsid w:val="00901101"/>
    <w:rsid w:val="009B2958"/>
    <w:rsid w:val="009E29C1"/>
    <w:rsid w:val="00A63676"/>
    <w:rsid w:val="00BD5DC1"/>
    <w:rsid w:val="00BF73E9"/>
    <w:rsid w:val="00C10676"/>
    <w:rsid w:val="00C24934"/>
    <w:rsid w:val="00CF228A"/>
    <w:rsid w:val="00D26E90"/>
    <w:rsid w:val="00D37CF8"/>
    <w:rsid w:val="00D54156"/>
    <w:rsid w:val="00E058EC"/>
    <w:rsid w:val="00F616DA"/>
    <w:rsid w:val="00FC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24"/>
  </w:style>
  <w:style w:type="paragraph" w:styleId="1">
    <w:name w:val="heading 1"/>
    <w:basedOn w:val="a"/>
    <w:link w:val="10"/>
    <w:uiPriority w:val="9"/>
    <w:qFormat/>
    <w:rsid w:val="00D37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37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C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37C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3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7CF8"/>
    <w:rPr>
      <w:color w:val="0000FF"/>
      <w:u w:val="single"/>
    </w:rPr>
  </w:style>
  <w:style w:type="character" w:styleId="a5">
    <w:name w:val="Emphasis"/>
    <w:basedOn w:val="a0"/>
    <w:uiPriority w:val="20"/>
    <w:qFormat/>
    <w:rsid w:val="00D37CF8"/>
    <w:rPr>
      <w:i/>
      <w:iCs/>
    </w:rPr>
  </w:style>
  <w:style w:type="character" w:styleId="a6">
    <w:name w:val="Strong"/>
    <w:basedOn w:val="a0"/>
    <w:uiPriority w:val="22"/>
    <w:qFormat/>
    <w:rsid w:val="00D37CF8"/>
    <w:rPr>
      <w:b/>
      <w:bCs/>
    </w:rPr>
  </w:style>
  <w:style w:type="paragraph" w:customStyle="1" w:styleId="c0">
    <w:name w:val="c0"/>
    <w:basedOn w:val="a"/>
    <w:rsid w:val="00D37CF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0E1FF5"/>
    <w:rPr>
      <w:color w:val="666666"/>
    </w:rPr>
  </w:style>
  <w:style w:type="character" w:customStyle="1" w:styleId="submenu-table">
    <w:name w:val="submenu-table"/>
    <w:basedOn w:val="a0"/>
    <w:rsid w:val="000E1FF5"/>
  </w:style>
  <w:style w:type="paragraph" w:styleId="a7">
    <w:name w:val="No Spacing"/>
    <w:uiPriority w:val="1"/>
    <w:qFormat/>
    <w:rsid w:val="00D541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0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06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0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97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142718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70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95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5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69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828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044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517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4093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091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E583-D66B-4C83-90B5-2FCCE615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8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2013-08-28T11:51:00Z</dcterms:created>
  <dcterms:modified xsi:type="dcterms:W3CDTF">2014-02-14T06:18:00Z</dcterms:modified>
</cp:coreProperties>
</file>