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E6" w:rsidRPr="00A409E6" w:rsidRDefault="00A409E6" w:rsidP="00A409E6">
      <w:pPr>
        <w:spacing w:line="276" w:lineRule="auto"/>
        <w:ind w:firstLine="284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Приложение 3</w:t>
      </w:r>
    </w:p>
    <w:p w:rsidR="0004338C" w:rsidRPr="0004338C" w:rsidRDefault="0004338C" w:rsidP="0004338C">
      <w:pPr>
        <w:spacing w:line="276" w:lineRule="auto"/>
        <w:ind w:firstLine="284"/>
        <w:jc w:val="center"/>
        <w:rPr>
          <w:rFonts w:cs="Times New Roman"/>
          <w:b/>
          <w:szCs w:val="24"/>
        </w:rPr>
      </w:pPr>
      <w:r w:rsidRPr="0004338C">
        <w:rPr>
          <w:rFonts w:cs="Times New Roman"/>
          <w:b/>
          <w:szCs w:val="24"/>
        </w:rPr>
        <w:t xml:space="preserve">Описание методики психологической диагностики </w:t>
      </w:r>
    </w:p>
    <w:p w:rsidR="0004338C" w:rsidRPr="0004338C" w:rsidRDefault="0004338C" w:rsidP="0004338C">
      <w:pPr>
        <w:spacing w:line="276" w:lineRule="auto"/>
        <w:ind w:firstLine="284"/>
        <w:jc w:val="center"/>
        <w:rPr>
          <w:rFonts w:cs="Times New Roman"/>
          <w:b/>
          <w:szCs w:val="24"/>
        </w:rPr>
      </w:pPr>
      <w:r w:rsidRPr="0004338C">
        <w:rPr>
          <w:rFonts w:cs="Times New Roman"/>
          <w:b/>
          <w:szCs w:val="24"/>
        </w:rPr>
        <w:t>копинг – механизмов Э. Хейма</w:t>
      </w:r>
    </w:p>
    <w:p w:rsidR="0004338C" w:rsidRPr="0004338C" w:rsidRDefault="0004338C" w:rsidP="0004338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4338C">
        <w:rPr>
          <w:rFonts w:ascii="Times New Roman" w:hAnsi="Times New Roman"/>
          <w:sz w:val="24"/>
          <w:szCs w:val="24"/>
        </w:rPr>
        <w:t>Тест представляет собой текст инструкции и двадцать шесть утверждений. Испытуемый должен отметить те утверждения, которые наиболее отражают особенности его поведения в процессе решения проблемы или в ситуации высокого эмоционального напряжения. Испытуемому дается следующая инструкция: «Вам будет предложен ряд утверждений, касающихся особенностей Вашего по</w:t>
      </w:r>
      <w:r w:rsidRPr="0004338C">
        <w:rPr>
          <w:rFonts w:ascii="Times New Roman" w:hAnsi="Times New Roman"/>
          <w:sz w:val="24"/>
          <w:szCs w:val="24"/>
        </w:rPr>
        <w:softHyphen/>
        <w:t>ведения. Постарайтесь вспомнить, каким образом Вы чаще всего разрешаете труд</w:t>
      </w:r>
      <w:r w:rsidRPr="0004338C">
        <w:rPr>
          <w:rFonts w:ascii="Times New Roman" w:hAnsi="Times New Roman"/>
          <w:sz w:val="24"/>
          <w:szCs w:val="24"/>
        </w:rPr>
        <w:softHyphen/>
        <w:t>ные и стрессовые ситуации и ситуации высокого эмоционального напряжения. Обве</w:t>
      </w:r>
      <w:r w:rsidRPr="0004338C">
        <w:rPr>
          <w:rFonts w:ascii="Times New Roman" w:hAnsi="Times New Roman"/>
          <w:sz w:val="24"/>
          <w:szCs w:val="24"/>
        </w:rPr>
        <w:softHyphen/>
        <w:t>дите кружком, пожалуйста, тот номер, который Вам подходит. Утверждения входят в один из трех разделов: «А», «Б», и «В». В каждом разделе ут</w:t>
      </w:r>
      <w:r w:rsidRPr="0004338C">
        <w:rPr>
          <w:rFonts w:ascii="Times New Roman" w:hAnsi="Times New Roman"/>
          <w:sz w:val="24"/>
          <w:szCs w:val="24"/>
        </w:rPr>
        <w:softHyphen/>
        <w:t>верждений необходимо выбрать только один вариант, при помощи которого Вы раз</w:t>
      </w:r>
      <w:r w:rsidRPr="0004338C">
        <w:rPr>
          <w:rFonts w:ascii="Times New Roman" w:hAnsi="Times New Roman"/>
          <w:sz w:val="24"/>
          <w:szCs w:val="24"/>
        </w:rPr>
        <w:softHyphen/>
        <w:t>решаете свои трудности. Отвечайте, пожалуйста, в соответствии с тем, как Вы справляетесь с трудными ситуациями на протяжении последнего времени. Не раздумывайте долго – важна Ва</w:t>
      </w:r>
      <w:r w:rsidRPr="0004338C">
        <w:rPr>
          <w:rFonts w:ascii="Times New Roman" w:hAnsi="Times New Roman"/>
          <w:sz w:val="24"/>
          <w:szCs w:val="24"/>
        </w:rPr>
        <w:softHyphen/>
        <w:t>ша первая реакция. Будьте внимательны!».</w:t>
      </w:r>
    </w:p>
    <w:p w:rsidR="0004338C" w:rsidRPr="0004338C" w:rsidRDefault="0004338C" w:rsidP="0004338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4338C">
        <w:rPr>
          <w:rFonts w:ascii="Times New Roman" w:hAnsi="Times New Roman"/>
          <w:sz w:val="24"/>
          <w:szCs w:val="24"/>
        </w:rPr>
        <w:t xml:space="preserve">Разделы «А», «Б» и «В» соответствуют трем видам копинг – стратегий, распределенным в соответствии с тремя основными сферами психической деятельности на когнитивный, эмоциональный и поведенческий копинг </w:t>
      </w:r>
      <w:r w:rsidRPr="0004338C">
        <w:rPr>
          <w:sz w:val="24"/>
          <w:szCs w:val="24"/>
        </w:rPr>
        <w:t>–</w:t>
      </w:r>
      <w:r w:rsidRPr="0004338C">
        <w:rPr>
          <w:rFonts w:ascii="Times New Roman" w:hAnsi="Times New Roman"/>
          <w:sz w:val="24"/>
          <w:szCs w:val="24"/>
        </w:rPr>
        <w:t xml:space="preserve"> механизмы. В рамках данных разделов определяются различные по степени адаптивности варианты копинг – стратегий: адаптивные, относительно адаптивные, неадаптивные копинг – стратегии. Время выполнения задания не ограничивается. Подсчет ре</w:t>
      </w:r>
      <w:r w:rsidRPr="0004338C">
        <w:rPr>
          <w:rFonts w:ascii="Times New Roman" w:hAnsi="Times New Roman"/>
          <w:sz w:val="24"/>
          <w:szCs w:val="24"/>
        </w:rPr>
        <w:softHyphen/>
        <w:t>зультатов осуществляется по тексту методики, который является одновременно и бланком теста. В рамках каждого раздела определяется вариант копинг – стратегии и степень его адаптивности. Интерпретация полученных данных производится в соответствии с описанными определениями исследуемых копинг – стратегий личности.</w:t>
      </w:r>
    </w:p>
    <w:p w:rsidR="0004338C" w:rsidRPr="0004338C" w:rsidRDefault="0004338C" w:rsidP="0004338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04338C" w:rsidRPr="0004338C" w:rsidRDefault="0004338C" w:rsidP="0004338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04338C" w:rsidRPr="0004338C" w:rsidRDefault="0004338C" w:rsidP="0004338C">
      <w:pPr>
        <w:spacing w:line="276" w:lineRule="auto"/>
        <w:ind w:firstLine="284"/>
        <w:jc w:val="center"/>
        <w:rPr>
          <w:rFonts w:cs="Times New Roman"/>
          <w:b/>
          <w:szCs w:val="24"/>
        </w:rPr>
      </w:pPr>
      <w:r w:rsidRPr="0004338C">
        <w:rPr>
          <w:rFonts w:cs="Times New Roman"/>
          <w:b/>
          <w:szCs w:val="24"/>
        </w:rPr>
        <w:t>Тест Э. Хейма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>Инструкция: Вам будет предложен ряд утверждений, касающихся особенностей Вашего поведения. Постарайтесь вспомнить, каким образом Вы чаще всего разрешаете трудные и стрессовые ситуации и ситуации высокого эмоционального напряжения. Обведите кружком, пожалуйста, тот номер, который Вам подходит. В каждом разделе утверждений необходимо выбрать только один вариант, при помощи которого Вы разрешаете свои трудности. Отвечайте, пожалуйста, в соответствии с тем, как Вы справляетесь с трудными ситуациями на протяжении последнего времени. Не раздумывайте долго – важна Ваша первая реакция. Будьте внимательны!</w:t>
      </w:r>
    </w:p>
    <w:p w:rsidR="0004338C" w:rsidRPr="0004338C" w:rsidRDefault="0004338C" w:rsidP="0004338C">
      <w:pPr>
        <w:spacing w:line="276" w:lineRule="auto"/>
        <w:jc w:val="center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>А</w:t>
      </w:r>
    </w:p>
    <w:p w:rsidR="0004338C" w:rsidRPr="0004338C" w:rsidRDefault="0004338C" w:rsidP="0004338C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«Говорю себе: в данный момент есть что-то важнее, чем трудности» </w:t>
      </w:r>
    </w:p>
    <w:p w:rsidR="0004338C" w:rsidRPr="0004338C" w:rsidRDefault="0004338C" w:rsidP="0004338C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«Говорю себе: это судьба, нужно с этим смириться» </w:t>
      </w:r>
    </w:p>
    <w:p w:rsidR="0004338C" w:rsidRPr="0004338C" w:rsidRDefault="0004338C" w:rsidP="0004338C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«Это несущественные трудности, не все так плохо, в основном все хорошо» </w:t>
      </w:r>
    </w:p>
    <w:p w:rsidR="0004338C" w:rsidRPr="0004338C" w:rsidRDefault="0004338C" w:rsidP="0004338C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«Я не теряю самообладания и контроля над собой в тяжелые минуты и стараюсь никому не показывать своего состояния» </w:t>
      </w:r>
    </w:p>
    <w:p w:rsidR="0004338C" w:rsidRPr="0004338C" w:rsidRDefault="0004338C" w:rsidP="0004338C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«Я стараюсь проанализировать, все взвесить и объяснить себе, что же случилось» </w:t>
      </w:r>
    </w:p>
    <w:p w:rsidR="0004338C" w:rsidRPr="0004338C" w:rsidRDefault="0004338C" w:rsidP="0004338C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«Я говорю себе: по сравнению с проблемами других людей мои - это пустяк» </w:t>
      </w:r>
    </w:p>
    <w:p w:rsidR="0004338C" w:rsidRPr="0004338C" w:rsidRDefault="0004338C" w:rsidP="0004338C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«Если что-то случилось, то так угодно Богу» </w:t>
      </w:r>
    </w:p>
    <w:p w:rsidR="0004338C" w:rsidRPr="0004338C" w:rsidRDefault="0004338C" w:rsidP="0004338C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«Я не знаю что делать и мне временами кажется, что мне не выпутаться из этих трудностей» </w:t>
      </w:r>
    </w:p>
    <w:p w:rsidR="0004338C" w:rsidRPr="0004338C" w:rsidRDefault="0004338C" w:rsidP="0004338C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«Я придаю своим трудностям особый смысл, преодолевая их, я совершенствуюсь сам» </w:t>
      </w:r>
    </w:p>
    <w:p w:rsidR="0004338C" w:rsidRPr="0004338C" w:rsidRDefault="0004338C" w:rsidP="0004338C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«В данное время я полностью не могу справиться с этими трудностями, но со временем смогу справиться и с ними, и с более сложными». </w:t>
      </w:r>
    </w:p>
    <w:p w:rsidR="0004338C" w:rsidRPr="0004338C" w:rsidRDefault="0004338C" w:rsidP="0004338C">
      <w:pPr>
        <w:spacing w:line="276" w:lineRule="auto"/>
        <w:jc w:val="center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>Б</w:t>
      </w:r>
    </w:p>
    <w:p w:rsidR="0004338C" w:rsidRPr="0004338C" w:rsidRDefault="0004338C" w:rsidP="0004338C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«Я всегда глубоко возмущен несправедливостью судьбы ко мне и протестую» </w:t>
      </w:r>
    </w:p>
    <w:p w:rsidR="0004338C" w:rsidRPr="0004338C" w:rsidRDefault="0004338C" w:rsidP="0004338C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«Я впадаю в отчаяние, я рыдаю и плачу» </w:t>
      </w:r>
    </w:p>
    <w:p w:rsidR="0004338C" w:rsidRPr="0004338C" w:rsidRDefault="0004338C" w:rsidP="0004338C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«Я подавляю эмоции в себе» </w:t>
      </w:r>
    </w:p>
    <w:p w:rsidR="0004338C" w:rsidRPr="0004338C" w:rsidRDefault="0004338C" w:rsidP="0004338C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lastRenderedPageBreak/>
        <w:t xml:space="preserve">«Я всегда уверен, что есть выход из трудной ситуации» </w:t>
      </w:r>
    </w:p>
    <w:p w:rsidR="0004338C" w:rsidRPr="0004338C" w:rsidRDefault="0004338C" w:rsidP="0004338C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«Я доверяю преодоление своих трудностей другим людям, которые готовы помочь мне» </w:t>
      </w:r>
    </w:p>
    <w:p w:rsidR="0004338C" w:rsidRPr="0004338C" w:rsidRDefault="0004338C" w:rsidP="0004338C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«Я впадаю в состояние безнадежности» </w:t>
      </w:r>
    </w:p>
    <w:p w:rsidR="0004338C" w:rsidRPr="0004338C" w:rsidRDefault="0004338C" w:rsidP="0004338C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«Я считаю себя виноватым и получаю по заслугам» </w:t>
      </w:r>
    </w:p>
    <w:p w:rsidR="0004338C" w:rsidRPr="0004338C" w:rsidRDefault="0004338C" w:rsidP="0004338C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«Я впадаю в бешенство, становлюсь агрессивным» </w:t>
      </w:r>
    </w:p>
    <w:p w:rsidR="0004338C" w:rsidRPr="0004338C" w:rsidRDefault="0004338C" w:rsidP="0004338C">
      <w:pPr>
        <w:spacing w:line="276" w:lineRule="auto"/>
        <w:jc w:val="center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>В</w:t>
      </w:r>
    </w:p>
    <w:p w:rsidR="0004338C" w:rsidRPr="0004338C" w:rsidRDefault="0004338C" w:rsidP="0004338C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«Я погружаюсь в любимое дело, стараясь забыть о трудностях» </w:t>
      </w:r>
    </w:p>
    <w:p w:rsidR="0004338C" w:rsidRPr="0004338C" w:rsidRDefault="0004338C" w:rsidP="0004338C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«Я стараюсь помочь людям и в заботах о них забываю о своих горестях» </w:t>
      </w:r>
    </w:p>
    <w:p w:rsidR="0004338C" w:rsidRPr="0004338C" w:rsidRDefault="0004338C" w:rsidP="0004338C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«Стараюсь не думать, всячески избегаю сосредотачиваться на своих неприятностях» </w:t>
      </w:r>
    </w:p>
    <w:p w:rsidR="0004338C" w:rsidRPr="0004338C" w:rsidRDefault="0004338C" w:rsidP="0004338C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«Стараюсь отвлечься и расслабиться (с помощью алкоголя, успокоительных средств, вкусной еды и т. п.)» </w:t>
      </w:r>
    </w:p>
    <w:p w:rsidR="0004338C" w:rsidRPr="0004338C" w:rsidRDefault="0004338C" w:rsidP="0004338C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«Чтобы пережить трудности, я берусь за осуществление давней мечты (еду путешествовать, поступаю на курсы иностранного языка и т. п.)» </w:t>
      </w:r>
    </w:p>
    <w:p w:rsidR="0004338C" w:rsidRPr="0004338C" w:rsidRDefault="0004338C" w:rsidP="0004338C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«Я изолируюсь, стараюсь остаться наедине с собой» </w:t>
      </w:r>
    </w:p>
    <w:p w:rsidR="0004338C" w:rsidRPr="0004338C" w:rsidRDefault="0004338C" w:rsidP="0004338C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«Я использую сотрудничество со значимыми мне людьми для преодоления трудностей» </w:t>
      </w:r>
    </w:p>
    <w:p w:rsidR="0004338C" w:rsidRPr="0004338C" w:rsidRDefault="0004338C" w:rsidP="0004338C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>«Я обычно ищу людей, способных помочь мне советом»</w:t>
      </w:r>
    </w:p>
    <w:p w:rsidR="0004338C" w:rsidRDefault="0004338C" w:rsidP="0004338C">
      <w:pPr>
        <w:tabs>
          <w:tab w:val="center" w:pos="4819"/>
          <w:tab w:val="right" w:pos="9355"/>
        </w:tabs>
        <w:spacing w:line="276" w:lineRule="auto"/>
        <w:ind w:firstLine="284"/>
        <w:rPr>
          <w:rFonts w:cs="Times New Roman"/>
          <w:b/>
          <w:szCs w:val="24"/>
        </w:rPr>
      </w:pPr>
      <w:r w:rsidRPr="0004338C">
        <w:rPr>
          <w:rFonts w:cs="Times New Roman"/>
          <w:b/>
          <w:szCs w:val="24"/>
        </w:rPr>
        <w:tab/>
      </w:r>
    </w:p>
    <w:p w:rsidR="0004338C" w:rsidRPr="0004338C" w:rsidRDefault="0004338C" w:rsidP="0004338C">
      <w:pPr>
        <w:tabs>
          <w:tab w:val="center" w:pos="4819"/>
          <w:tab w:val="right" w:pos="9355"/>
        </w:tabs>
        <w:spacing w:line="276" w:lineRule="auto"/>
        <w:ind w:firstLine="284"/>
        <w:jc w:val="center"/>
        <w:rPr>
          <w:rFonts w:cs="Times New Roman"/>
          <w:b/>
          <w:szCs w:val="24"/>
        </w:rPr>
      </w:pPr>
      <w:r w:rsidRPr="0004338C">
        <w:rPr>
          <w:rFonts w:cs="Times New Roman"/>
          <w:b/>
          <w:szCs w:val="24"/>
        </w:rPr>
        <w:t>Обработка и интерпретация результатов</w:t>
      </w:r>
      <w:r w:rsidRPr="0004338C">
        <w:rPr>
          <w:rFonts w:cs="Times New Roman"/>
          <w:szCs w:val="24"/>
        </w:rPr>
        <w:t xml:space="preserve"> </w:t>
      </w:r>
      <w:r w:rsidRPr="0004338C">
        <w:rPr>
          <w:rFonts w:cs="Times New Roman"/>
          <w:b/>
          <w:szCs w:val="24"/>
        </w:rPr>
        <w:t>по методике Э. Хейма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i/>
          <w:szCs w:val="24"/>
        </w:rPr>
      </w:pPr>
      <w:r w:rsidRPr="0004338C">
        <w:rPr>
          <w:rFonts w:cs="Times New Roman"/>
          <w:szCs w:val="24"/>
        </w:rPr>
        <w:t xml:space="preserve">Варианты копинг-поведения: </w:t>
      </w:r>
      <w:r w:rsidRPr="0004338C">
        <w:rPr>
          <w:rFonts w:cs="Times New Roman"/>
          <w:i/>
          <w:szCs w:val="24"/>
        </w:rPr>
        <w:t xml:space="preserve">А. Когнитивные копинг-стратегии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Игнорирование – «Говорю себе: в данный момент есть что-то важнее, чем трудности»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Смирение – «Говорю себе: это судьба, нужно с этим смириться»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Диссимуляция – «Это несущественные трудности, не все так плохо, в основном все хорошо»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Сохранение самообладания – «Я не теряю самообладания и контроля над собой в тяжелые минуты и стараюсь никому не показывать своего состояния»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Проблемный анализ – «Я стараюсь проанализировать, все взвесить и объяснить себе, что же случилось»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Относительность – «Я говорю себе: по сравнению с проблемами Других людей мои – это пустяк»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Религиозность – «Если что-то случилось, то так угодно Богу»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Растерянность – «Я не знаю что делать и мне временами кажется, что мне не выпутаться из этих трудностей»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Придача смысла – «Я придаю своим трудностям особый смысл, преодолевая их, я совершенствуюсь сам»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Установка собственной ценности – «В данное время я полностью не могу справиться с этими трудностями, но со временем смогу справиться и с ними, и с более сложными».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i/>
          <w:szCs w:val="24"/>
        </w:rPr>
      </w:pPr>
      <w:r w:rsidRPr="0004338C">
        <w:rPr>
          <w:rFonts w:cs="Times New Roman"/>
          <w:i/>
          <w:szCs w:val="24"/>
        </w:rPr>
        <w:t xml:space="preserve">Б. Эмоциональные копинг-стратегии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Протест – «Я всегда глубоко возмущен несправедливостью судьбы ко мне и протестую»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Эмоциональная разрядка – «Я впадаю в отчаяние, я рыдаю и плачу»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Подавление эмоций – «Я подавляю эмоции в себе»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Оптимизм – «Я всегда уверен, что есть выход из трудной ситуации»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Пассивная кооперация – «Я доверяю преодоление своих трудностей другим людям, которые готовы помочь мне»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Покорность – «Я впадаю в состояние безнадежности»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Самообвинение – «Я считаю себя виноватым и получаю по заслугам»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Агрессивность – «Я впадаю в бешенство, становлюсь агрессивным»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i/>
          <w:szCs w:val="24"/>
        </w:rPr>
      </w:pPr>
      <w:r w:rsidRPr="0004338C">
        <w:rPr>
          <w:rFonts w:cs="Times New Roman"/>
          <w:i/>
          <w:szCs w:val="24"/>
        </w:rPr>
        <w:t xml:space="preserve">В. Поведенческие копинг-стратегии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Отвлечение – «Я погружаюсь в любимое дело, стараясь забыть о трудностях»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Альтруизм – «Я стараюсь помочь людям и в заботах о них забываю о своих горестях»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Активное избегание – «Стараюсь не думать, всячески избегаю сосредотачиваться на своих неприятностях»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lastRenderedPageBreak/>
        <w:t xml:space="preserve">Компенсация – «Стараюсь отвлечься и расслабиться (с помощью алкоголя, успокоительных средств, вкусной еды и т. п.)»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Конструктивная активность – «Чтобы пережить трудности, я берусь за осуществление давней мечты (еду путешествовать, поступаю на курсы иностранного языка и т. п.).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Отступление – «Я изолируюсь, стараюсь остаться наедине с собой»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Сотрудничество – «Я использую сотрудничество со значимыми мне людьми для преодоления трудностей»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szCs w:val="24"/>
        </w:rPr>
        <w:t xml:space="preserve">Обращение – «Я обычно ищу людей, способных помочь мне советом» </w:t>
      </w:r>
    </w:p>
    <w:p w:rsidR="0004338C" w:rsidRPr="0004338C" w:rsidRDefault="0004338C" w:rsidP="0004338C">
      <w:pPr>
        <w:spacing w:line="276" w:lineRule="auto"/>
        <w:ind w:firstLine="284"/>
        <w:jc w:val="center"/>
        <w:rPr>
          <w:rFonts w:cs="Times New Roman"/>
          <w:b/>
          <w:i/>
          <w:szCs w:val="24"/>
        </w:rPr>
      </w:pPr>
      <w:r w:rsidRPr="0004338C">
        <w:rPr>
          <w:rFonts w:cs="Times New Roman"/>
          <w:b/>
          <w:i/>
          <w:szCs w:val="24"/>
        </w:rPr>
        <w:t>Адаптивные варианты копинг-поведения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i/>
          <w:szCs w:val="24"/>
        </w:rPr>
        <w:t xml:space="preserve">Среди когнитивных копинг-стратегий к ним относятся: </w:t>
      </w:r>
      <w:r w:rsidRPr="0004338C">
        <w:rPr>
          <w:rFonts w:cs="Times New Roman"/>
          <w:szCs w:val="24"/>
        </w:rPr>
        <w:t xml:space="preserve">«проблемный анализ», «установка собственной ценности», «сохранение самообладания» – формы поведения, направленные на анализ возникших трудностей и возможных путей выхода из них, повышение самооценки и самоконтроля, более глубокое осознание собственной ценности как личности, наличие веры в собственные ресурсы в преодолении трудных ситуаций.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i/>
          <w:szCs w:val="24"/>
        </w:rPr>
        <w:t xml:space="preserve">Среди эмоциональных копинг-стратегий: </w:t>
      </w:r>
      <w:r w:rsidRPr="0004338C">
        <w:rPr>
          <w:rFonts w:cs="Times New Roman"/>
          <w:szCs w:val="24"/>
        </w:rPr>
        <w:t xml:space="preserve">«протест», «оптимизм» – эмоциональное состояние с активным возмущением и протестом по отношению к трудностям и уверенностью в наличии выхода в любой, даже самой сложной, ситуации.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i/>
          <w:szCs w:val="24"/>
        </w:rPr>
        <w:t xml:space="preserve">Среди поведенческих копинг-стратегий: </w:t>
      </w:r>
      <w:r w:rsidRPr="0004338C">
        <w:rPr>
          <w:rFonts w:cs="Times New Roman"/>
          <w:szCs w:val="24"/>
        </w:rPr>
        <w:t xml:space="preserve">«сотрудничество», «обращение», «альтруизм» – под которыми понимается такое поведение личности, при котором она вступает в сотрудничество со значимыми (более опытными) людьми, ищет поддержки в ближайшем социальном окружении или сама предлагает ее близким в преодолении трудностей. </w:t>
      </w:r>
    </w:p>
    <w:p w:rsidR="0004338C" w:rsidRPr="0004338C" w:rsidRDefault="0004338C" w:rsidP="0004338C">
      <w:pPr>
        <w:spacing w:line="276" w:lineRule="auto"/>
        <w:ind w:firstLine="284"/>
        <w:jc w:val="center"/>
        <w:rPr>
          <w:rFonts w:cs="Times New Roman"/>
          <w:b/>
          <w:i/>
          <w:szCs w:val="24"/>
        </w:rPr>
      </w:pPr>
    </w:p>
    <w:p w:rsidR="0004338C" w:rsidRPr="0004338C" w:rsidRDefault="0004338C" w:rsidP="0004338C">
      <w:pPr>
        <w:spacing w:line="276" w:lineRule="auto"/>
        <w:ind w:firstLine="284"/>
        <w:jc w:val="center"/>
        <w:rPr>
          <w:rFonts w:cs="Times New Roman"/>
          <w:b/>
          <w:i/>
          <w:szCs w:val="24"/>
        </w:rPr>
      </w:pPr>
      <w:r w:rsidRPr="0004338C">
        <w:rPr>
          <w:rFonts w:cs="Times New Roman"/>
          <w:b/>
          <w:i/>
          <w:szCs w:val="24"/>
        </w:rPr>
        <w:t>Неадаптивные варианты копинг-поведения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i/>
          <w:szCs w:val="24"/>
        </w:rPr>
        <w:t xml:space="preserve">Среди когнитивных копинг-стратегий к ним относятся: </w:t>
      </w:r>
      <w:r w:rsidRPr="0004338C">
        <w:rPr>
          <w:rFonts w:cs="Times New Roman"/>
          <w:szCs w:val="24"/>
        </w:rPr>
        <w:t xml:space="preserve">«смирение», «растерянность», «диссимуляция», «игнорирование» – пассивные формы поведения с отказом от преодоления трудностей из-за неверия в свои силы и интеллектуальные ресурсы, с умышленной недооценкой неприятностей.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i/>
          <w:szCs w:val="24"/>
        </w:rPr>
        <w:t xml:space="preserve">Среди эмоциональных копинг-стратегий: </w:t>
      </w:r>
      <w:r w:rsidRPr="0004338C">
        <w:rPr>
          <w:rFonts w:cs="Times New Roman"/>
          <w:szCs w:val="24"/>
        </w:rPr>
        <w:t xml:space="preserve">«подавление эмоций», «покорность», «самообвинение», «агрессивность» – варианты поведения, характеризующиеся подавленным эмоциональным состоянием, состоянием безнадежности, покорности и недопущения других чувств, переживанием злости и возложением вины на себя и других.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i/>
          <w:szCs w:val="24"/>
        </w:rPr>
        <w:t>Среди поведенческих копинг-стратегий</w:t>
      </w:r>
      <w:r w:rsidRPr="0004338C">
        <w:rPr>
          <w:rFonts w:cs="Times New Roman"/>
          <w:szCs w:val="24"/>
        </w:rPr>
        <w:t>: «активное избегание», «отступление» – поведение, предполагающее избегание мыслей о неприятностях, пассивность, уединение, покой, изоляция, стремление уйти от активных интерперсональ</w:t>
      </w:r>
      <w:r w:rsidRPr="0004338C">
        <w:rPr>
          <w:rFonts w:cs="Times New Roman"/>
          <w:szCs w:val="24"/>
        </w:rPr>
        <w:softHyphen/>
        <w:t xml:space="preserve">ных контактов, отказ от решения проблем. </w:t>
      </w:r>
    </w:p>
    <w:p w:rsidR="0004338C" w:rsidRPr="0004338C" w:rsidRDefault="0004338C" w:rsidP="0004338C">
      <w:pPr>
        <w:spacing w:line="276" w:lineRule="auto"/>
        <w:ind w:firstLine="284"/>
        <w:jc w:val="center"/>
        <w:rPr>
          <w:rFonts w:cs="Times New Roman"/>
          <w:b/>
          <w:i/>
          <w:szCs w:val="24"/>
        </w:rPr>
      </w:pPr>
      <w:r w:rsidRPr="0004338C">
        <w:rPr>
          <w:rFonts w:cs="Times New Roman"/>
          <w:b/>
          <w:i/>
          <w:szCs w:val="24"/>
        </w:rPr>
        <w:t>Относительно адаптивные варианты копинг-поведения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i/>
          <w:szCs w:val="24"/>
        </w:rPr>
        <w:t xml:space="preserve">Среди когнитивных копинг-стратегий к ним относятся: </w:t>
      </w:r>
      <w:r w:rsidRPr="0004338C">
        <w:rPr>
          <w:rFonts w:cs="Times New Roman"/>
          <w:szCs w:val="24"/>
        </w:rPr>
        <w:t xml:space="preserve">«относительность», «придача смысла», «религиозность» – формы поведения, направленные на оценку трудностей в сравнении с другими, придание особого смысла их преодолению, вера в Бога и стойкость в вере при столкновении со сложными проблемами.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i/>
          <w:szCs w:val="24"/>
        </w:rPr>
        <w:t xml:space="preserve">Среди эмоциональных копинг-стратегий: </w:t>
      </w:r>
      <w:r w:rsidRPr="0004338C">
        <w:rPr>
          <w:rFonts w:cs="Times New Roman"/>
          <w:szCs w:val="24"/>
        </w:rPr>
        <w:t xml:space="preserve">«эмоциональная разрядка», «пассивная кооперация» – поведение, которое направлено либо на снятие напряжения, связанного с проблемами, эмоциональным отреагированием, либо на передачу ответственности по разрешению трудностей другим лицам. </w:t>
      </w:r>
    </w:p>
    <w:p w:rsidR="0004338C" w:rsidRPr="0004338C" w:rsidRDefault="0004338C" w:rsidP="0004338C">
      <w:pPr>
        <w:spacing w:line="276" w:lineRule="auto"/>
        <w:ind w:firstLine="284"/>
        <w:jc w:val="both"/>
        <w:rPr>
          <w:rFonts w:cs="Times New Roman"/>
          <w:szCs w:val="24"/>
        </w:rPr>
      </w:pPr>
      <w:r w:rsidRPr="0004338C">
        <w:rPr>
          <w:rFonts w:cs="Times New Roman"/>
          <w:i/>
          <w:szCs w:val="24"/>
        </w:rPr>
        <w:t xml:space="preserve">Среди поведенческих копинг-стратегий: </w:t>
      </w:r>
      <w:r w:rsidRPr="0004338C">
        <w:rPr>
          <w:rFonts w:cs="Times New Roman"/>
          <w:szCs w:val="24"/>
        </w:rPr>
        <w:t>«компенсация», «отвлечение», «конструктивная активность» – поведение, характеризующееся стремлением к временному отходу от решения проблем с помощью алкоголя, лекарственных средств, по</w:t>
      </w:r>
      <w:r w:rsidRPr="0004338C">
        <w:rPr>
          <w:rFonts w:cs="Times New Roman"/>
          <w:szCs w:val="24"/>
        </w:rPr>
        <w:softHyphen/>
        <w:t>гружения в любимое дело, путешествия, исполнения своих заветных желаний.</w:t>
      </w:r>
    </w:p>
    <w:p w:rsidR="00A91119" w:rsidRPr="0004338C" w:rsidRDefault="00A409E6" w:rsidP="0004338C">
      <w:pPr>
        <w:spacing w:line="276" w:lineRule="auto"/>
        <w:rPr>
          <w:szCs w:val="24"/>
        </w:rPr>
      </w:pPr>
    </w:p>
    <w:sectPr w:rsidR="00A91119" w:rsidRPr="0004338C" w:rsidSect="0004338C">
      <w:pgSz w:w="11906" w:h="16838"/>
      <w:pgMar w:top="567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304"/>
    <w:multiLevelType w:val="hybridMultilevel"/>
    <w:tmpl w:val="1DA21F28"/>
    <w:lvl w:ilvl="0" w:tplc="826E3AFC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31379"/>
    <w:multiLevelType w:val="hybridMultilevel"/>
    <w:tmpl w:val="4872CFC2"/>
    <w:lvl w:ilvl="0" w:tplc="5BFC488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77F58"/>
    <w:multiLevelType w:val="hybridMultilevel"/>
    <w:tmpl w:val="E05A9E4E"/>
    <w:lvl w:ilvl="0" w:tplc="6652DD28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04338C"/>
    <w:rsid w:val="0004338C"/>
    <w:rsid w:val="00283B77"/>
    <w:rsid w:val="00415B79"/>
    <w:rsid w:val="00722ADA"/>
    <w:rsid w:val="00A409E6"/>
    <w:rsid w:val="00E9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8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8C"/>
    <w:pPr>
      <w:ind w:left="720"/>
      <w:contextualSpacing/>
    </w:pPr>
  </w:style>
  <w:style w:type="paragraph" w:customStyle="1" w:styleId="a4">
    <w:name w:val="Рабочий"/>
    <w:rsid w:val="0004338C"/>
    <w:pPr>
      <w:widowControl w:val="0"/>
      <w:overflowPunct w:val="0"/>
      <w:autoSpaceDE w:val="0"/>
      <w:autoSpaceDN w:val="0"/>
      <w:adjustRightInd w:val="0"/>
      <w:spacing w:after="0" w:line="360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8116</Characters>
  <Application>Microsoft Office Word</Application>
  <DocSecurity>0</DocSecurity>
  <Lines>67</Lines>
  <Paragraphs>19</Paragraphs>
  <ScaleCrop>false</ScaleCrop>
  <Company>Grizli777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Labzina</cp:lastModifiedBy>
  <cp:revision>5</cp:revision>
  <dcterms:created xsi:type="dcterms:W3CDTF">2013-04-15T17:52:00Z</dcterms:created>
  <dcterms:modified xsi:type="dcterms:W3CDTF">2013-07-11T09:55:00Z</dcterms:modified>
</cp:coreProperties>
</file>