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9E" w:rsidRPr="007523B0" w:rsidRDefault="00EE6752" w:rsidP="007523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23B0">
        <w:rPr>
          <w:rFonts w:ascii="Times New Roman" w:hAnsi="Times New Roman" w:cs="Times New Roman"/>
          <w:b/>
          <w:i/>
          <w:sz w:val="28"/>
          <w:szCs w:val="28"/>
        </w:rPr>
        <w:t>Формирование умений  морфологических, синтаксических и по развитию речи.</w:t>
      </w:r>
    </w:p>
    <w:tbl>
      <w:tblPr>
        <w:tblStyle w:val="a3"/>
        <w:tblW w:w="0" w:type="auto"/>
        <w:tblLook w:val="04A0"/>
      </w:tblPr>
      <w:tblGrid>
        <w:gridCol w:w="2376"/>
        <w:gridCol w:w="4395"/>
        <w:gridCol w:w="4677"/>
        <w:gridCol w:w="4472"/>
      </w:tblGrid>
      <w:tr w:rsidR="00EE6752" w:rsidTr="00EE6752">
        <w:tc>
          <w:tcPr>
            <w:tcW w:w="2376" w:type="dxa"/>
          </w:tcPr>
          <w:p w:rsidR="00EE6752" w:rsidRPr="00A34B61" w:rsidRDefault="00EE6752" w:rsidP="00A34B61">
            <w:pPr>
              <w:jc w:val="center"/>
              <w:rPr>
                <w:b/>
              </w:rPr>
            </w:pPr>
            <w:r w:rsidRPr="00A34B61">
              <w:rPr>
                <w:b/>
              </w:rPr>
              <w:t>Компоненты методической системы</w:t>
            </w:r>
          </w:p>
        </w:tc>
        <w:tc>
          <w:tcPr>
            <w:tcW w:w="4395" w:type="dxa"/>
          </w:tcPr>
          <w:p w:rsidR="00EE6752" w:rsidRPr="00A34B61" w:rsidRDefault="00EE6752" w:rsidP="00A34B61">
            <w:pPr>
              <w:jc w:val="center"/>
              <w:rPr>
                <w:b/>
              </w:rPr>
            </w:pPr>
            <w:r w:rsidRPr="00A34B61">
              <w:rPr>
                <w:b/>
              </w:rPr>
              <w:t>Морфология</w:t>
            </w:r>
          </w:p>
        </w:tc>
        <w:tc>
          <w:tcPr>
            <w:tcW w:w="4677" w:type="dxa"/>
          </w:tcPr>
          <w:p w:rsidR="00EE6752" w:rsidRPr="00A34B61" w:rsidRDefault="00EE6752" w:rsidP="00A34B61">
            <w:pPr>
              <w:jc w:val="center"/>
              <w:rPr>
                <w:b/>
              </w:rPr>
            </w:pPr>
            <w:r w:rsidRPr="00A34B61">
              <w:rPr>
                <w:b/>
              </w:rPr>
              <w:t>Синтаксис</w:t>
            </w:r>
          </w:p>
        </w:tc>
        <w:tc>
          <w:tcPr>
            <w:tcW w:w="4472" w:type="dxa"/>
          </w:tcPr>
          <w:p w:rsidR="00EE6752" w:rsidRPr="00A34B61" w:rsidRDefault="00EE6752" w:rsidP="00A34B61">
            <w:pPr>
              <w:jc w:val="center"/>
              <w:rPr>
                <w:b/>
              </w:rPr>
            </w:pPr>
            <w:r w:rsidRPr="00A34B61">
              <w:rPr>
                <w:b/>
              </w:rPr>
              <w:t>Развитие речи</w:t>
            </w:r>
          </w:p>
        </w:tc>
      </w:tr>
      <w:tr w:rsidR="00EE6752" w:rsidTr="00EE6752">
        <w:tc>
          <w:tcPr>
            <w:tcW w:w="2376" w:type="dxa"/>
          </w:tcPr>
          <w:p w:rsidR="00EE6752" w:rsidRDefault="00EE6752">
            <w:r>
              <w:t>Цель и задачи изучения раздела</w:t>
            </w:r>
          </w:p>
        </w:tc>
        <w:tc>
          <w:tcPr>
            <w:tcW w:w="4395" w:type="dxa"/>
          </w:tcPr>
          <w:p w:rsidR="00EE6752" w:rsidRDefault="00A33C2E" w:rsidP="006034F7">
            <w:pPr>
              <w:jc w:val="both"/>
            </w:pPr>
            <w:r>
              <w:t>Сформировать у учащихся объективные законы строения и правила использования в речи слов и предложений.</w:t>
            </w:r>
          </w:p>
          <w:p w:rsidR="00A33C2E" w:rsidRDefault="00A33C2E" w:rsidP="006034F7">
            <w:pPr>
              <w:jc w:val="both"/>
            </w:pPr>
            <w:r>
              <w:t>Умение определять части речи, грамматические значения слов, формы, изменения слов.</w:t>
            </w:r>
          </w:p>
        </w:tc>
        <w:tc>
          <w:tcPr>
            <w:tcW w:w="4677" w:type="dxa"/>
          </w:tcPr>
          <w:p w:rsidR="00EE6752" w:rsidRDefault="006034F7" w:rsidP="006034F7">
            <w:pPr>
              <w:jc w:val="both"/>
            </w:pPr>
            <w:r>
              <w:t>Способствовать изучению синтаксиса и на его основе росту речевой культуры школьника.</w:t>
            </w:r>
          </w:p>
          <w:p w:rsidR="006034F7" w:rsidRDefault="007D06C9" w:rsidP="006034F7">
            <w:pPr>
              <w:jc w:val="both"/>
            </w:pPr>
            <w:r>
              <w:t xml:space="preserve">Обобщение и систематизация знаний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предложений</w:t>
            </w:r>
            <w:proofErr w:type="gramEnd"/>
            <w:r>
              <w:t xml:space="preserve">, развитие интонационно выразительной речи, активизация всех видов деятельности, связанная с совершенствованием устной и письменной речи, конструирование предложений, самостоятельное употребление синтаксических структур, развитие логического и абстрактного мышления. </w:t>
            </w:r>
          </w:p>
        </w:tc>
        <w:tc>
          <w:tcPr>
            <w:tcW w:w="4472" w:type="dxa"/>
          </w:tcPr>
          <w:p w:rsidR="00EE6752" w:rsidRDefault="00A33C2E" w:rsidP="006034F7">
            <w:pPr>
              <w:jc w:val="both"/>
            </w:pPr>
            <w:r>
              <w:t>Сформировать в речевой деятельности учащихся воплощать структурные средства языка, его единицы.</w:t>
            </w:r>
          </w:p>
          <w:p w:rsidR="00A33C2E" w:rsidRDefault="00A33C2E" w:rsidP="006034F7">
            <w:pPr>
              <w:jc w:val="both"/>
            </w:pPr>
            <w:r>
              <w:t xml:space="preserve">Изучить структурную организацию и грамматические значения синтаксических единиц, формирование коммуникативных навыков, анализ содержания, строения, изобразительно-выразительные средства языка текста, </w:t>
            </w:r>
            <w:proofErr w:type="spellStart"/>
            <w:r>
              <w:t>соотн</w:t>
            </w:r>
            <w:proofErr w:type="spellEnd"/>
            <w:r>
              <w:t>. Плана, содержание и плана выражения.</w:t>
            </w:r>
          </w:p>
        </w:tc>
      </w:tr>
      <w:tr w:rsidR="00EE6752" w:rsidTr="00EE6752">
        <w:tc>
          <w:tcPr>
            <w:tcW w:w="2376" w:type="dxa"/>
          </w:tcPr>
          <w:p w:rsidR="00EE6752" w:rsidRDefault="00EE6752">
            <w:r>
              <w:t>Содержание обучения</w:t>
            </w:r>
          </w:p>
        </w:tc>
        <w:tc>
          <w:tcPr>
            <w:tcW w:w="4395" w:type="dxa"/>
          </w:tcPr>
          <w:p w:rsidR="00EE6752" w:rsidRDefault="00946706">
            <w:r>
              <w:t>Изучение:</w:t>
            </w:r>
          </w:p>
          <w:p w:rsidR="00946706" w:rsidRDefault="00946706" w:rsidP="00946706">
            <w:pPr>
              <w:pStyle w:val="a4"/>
              <w:numPr>
                <w:ilvl w:val="0"/>
                <w:numId w:val="4"/>
              </w:numPr>
            </w:pPr>
            <w:r>
              <w:t>Самостоятельные части речи, их лексико-грамматические разряды, морфологические категории</w:t>
            </w:r>
          </w:p>
          <w:p w:rsidR="00946706" w:rsidRDefault="00946706" w:rsidP="00946706">
            <w:pPr>
              <w:pStyle w:val="a4"/>
              <w:numPr>
                <w:ilvl w:val="0"/>
                <w:numId w:val="4"/>
              </w:numPr>
            </w:pPr>
            <w:r>
              <w:t>Неизменяемые части речи: причастие, деепричастие</w:t>
            </w:r>
          </w:p>
          <w:p w:rsidR="00946706" w:rsidRDefault="007523B0" w:rsidP="00946706">
            <w:pPr>
              <w:pStyle w:val="a4"/>
              <w:numPr>
                <w:ilvl w:val="0"/>
                <w:numId w:val="4"/>
              </w:numPr>
            </w:pPr>
            <w:r>
              <w:t>Служебные части речи: предлог, союз, частицы, междометия, модальные слова</w:t>
            </w:r>
          </w:p>
        </w:tc>
        <w:tc>
          <w:tcPr>
            <w:tcW w:w="4677" w:type="dxa"/>
          </w:tcPr>
          <w:p w:rsidR="00EE6752" w:rsidRDefault="006034F7">
            <w:r>
              <w:t>Изучение:</w:t>
            </w:r>
          </w:p>
          <w:p w:rsidR="006034F7" w:rsidRDefault="006034F7" w:rsidP="006034F7">
            <w:pPr>
              <w:pStyle w:val="a4"/>
              <w:numPr>
                <w:ilvl w:val="0"/>
                <w:numId w:val="1"/>
              </w:numPr>
            </w:pPr>
            <w:r>
              <w:t>Главных членов предложения</w:t>
            </w:r>
          </w:p>
          <w:p w:rsidR="006034F7" w:rsidRDefault="007D06C9" w:rsidP="006034F7">
            <w:pPr>
              <w:pStyle w:val="a4"/>
              <w:numPr>
                <w:ilvl w:val="0"/>
                <w:numId w:val="1"/>
              </w:numPr>
            </w:pPr>
            <w:r>
              <w:t>Второстепенных членов предложения</w:t>
            </w:r>
          </w:p>
          <w:p w:rsidR="007D06C9" w:rsidRDefault="007D06C9" w:rsidP="006034F7">
            <w:pPr>
              <w:pStyle w:val="a4"/>
              <w:numPr>
                <w:ilvl w:val="0"/>
                <w:numId w:val="1"/>
              </w:numPr>
            </w:pPr>
            <w:r>
              <w:t>Односоставных предложений</w:t>
            </w:r>
          </w:p>
          <w:p w:rsidR="007D06C9" w:rsidRDefault="007D06C9" w:rsidP="006034F7">
            <w:pPr>
              <w:pStyle w:val="a4"/>
              <w:numPr>
                <w:ilvl w:val="0"/>
                <w:numId w:val="1"/>
              </w:numPr>
            </w:pPr>
            <w:r>
              <w:t>Однородных членов предложения</w:t>
            </w:r>
          </w:p>
          <w:p w:rsidR="007D06C9" w:rsidRDefault="007D06C9" w:rsidP="006034F7">
            <w:pPr>
              <w:pStyle w:val="a4"/>
              <w:numPr>
                <w:ilvl w:val="0"/>
                <w:numId w:val="1"/>
              </w:numPr>
            </w:pPr>
            <w:r>
              <w:t>Обращений</w:t>
            </w:r>
          </w:p>
          <w:p w:rsidR="007D06C9" w:rsidRDefault="007D06C9" w:rsidP="006034F7">
            <w:pPr>
              <w:pStyle w:val="a4"/>
              <w:numPr>
                <w:ilvl w:val="0"/>
                <w:numId w:val="1"/>
              </w:numPr>
            </w:pPr>
            <w:r>
              <w:t>Вводных конструкций</w:t>
            </w:r>
          </w:p>
          <w:p w:rsidR="007D06C9" w:rsidRDefault="007D06C9" w:rsidP="006034F7">
            <w:pPr>
              <w:pStyle w:val="a4"/>
              <w:numPr>
                <w:ilvl w:val="0"/>
                <w:numId w:val="1"/>
              </w:numPr>
            </w:pPr>
            <w:r>
              <w:t>Обособленных членов предложения</w:t>
            </w:r>
          </w:p>
          <w:p w:rsidR="007D06C9" w:rsidRDefault="007D06C9" w:rsidP="006034F7">
            <w:pPr>
              <w:pStyle w:val="a4"/>
              <w:numPr>
                <w:ilvl w:val="0"/>
                <w:numId w:val="1"/>
              </w:numPr>
            </w:pPr>
            <w:r>
              <w:t xml:space="preserve">Сложных предложений </w:t>
            </w:r>
          </w:p>
        </w:tc>
        <w:tc>
          <w:tcPr>
            <w:tcW w:w="4472" w:type="dxa"/>
          </w:tcPr>
          <w:p w:rsidR="00D9170E" w:rsidRPr="00D9170E" w:rsidRDefault="00D9170E" w:rsidP="00D9170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Изучение речеведческих понятий</w:t>
            </w:r>
            <w:r w:rsidRPr="00D9170E">
              <w:rPr>
                <w:rFonts w:cstheme="minorHAnsi"/>
                <w:sz w:val="24"/>
                <w:szCs w:val="24"/>
              </w:rPr>
              <w:t>, на основе которых строится работа по развитию связной речи учащихся, - формирование коммуникативных умений и навыков; сведения об основных нормах русского литературного языка;</w:t>
            </w:r>
          </w:p>
          <w:p w:rsidR="00EE6752" w:rsidRDefault="00EE6752"/>
        </w:tc>
      </w:tr>
      <w:tr w:rsidR="00EE6752" w:rsidTr="00EE6752">
        <w:tc>
          <w:tcPr>
            <w:tcW w:w="2376" w:type="dxa"/>
          </w:tcPr>
          <w:p w:rsidR="00EE6752" w:rsidRDefault="00EE6752">
            <w:r>
              <w:t>Основные понятия</w:t>
            </w:r>
          </w:p>
        </w:tc>
        <w:tc>
          <w:tcPr>
            <w:tcW w:w="4395" w:type="dxa"/>
          </w:tcPr>
          <w:p w:rsidR="00EE6752" w:rsidRDefault="00D9170E" w:rsidP="00D9170E">
            <w:pPr>
              <w:jc w:val="both"/>
            </w:pPr>
            <w:r>
              <w:t>Морфология  как раздел грамматики.  Усвоение учащимися основных морфологических понятий. Способы различения частей речи и их форм.</w:t>
            </w:r>
          </w:p>
        </w:tc>
        <w:tc>
          <w:tcPr>
            <w:tcW w:w="4677" w:type="dxa"/>
          </w:tcPr>
          <w:p w:rsidR="00EE6752" w:rsidRDefault="007D06C9" w:rsidP="00D9170E">
            <w:pPr>
              <w:jc w:val="both"/>
            </w:pPr>
            <w:r>
              <w:t>Познакомить с основными синтаксическими понятиями, грамотно оформлять предложения и словосочетания, показать связь морфологии и синтаксиса, синтаксические категории, отношения, синтаксический разбор.</w:t>
            </w:r>
          </w:p>
        </w:tc>
        <w:tc>
          <w:tcPr>
            <w:tcW w:w="4472" w:type="dxa"/>
          </w:tcPr>
          <w:p w:rsidR="00EE6752" w:rsidRPr="00123876" w:rsidRDefault="00123876" w:rsidP="00D9170E">
            <w:pPr>
              <w:jc w:val="both"/>
            </w:pPr>
            <w:r w:rsidRPr="00123876">
              <w:rPr>
                <w:rFonts w:ascii="Calibri" w:eastAsia="Calibri" w:hAnsi="Calibri" w:cs="Times New Roman"/>
              </w:rPr>
              <w:t>Функциональные стили, стилистика; стиль, классификация стилей</w:t>
            </w:r>
            <w:r>
              <w:t>;  л</w:t>
            </w:r>
            <w:r>
              <w:rPr>
                <w:rFonts w:ascii="Calibri" w:eastAsia="Calibri" w:hAnsi="Calibri" w:cs="Times New Roman"/>
              </w:rPr>
              <w:t>ексические, морфологические, синтаксические особенности стилей</w:t>
            </w:r>
            <w:r>
              <w:t>.</w:t>
            </w:r>
          </w:p>
        </w:tc>
      </w:tr>
      <w:tr w:rsidR="00EE6752" w:rsidTr="00EE6752">
        <w:tc>
          <w:tcPr>
            <w:tcW w:w="2376" w:type="dxa"/>
          </w:tcPr>
          <w:p w:rsidR="00EE6752" w:rsidRDefault="00EE6752">
            <w:r>
              <w:t>Методические принципы обучения</w:t>
            </w:r>
          </w:p>
        </w:tc>
        <w:tc>
          <w:tcPr>
            <w:tcW w:w="4395" w:type="dxa"/>
          </w:tcPr>
          <w:p w:rsidR="00B819C2" w:rsidRDefault="00B819C2" w:rsidP="00B819C2">
            <w:pPr>
              <w:jc w:val="both"/>
            </w:pPr>
            <w:r>
              <w:t>Обобщение при изучении морфологических категорий.  Методы и приемы изучения частей речи. Различия в методике изучения знаменательных и служебных частей речи. Связь  морфологии  с синтаксисом. Изучение  морфологии  на синтаксической основе. Перспективность в изучении грамматики.</w:t>
            </w:r>
          </w:p>
          <w:p w:rsidR="00EE6752" w:rsidRDefault="00B819C2">
            <w:r>
              <w:t xml:space="preserve"> </w:t>
            </w:r>
          </w:p>
        </w:tc>
        <w:tc>
          <w:tcPr>
            <w:tcW w:w="4677" w:type="dxa"/>
          </w:tcPr>
          <w:p w:rsidR="00BD5D46" w:rsidRDefault="00BD5D46" w:rsidP="00D9170E">
            <w:pPr>
              <w:jc w:val="both"/>
            </w:pPr>
            <w:r>
              <w:t xml:space="preserve">Методическая характеристика синтаксиса как раздела грамматик. Использование сведений  по   морфологии  при изучении синтаксиса.  Словосочетание и его структура в отношении к учению о предложении и второстепенных членах предложения как проблема методическая.  Способы усвоения учащимися связей слов. Система изучения простого и сложного предложений и их структурных </w:t>
            </w:r>
            <w:r>
              <w:lastRenderedPageBreak/>
              <w:t>компонентов.  Интонация как грамматический признак и речевой компонент.  Изучение сложного синтаксического целого как методическая проблема.  Синтаксический разбор.  Конструирование и моделирование в работе по синтаксису.  Грамматическая синонимика (умение различать стилистические особенности параллельных конструкций и устанавливать своеобразие каждой из них).</w:t>
            </w:r>
          </w:p>
          <w:p w:rsidR="00EE6752" w:rsidRDefault="00BD5D46" w:rsidP="00D9170E">
            <w:pPr>
              <w:jc w:val="both"/>
            </w:pPr>
            <w:r>
              <w:t xml:space="preserve"> </w:t>
            </w:r>
          </w:p>
        </w:tc>
        <w:tc>
          <w:tcPr>
            <w:tcW w:w="4472" w:type="dxa"/>
          </w:tcPr>
          <w:p w:rsidR="00EE6752" w:rsidRDefault="00123876" w:rsidP="00D9170E">
            <w:pPr>
              <w:jc w:val="both"/>
            </w:pPr>
            <w:r>
              <w:lastRenderedPageBreak/>
              <w:t xml:space="preserve">Понятие "развитие речи" в методике русского языка. Разделы работы по развитию речи, их взаимосвязь. Задачи работы по развитию речи в школе.  Основные принципы работы по развитию речи учащихся: связь работы по развитию речи с развитием мышления, наблюдательности, эмоциональной культуры учащихся; связь этой работы с </w:t>
            </w:r>
            <w:r>
              <w:lastRenderedPageBreak/>
              <w:t>изучением грамматики, правописания, с уроками чтения и литературы. Создание благоприятной речевой среды и согласованность в требованиях к речи учащихся как условие успешной работы по развитию речи. Словарная работа.</w:t>
            </w:r>
          </w:p>
        </w:tc>
      </w:tr>
      <w:tr w:rsidR="00EE6752" w:rsidTr="00EE6752">
        <w:tc>
          <w:tcPr>
            <w:tcW w:w="2376" w:type="dxa"/>
          </w:tcPr>
          <w:p w:rsidR="00EE6752" w:rsidRDefault="00EE6752">
            <w:r>
              <w:lastRenderedPageBreak/>
              <w:t>Формируемые умения</w:t>
            </w:r>
          </w:p>
        </w:tc>
        <w:tc>
          <w:tcPr>
            <w:tcW w:w="4395" w:type="dxa"/>
          </w:tcPr>
          <w:p w:rsidR="00EE6752" w:rsidRDefault="00021A1C">
            <w:r>
              <w:t xml:space="preserve">Анализировать синонимические средства морфологии, различать грамматические омонимы, опознавать основные выразительные средства морфологии в публицистической и художественной речи и оценивать их, извлекать необходимую информацию из словарей. </w:t>
            </w:r>
          </w:p>
        </w:tc>
        <w:tc>
          <w:tcPr>
            <w:tcW w:w="4677" w:type="dxa"/>
          </w:tcPr>
          <w:p w:rsidR="00EE6752" w:rsidRDefault="00206521" w:rsidP="00D9170E">
            <w:pPr>
              <w:jc w:val="both"/>
            </w:pPr>
            <w:r>
              <w:t>Самостоятельно подбирать и правильно использовать лингвистический материал, обогащать свою речь, находить различия между предметной, понятийной и синонимической близостью предложений, владеть навыками стилистической правки текста, самостоятельно конструировать синтаксико-стилистическую структуру предложений, использовать синонимические варианты выражения одной и той же речи.</w:t>
            </w:r>
          </w:p>
        </w:tc>
        <w:tc>
          <w:tcPr>
            <w:tcW w:w="4472" w:type="dxa"/>
          </w:tcPr>
          <w:p w:rsidR="00EE6752" w:rsidRDefault="00021A1C">
            <w:r>
              <w:t>Сформировать понятие о нормах русского языка, владение навыками самоанализа и самооценки на основе наблюдений за собственной речью, владение умением анализа</w:t>
            </w:r>
            <w:r w:rsidR="009B3CB9">
              <w:t xml:space="preserve"> текста с точки зрения наличия в нем явной и скрытой, основной и второстепенной информации, владение умениями представлять тексты в виде тезисов, конспектов, аннотаций, рефератов, сочинений различных жанров.</w:t>
            </w:r>
          </w:p>
        </w:tc>
      </w:tr>
      <w:tr w:rsidR="00EE6752" w:rsidTr="00EE6752">
        <w:tc>
          <w:tcPr>
            <w:tcW w:w="2376" w:type="dxa"/>
          </w:tcPr>
          <w:p w:rsidR="00EE6752" w:rsidRDefault="00A33C2E">
            <w:r>
              <w:t>Основной метод изучения раздела</w:t>
            </w:r>
          </w:p>
        </w:tc>
        <w:tc>
          <w:tcPr>
            <w:tcW w:w="4395" w:type="dxa"/>
          </w:tcPr>
          <w:p w:rsidR="00EE6752" w:rsidRDefault="00D76F50" w:rsidP="00D9170E">
            <w:pPr>
              <w:jc w:val="both"/>
            </w:pPr>
            <w:r>
              <w:t xml:space="preserve">Анализировать слово с точки зрения его принадлежности к той или иной части речи, употреблять формы слов различных частей речи в соответствии с нормами современного русского литературного языка. </w:t>
            </w:r>
          </w:p>
        </w:tc>
        <w:tc>
          <w:tcPr>
            <w:tcW w:w="4677" w:type="dxa"/>
          </w:tcPr>
          <w:p w:rsidR="00EE6752" w:rsidRDefault="00D76F50" w:rsidP="00D9170E">
            <w:pPr>
              <w:jc w:val="both"/>
            </w:pPr>
            <w:r>
              <w:t>Анализировать и разбирать различные виды словосочетаний и предложений с точки зрения структурной и смысловой организации, функциональной предназначенности.</w:t>
            </w:r>
            <w:r w:rsidR="00B819C2">
              <w:t xml:space="preserve"> </w:t>
            </w:r>
          </w:p>
        </w:tc>
        <w:tc>
          <w:tcPr>
            <w:tcW w:w="4472" w:type="dxa"/>
          </w:tcPr>
          <w:p w:rsidR="00EE6752" w:rsidRDefault="00BE5C8E" w:rsidP="00B819C2">
            <w:pPr>
              <w:jc w:val="both"/>
            </w:pPr>
            <w:r>
              <w:t>Различать и анализировать тексты с точки зрения специфики использования в них лексических, морфологических, синтаксических средств, создавать устные и письменные высказывания разных стилей, жанров и типов речи</w:t>
            </w:r>
            <w:r w:rsidR="009B3CB9">
              <w:t>, сформировать представление об изобразительно-выразительных возможностях русского языка.</w:t>
            </w:r>
          </w:p>
        </w:tc>
      </w:tr>
      <w:tr w:rsidR="00EE6752" w:rsidTr="00EE6752">
        <w:tc>
          <w:tcPr>
            <w:tcW w:w="2376" w:type="dxa"/>
          </w:tcPr>
          <w:p w:rsidR="00EE6752" w:rsidRDefault="00A33C2E">
            <w:r>
              <w:t>Классификация упражнений</w:t>
            </w:r>
          </w:p>
        </w:tc>
        <w:tc>
          <w:tcPr>
            <w:tcW w:w="4395" w:type="dxa"/>
          </w:tcPr>
          <w:p w:rsidR="00EE6752" w:rsidRDefault="00D9170E" w:rsidP="00D9170E">
            <w:pPr>
              <w:pStyle w:val="a4"/>
              <w:numPr>
                <w:ilvl w:val="0"/>
                <w:numId w:val="3"/>
              </w:numPr>
              <w:jc w:val="both"/>
            </w:pPr>
            <w:r>
              <w:t>Опознавать самостоятельные (знаменательные</w:t>
            </w:r>
            <w:proofErr w:type="gramStart"/>
            <w:r>
              <w:t>)ч</w:t>
            </w:r>
            <w:proofErr w:type="gramEnd"/>
            <w:r>
              <w:t>асти речи и их формы, служебные части речи</w:t>
            </w:r>
          </w:p>
          <w:p w:rsidR="00D9170E" w:rsidRDefault="00D9170E" w:rsidP="00D9170E">
            <w:pPr>
              <w:pStyle w:val="a4"/>
              <w:numPr>
                <w:ilvl w:val="0"/>
                <w:numId w:val="3"/>
              </w:numPr>
              <w:jc w:val="both"/>
            </w:pPr>
            <w:r>
              <w:t>Анализировать слово</w:t>
            </w:r>
          </w:p>
          <w:p w:rsidR="00D9170E" w:rsidRDefault="00D9170E" w:rsidP="00D9170E">
            <w:pPr>
              <w:pStyle w:val="a4"/>
              <w:numPr>
                <w:ilvl w:val="0"/>
                <w:numId w:val="3"/>
              </w:numPr>
              <w:jc w:val="both"/>
            </w:pPr>
            <w:r>
              <w:t>Употреблять формы слов различных частей речи</w:t>
            </w:r>
          </w:p>
          <w:p w:rsidR="00D9170E" w:rsidRDefault="00D9170E" w:rsidP="00D9170E">
            <w:pPr>
              <w:pStyle w:val="a4"/>
              <w:numPr>
                <w:ilvl w:val="0"/>
                <w:numId w:val="3"/>
              </w:numPr>
              <w:jc w:val="both"/>
            </w:pPr>
            <w:r>
              <w:t>Применять морфологи</w:t>
            </w:r>
            <w:r w:rsidR="00FB18B3">
              <w:t>ческие знания и умения в практике правописания, в разли</w:t>
            </w:r>
            <w:r w:rsidR="00946706">
              <w:t>ч</w:t>
            </w:r>
            <w:r w:rsidR="00FB18B3">
              <w:t xml:space="preserve">ных видах </w:t>
            </w:r>
            <w:r w:rsidR="00FB18B3">
              <w:lastRenderedPageBreak/>
              <w:t>анализа</w:t>
            </w:r>
          </w:p>
          <w:p w:rsidR="00FB18B3" w:rsidRDefault="00FB18B3" w:rsidP="00D9170E">
            <w:pPr>
              <w:pStyle w:val="a4"/>
              <w:numPr>
                <w:ilvl w:val="0"/>
                <w:numId w:val="3"/>
              </w:numPr>
              <w:jc w:val="both"/>
            </w:pPr>
            <w:r>
              <w:t>Распознавать явления грамматической омонимии, существенные для решения орфографических и пунктуационных задач</w:t>
            </w:r>
          </w:p>
          <w:p w:rsidR="00FB18B3" w:rsidRDefault="00FB18B3" w:rsidP="00D9170E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Извлекать необходимую информацию из словарей грамматических трудностей, в том числе </w:t>
            </w:r>
            <w:proofErr w:type="spellStart"/>
            <w:r>
              <w:t>мультимедийных</w:t>
            </w:r>
            <w:proofErr w:type="spellEnd"/>
            <w:r>
              <w:t>.</w:t>
            </w:r>
          </w:p>
        </w:tc>
        <w:tc>
          <w:tcPr>
            <w:tcW w:w="4677" w:type="dxa"/>
          </w:tcPr>
          <w:p w:rsidR="00B819C2" w:rsidRDefault="00B819C2" w:rsidP="00D9170E">
            <w:pPr>
              <w:pStyle w:val="a4"/>
              <w:numPr>
                <w:ilvl w:val="0"/>
                <w:numId w:val="2"/>
              </w:numPr>
              <w:jc w:val="both"/>
            </w:pPr>
            <w:r>
              <w:lastRenderedPageBreak/>
              <w:t>Выработать умение быстро ориентироваться в тексте, сравнивать синтаксико-стилистические явления,</w:t>
            </w:r>
          </w:p>
          <w:p w:rsidR="00B819C2" w:rsidRDefault="00B819C2" w:rsidP="00D9170E">
            <w:pPr>
              <w:pStyle w:val="a4"/>
              <w:numPr>
                <w:ilvl w:val="0"/>
                <w:numId w:val="2"/>
              </w:numPr>
              <w:jc w:val="both"/>
            </w:pPr>
            <w:r>
              <w:t>Усвоить синтаксические отношения между словами, развивать навыки</w:t>
            </w:r>
            <w:r w:rsidR="00412109">
              <w:t xml:space="preserve"> сознательного употребления слов и словосочетаний в речи, восстанавливать авторские тексты, конструировать, редактировать, </w:t>
            </w:r>
            <w:r w:rsidR="00412109">
              <w:lastRenderedPageBreak/>
              <w:t>вставлять, сопоставлять</w:t>
            </w:r>
          </w:p>
          <w:p w:rsidR="00412109" w:rsidRDefault="00412109" w:rsidP="00D9170E">
            <w:pPr>
              <w:pStyle w:val="a4"/>
              <w:numPr>
                <w:ilvl w:val="0"/>
                <w:numId w:val="2"/>
              </w:numPr>
              <w:jc w:val="both"/>
            </w:pPr>
            <w:r>
              <w:t>Определять структурно-семантические различия односоставных и двусоставных предложений, устранять стилистические ошибки, самостоятельно употреблять разные виды односоставных предложений.</w:t>
            </w:r>
          </w:p>
          <w:p w:rsidR="00412109" w:rsidRDefault="00412109" w:rsidP="00D9170E">
            <w:pPr>
              <w:pStyle w:val="a4"/>
              <w:numPr>
                <w:ilvl w:val="0"/>
                <w:numId w:val="2"/>
              </w:numPr>
              <w:jc w:val="both"/>
            </w:pPr>
            <w:r>
              <w:t>Усиливать выразительность высказываний эмоционально-экспрессивного характера</w:t>
            </w:r>
          </w:p>
          <w:p w:rsidR="00412109" w:rsidRDefault="00412109" w:rsidP="00D9170E">
            <w:pPr>
              <w:pStyle w:val="a4"/>
              <w:numPr>
                <w:ilvl w:val="0"/>
                <w:numId w:val="2"/>
              </w:numPr>
              <w:jc w:val="both"/>
            </w:pPr>
            <w:r>
              <w:t>Использовать разновидности обращений</w:t>
            </w:r>
            <w:proofErr w:type="gramStart"/>
            <w:r>
              <w:t xml:space="preserve"> ,</w:t>
            </w:r>
            <w:proofErr w:type="gramEnd"/>
            <w:r>
              <w:t xml:space="preserve"> связанные с созданием особых семантических оттенков </w:t>
            </w:r>
          </w:p>
          <w:p w:rsidR="00412109" w:rsidRDefault="00412109" w:rsidP="00D9170E">
            <w:pPr>
              <w:pStyle w:val="a4"/>
              <w:numPr>
                <w:ilvl w:val="0"/>
                <w:numId w:val="2"/>
              </w:numPr>
              <w:jc w:val="both"/>
            </w:pPr>
            <w:r>
              <w:t xml:space="preserve">Употреблять вводные слова и предложения </w:t>
            </w:r>
          </w:p>
          <w:p w:rsidR="00412109" w:rsidRDefault="00412109" w:rsidP="00D9170E">
            <w:pPr>
              <w:pStyle w:val="a4"/>
              <w:numPr>
                <w:ilvl w:val="0"/>
                <w:numId w:val="2"/>
              </w:numPr>
              <w:jc w:val="both"/>
            </w:pPr>
            <w:r>
              <w:t>Выявлять особую выразительность обособленных второстепенных членов предложения, их стилистическую роль, сопоставлять  синонимичные конструкции</w:t>
            </w:r>
          </w:p>
          <w:p w:rsidR="00412109" w:rsidRDefault="00130DE5" w:rsidP="00D9170E">
            <w:pPr>
              <w:pStyle w:val="a4"/>
              <w:numPr>
                <w:ilvl w:val="0"/>
                <w:numId w:val="2"/>
              </w:numPr>
              <w:jc w:val="both"/>
            </w:pPr>
            <w:r>
              <w:t>Акцентировать внимание учащихся на том</w:t>
            </w:r>
            <w:proofErr w:type="gramStart"/>
            <w:r>
              <w:t xml:space="preserve"> ,</w:t>
            </w:r>
            <w:proofErr w:type="gramEnd"/>
            <w:r>
              <w:t>как  замена влияет на смысл высказывания и эмоциональную окраску речи.</w:t>
            </w:r>
          </w:p>
        </w:tc>
        <w:tc>
          <w:tcPr>
            <w:tcW w:w="4472" w:type="dxa"/>
          </w:tcPr>
          <w:p w:rsidR="00EE6752" w:rsidRDefault="009B3CB9" w:rsidP="009B3CB9">
            <w:pPr>
              <w:pStyle w:val="a4"/>
              <w:numPr>
                <w:ilvl w:val="0"/>
                <w:numId w:val="2"/>
              </w:numPr>
              <w:jc w:val="both"/>
            </w:pPr>
            <w:r>
              <w:lastRenderedPageBreak/>
      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  <w:p w:rsidR="009B3CB9" w:rsidRDefault="009B3CB9" w:rsidP="009B3CB9">
            <w:pPr>
              <w:pStyle w:val="a4"/>
              <w:numPr>
                <w:ilvl w:val="0"/>
                <w:numId w:val="2"/>
              </w:numPr>
              <w:jc w:val="both"/>
            </w:pPr>
            <w:r>
              <w:t>Анализ художественных произведений с учетом их жанрово-родовой специфики</w:t>
            </w:r>
          </w:p>
          <w:p w:rsidR="009B3CB9" w:rsidRDefault="009B3CB9" w:rsidP="009B3CB9">
            <w:pPr>
              <w:pStyle w:val="a4"/>
              <w:numPr>
                <w:ilvl w:val="0"/>
                <w:numId w:val="2"/>
              </w:numPr>
              <w:jc w:val="both"/>
            </w:pPr>
            <w:r>
              <w:t>Сформировать представление</w:t>
            </w:r>
            <w:r w:rsidR="00946706">
              <w:t xml:space="preserve"> </w:t>
            </w:r>
            <w:r>
              <w:t xml:space="preserve">о </w:t>
            </w:r>
            <w:r>
              <w:lastRenderedPageBreak/>
              <w:t>системе стилей языка</w:t>
            </w:r>
          </w:p>
          <w:p w:rsidR="00A12775" w:rsidRDefault="00A12775" w:rsidP="009B3CB9">
            <w:pPr>
              <w:pStyle w:val="a4"/>
              <w:numPr>
                <w:ilvl w:val="0"/>
                <w:numId w:val="2"/>
              </w:numPr>
              <w:jc w:val="both"/>
            </w:pPr>
            <w:r>
              <w:t>Обогащать активный и потенциальный словарный запас</w:t>
            </w:r>
          </w:p>
          <w:p w:rsidR="00A12775" w:rsidRDefault="00A12775" w:rsidP="009B3CB9">
            <w:pPr>
              <w:pStyle w:val="a4"/>
              <w:numPr>
                <w:ilvl w:val="0"/>
                <w:numId w:val="2"/>
              </w:numPr>
              <w:jc w:val="both"/>
            </w:pPr>
            <w:r>
              <w:t>Использовать в речи грамматические средства для свободного выражения мыслей</w:t>
            </w:r>
          </w:p>
          <w:p w:rsidR="00A12775" w:rsidRDefault="00A12775" w:rsidP="009B3CB9">
            <w:pPr>
              <w:pStyle w:val="a4"/>
              <w:numPr>
                <w:ilvl w:val="0"/>
                <w:numId w:val="2"/>
              </w:numPr>
              <w:jc w:val="both"/>
            </w:pPr>
            <w:r>
              <w:t>Предупреждать коммуникативные неудачи в процессе речевого общения</w:t>
            </w:r>
          </w:p>
          <w:p w:rsidR="00A12775" w:rsidRDefault="00A12775" w:rsidP="009B3CB9">
            <w:pPr>
              <w:pStyle w:val="a4"/>
              <w:numPr>
                <w:ilvl w:val="0"/>
                <w:numId w:val="2"/>
              </w:numPr>
              <w:jc w:val="both"/>
            </w:pPr>
            <w:r>
              <w:t>Выступать перед аудиторией с небольшим докладом</w:t>
            </w:r>
          </w:p>
          <w:p w:rsidR="00A12775" w:rsidRDefault="00A12775" w:rsidP="009B3CB9">
            <w:pPr>
              <w:pStyle w:val="a4"/>
              <w:numPr>
                <w:ilvl w:val="0"/>
                <w:numId w:val="2"/>
              </w:numPr>
              <w:jc w:val="both"/>
            </w:pPr>
            <w:r>
              <w:t>Использовать приемы работы с учебной книгой, справочниками</w:t>
            </w:r>
          </w:p>
          <w:p w:rsidR="00A12775" w:rsidRDefault="00A12775" w:rsidP="009B3CB9">
            <w:pPr>
              <w:pStyle w:val="a4"/>
              <w:numPr>
                <w:ilvl w:val="0"/>
                <w:numId w:val="2"/>
              </w:numPr>
              <w:jc w:val="both"/>
            </w:pPr>
            <w:r>
              <w:t>Извлекать информацию по заданной проблеме</w:t>
            </w:r>
          </w:p>
          <w:p w:rsidR="00A12775" w:rsidRDefault="00A12775" w:rsidP="009B3CB9">
            <w:pPr>
              <w:pStyle w:val="a4"/>
              <w:numPr>
                <w:ilvl w:val="0"/>
                <w:numId w:val="2"/>
              </w:numPr>
              <w:jc w:val="both"/>
            </w:pPr>
            <w:r>
              <w:t>Стилистически корректно использовать лексику и фразеологию</w:t>
            </w:r>
          </w:p>
          <w:p w:rsidR="00946706" w:rsidRDefault="00946706" w:rsidP="009B3CB9">
            <w:pPr>
              <w:pStyle w:val="a4"/>
              <w:numPr>
                <w:ilvl w:val="0"/>
                <w:numId w:val="2"/>
              </w:numPr>
              <w:jc w:val="both"/>
            </w:pPr>
            <w:r>
              <w:t>Создавать в устной и письменной форме учебно-научные тексты, официально-деловые тексты</w:t>
            </w:r>
          </w:p>
        </w:tc>
      </w:tr>
    </w:tbl>
    <w:p w:rsidR="00EE6752" w:rsidRDefault="00EE6752"/>
    <w:sectPr w:rsidR="00EE6752" w:rsidSect="00EE67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51E"/>
    <w:multiLevelType w:val="hybridMultilevel"/>
    <w:tmpl w:val="23D4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0191E"/>
    <w:multiLevelType w:val="hybridMultilevel"/>
    <w:tmpl w:val="97D8B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E30C9"/>
    <w:multiLevelType w:val="hybridMultilevel"/>
    <w:tmpl w:val="9482A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D7430"/>
    <w:multiLevelType w:val="hybridMultilevel"/>
    <w:tmpl w:val="FCB42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752"/>
    <w:rsid w:val="00021A1C"/>
    <w:rsid w:val="00123876"/>
    <w:rsid w:val="00130DE5"/>
    <w:rsid w:val="00182B9E"/>
    <w:rsid w:val="00206521"/>
    <w:rsid w:val="00412109"/>
    <w:rsid w:val="006034F7"/>
    <w:rsid w:val="007523B0"/>
    <w:rsid w:val="007D06C9"/>
    <w:rsid w:val="00946706"/>
    <w:rsid w:val="009B3CB9"/>
    <w:rsid w:val="00A12775"/>
    <w:rsid w:val="00A33C2E"/>
    <w:rsid w:val="00A34B61"/>
    <w:rsid w:val="00B819C2"/>
    <w:rsid w:val="00BD5D46"/>
    <w:rsid w:val="00BE5C8E"/>
    <w:rsid w:val="00D76F50"/>
    <w:rsid w:val="00D9170E"/>
    <w:rsid w:val="00EE6752"/>
    <w:rsid w:val="00EF260A"/>
    <w:rsid w:val="00FB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Ушиярова</dc:creator>
  <cp:keywords/>
  <dc:description/>
  <cp:lastModifiedBy>Ушиярова</cp:lastModifiedBy>
  <cp:revision>4</cp:revision>
  <dcterms:created xsi:type="dcterms:W3CDTF">2012-01-29T14:06:00Z</dcterms:created>
  <dcterms:modified xsi:type="dcterms:W3CDTF">2012-01-30T01:39:00Z</dcterms:modified>
</cp:coreProperties>
</file>