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BC" w:rsidRDefault="00DC15BC" w:rsidP="00DC15B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r w:rsidR="0005152C">
        <w:rPr>
          <w:rFonts w:ascii="Times New Roman" w:eastAsia="Times New Roman" w:hAnsi="Times New Roman" w:cs="Times New Roman"/>
          <w:sz w:val="24"/>
          <w:szCs w:val="24"/>
          <w:lang w:eastAsia="ru-RU"/>
        </w:rPr>
        <w:t xml:space="preserve"> средств ИКТ на уроках ОБЖ, как средство </w:t>
      </w:r>
    </w:p>
    <w:p w:rsidR="0005152C" w:rsidRDefault="0005152C" w:rsidP="00DC15B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развития технического мышления учащихся»</w:t>
      </w:r>
    </w:p>
    <w:p w:rsidR="0005152C" w:rsidRDefault="0005152C" w:rsidP="006E2AEB">
      <w:pPr>
        <w:spacing w:before="100" w:beforeAutospacing="1" w:after="100" w:afterAutospacing="1"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Содержание</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Введение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Преимущества использования ИКТ на уроках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 Подготовка печатных раздаточных материалов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3. Мультимедийное сопровождение уроков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4. Контроль уровня знаний с использованием тестовых заданий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5. Использование Интернета для подготовки к урокам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Заключение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Литература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Приложения</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Введение</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Состояние современного образования и тенденции развития общества требуют новых системно организующих подходов к развитию образовательной среды. Для достижения успеха в XXI в. уже недостаточно академических знаний и умения критически мыслить, а необходима некоторая техническая квалификация, поэтому многие учащиеся стремятся заранее получить навыки в области информационных технологий и обеспечить себе этим успешную карьеру. В процессе модернизации российского образования информатизация образования выделяется в качестве одного из приоритетов.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Давно доказано, что учащиеся по-разному осваивают новые знания. Ранее преподавателям трудно было найти индивидуальный подход к каждому ученику. Теперь же, с использованием компьютерных сетей и онлайновых средств, школы получили возможность преподносить новую информацию таким образом, чтобы удовлетворить индивидуальные запросы каждого ученика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Общеизвестно, что информационные технологии могут сделать процесс обучения более интересным, отвечающим реалиям сегодняшнего дня, предоставляя нужную информацию в нужное время. Одним из достоинств применения компьютера в обучении считается повышение мотивации учения. Не только новизна работы с компьютером, которая сама по </w:t>
      </w:r>
      <w:r w:rsidRPr="006E2AEB">
        <w:rPr>
          <w:rFonts w:ascii="Times New Roman" w:eastAsia="Times New Roman" w:hAnsi="Times New Roman" w:cs="Times New Roman"/>
          <w:sz w:val="24"/>
          <w:szCs w:val="24"/>
          <w:lang w:eastAsia="ru-RU"/>
        </w:rPr>
        <w:lastRenderedPageBreak/>
        <w:t>себе нередко способствует повышению интереса к учебе, но и возможность регулировать предъявление учебных задач по уровню трудности, поощряя правильные решения, не прибегая к нравоучениям и порицаниям, которыми нередко злоупотребляют педагоги, позитивно сказываются на мотивации учения. Что же касается занимательности как источника мотивации учения, то возможности информационных технологий здесь поистине неисчерпаемы, и основная задача, которая уже сегодня приобрела большую актуальность, заключается в том, чтобы занимательность не стала превалирующим фактором в использовании компьютера, не заслоняла собственно учебные цели.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Учебный процесс во многом определяется ранее полученными знаниями, ожиданиями и результатами, которые формируют среду обучения, поэтому на современном этапе реформирования российской школы все большее внимание уделяется информатизации образования.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(ОБЖ, биологии, географии, иностранному языку, истории, литературе, математике, русскому языку, физике, химии, …) мог подготовить и провести урок с использованием ИКТ. Такой урок нагляден, красочен, информативен, интерактивен, экономит время учителя и ученика. Он позволяет ученику работать в своем темпе, а учителю дает возможность оперативно проконтролировать и оценить результаты обучения.</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Преимущества использования ИКТ на уроках ОБЖ</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Целью преподавания курса ОБЖ в школе, является формирование у школьников правильного понимания смысла жизни, своего места и роли в ней, овладение ими приемами и </w:t>
      </w:r>
      <w:proofErr w:type="gramStart"/>
      <w:r w:rsidRPr="006E2AEB">
        <w:rPr>
          <w:rFonts w:ascii="Times New Roman" w:eastAsia="Times New Roman" w:hAnsi="Times New Roman" w:cs="Times New Roman"/>
          <w:sz w:val="24"/>
          <w:szCs w:val="24"/>
          <w:lang w:eastAsia="ru-RU"/>
        </w:rPr>
        <w:t>способами самосовершенствования</w:t>
      </w:r>
      <w:proofErr w:type="gramEnd"/>
      <w:r w:rsidRPr="006E2AEB">
        <w:rPr>
          <w:rFonts w:ascii="Times New Roman" w:eastAsia="Times New Roman" w:hAnsi="Times New Roman" w:cs="Times New Roman"/>
          <w:sz w:val="24"/>
          <w:szCs w:val="24"/>
          <w:lang w:eastAsia="ru-RU"/>
        </w:rPr>
        <w:t xml:space="preserve"> и основами обеспечения безопасности жизнедеятельности, получение практических навыков поведения в сложных ситуациях, исходя из собственных сил и возможностей.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Ожидаемые результаты: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улучшение качества обучения у ученика на основе использования новых информационных технологий;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изменения в методах и организационных формах работы учащихся;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готовность и способность учащихся эффективно работать в новой информационной среде;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формирование у школьников умения учиться, готовности и способности продуктивно работать в коллективе, решать задачи, взятые из реальной жизни);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 стоящие перед учителем при внедрении компьютерных уроков: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отработать механизмы совместной работы учителей информатики и учителя с целью проведения уроков с применением компьютерных технологий;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2) подготовить учащихся к работе с программным обеспечением;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3) подготовка и разработка необходимой информации, презентаций по ОБЖ (для учителей и учащихся);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4) подготовить и внедрить на ПК необходимое программное обеспечение по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Чтобы идти в ногу со временем, учитель ОБЖ должен владеть основами информационных технологий, иметь представление о наиболее распространенной в настоящее время операционной системе </w:t>
      </w:r>
      <w:proofErr w:type="spellStart"/>
      <w:r w:rsidRPr="006E2AEB">
        <w:rPr>
          <w:rFonts w:ascii="Times New Roman" w:eastAsia="Times New Roman" w:hAnsi="Times New Roman" w:cs="Times New Roman"/>
          <w:sz w:val="24"/>
          <w:szCs w:val="24"/>
          <w:lang w:eastAsia="ru-RU"/>
        </w:rPr>
        <w:t>Windows</w:t>
      </w:r>
      <w:proofErr w:type="spellEnd"/>
      <w:r w:rsidRPr="006E2AEB">
        <w:rPr>
          <w:rFonts w:ascii="Times New Roman" w:eastAsia="Times New Roman" w:hAnsi="Times New Roman" w:cs="Times New Roman"/>
          <w:sz w:val="24"/>
          <w:szCs w:val="24"/>
          <w:lang w:eastAsia="ru-RU"/>
        </w:rPr>
        <w:t xml:space="preserve">, уметь работать в распространенных компьютерных программах, в частности, </w:t>
      </w:r>
      <w:proofErr w:type="spellStart"/>
      <w:r w:rsidRPr="006E2AEB">
        <w:rPr>
          <w:rFonts w:ascii="Times New Roman" w:eastAsia="Times New Roman" w:hAnsi="Times New Roman" w:cs="Times New Roman"/>
          <w:sz w:val="24"/>
          <w:szCs w:val="24"/>
          <w:lang w:eastAsia="ru-RU"/>
        </w:rPr>
        <w:t>Word</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Ехсеl</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РоwerPoint</w:t>
      </w:r>
      <w:proofErr w:type="spellEnd"/>
      <w:r w:rsidRPr="006E2AEB">
        <w:rPr>
          <w:rFonts w:ascii="Times New Roman" w:eastAsia="Times New Roman" w:hAnsi="Times New Roman" w:cs="Times New Roman"/>
          <w:sz w:val="24"/>
          <w:szCs w:val="24"/>
          <w:lang w:eastAsia="ru-RU"/>
        </w:rPr>
        <w:t xml:space="preserve"> и рядом других специализированных программ, связанных с предметной деятельностью учителя, пользоваться Интернетом, а также уметь использовать знание компьютеров учащимися, полученные на уроках информационных технологий.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Причин компьютеризации обучения можно назвать много. Человек, освоивший персональный компьютер (ПК), быстро убеждается, что с его помощью писать, рисовать, чертить и делать множество других дел можно более продуктивно, чем без него. Набрать на компьютере и распечатать на принтере задание значительно быстрее и удобнее, чем писать их вручную или печатать на пишущей машинке. Один раз введенные в память компьютера, они могут быть распечатаны, причем в случае необходимости содержание заданий легко откорректировать. Компьютер, имеющий доступ к Интернету, может помочь учителю, ученику в получении разнообразной и полезной дополнительной информации.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Компьютер универсален, он - гораздо лучшая "контролирующая машина", чем те, что разрабатывались ранее; при работе с ним можно использовать все полезные наработки программированного обучения, им можно заменить телевизор и кинопроектор, таблицы, плакаты, кодограммы, калькуляторы и многое другое.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уроках ОБЖ учащиеся получают знания о чрезвычайных ситуациях локального характера, их последствиях и правилах безопасного поведения; о чрезвычайных ситуациях природного и техногенного характера, их последствиях и мероприятиях, проводимых государством по защите населения; знакомятся с организацией Единой государственной системы предупреждения и ликвидации чрезвычайных ситуаций (РСЧС) и гражданской обороны (ГО). Компьютер выступает как часть исследовательской установки, позволяющей глубже понять изучаемые явления и процессы.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Дидактические достоинства уроков с использованием информационных технологий – создание эффекта присутствия («Я это видел!»), у учащихся появляется интерес, желание узнать и увидеть больше.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В настоящее время разработана компьютерная поддержка курса любого предмета, в том числе и ОБЖ. Не подменяя собой учебник или другие учебные пособия, электронные издания обладают собственными дидактическими функциями. Они не привязаны жестко к какому-либо конкретному учебнику, в них представлены наиболее значимые вопросы содержания образования для основной и старшей школы. Кроме использования этих </w:t>
      </w:r>
      <w:r w:rsidRPr="006E2AEB">
        <w:rPr>
          <w:rFonts w:ascii="Times New Roman" w:eastAsia="Times New Roman" w:hAnsi="Times New Roman" w:cs="Times New Roman"/>
          <w:sz w:val="24"/>
          <w:szCs w:val="24"/>
          <w:lang w:eastAsia="ru-RU"/>
        </w:rPr>
        <w:lastRenderedPageBreak/>
        <w:t>учебников, я составляю презентации, в которые включаю необходимые схемы, таблицы рисунки и видеоматериалы.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Кому-то кажется, что использование информационных коммуникационных технологий позволяет учителю расслабиться на уроке, ведь за него все делает компьютер с установленной программой. Однако разработка уроков и использованием информационных технологий требует большого количества личного времени. И эта работа почти невозможна в школе, поэтому оцифровку видео, сканирование, поиск в Интернете чаще всего ведется с использованием домашнего компьютера. Но все эти затраты оправдываются, когда видишь, какой результат дают плоды твоего труда на уроке.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Одной из главных составляющих предмета ОБЖ является военно-патриотическое воспитание учащихся. Воспитание должно основываться на примерах. К сожалению, идеалами для многих учеников служат не космонавты или мыслители, а вымышленные герои компьютерных игр, боевиков, всевозможных развлекательных программ. Поэтому на своих уроках я использую видеоматериалы, записанные с телевидения.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Подход к каждому ученику должен быть индивидуальным, поэтому некоторым ученикам предлагаю творческие задания, выполнение которых предполагает использование информационно-коммуникационных технологий и освоение проектно-исследовательской деятельности: работу с Интернет-ресурсами, создание презентаций как результат самостоятельной исследовательской деятельности. Лучшие работы учащихся используются в качестве учебного пособия при проведении занятий по соответствующей тематике. При этом обязательно называется автор работы.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Таким образом, использование компьютера на уроках – это не дань моде, не способ переложить на плечи компьютера многогранный творческий труд учителя, а лишь одно из средств, позволяющее интенсифицировать образовательный процесс, активизировать познавательную деятельность, увеличить эффективность урока.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Можно выделить следующие способы применения компьютерной техники на уроках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подготовка печатных раздаточных материалов (контрольные, самостоятельные работы, дидактические карточки для индивидуальной работы);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мультимедийное сопровождение объяснения нового материала (презентации, аудиозаписи реальных лекций, учебные видеоролики, компьютерные модели физических экспериментов);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контроль уровня знаний с использованием тестовых заданий;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использование на уроках и при подготовке к ним </w:t>
      </w:r>
      <w:proofErr w:type="spellStart"/>
      <w:r w:rsidRPr="006E2AEB">
        <w:rPr>
          <w:rFonts w:ascii="Times New Roman" w:eastAsia="Times New Roman" w:hAnsi="Times New Roman" w:cs="Times New Roman"/>
          <w:sz w:val="24"/>
          <w:szCs w:val="24"/>
          <w:lang w:eastAsia="ru-RU"/>
        </w:rPr>
        <w:t>интернет-ресурсов</w:t>
      </w:r>
      <w:proofErr w:type="spellEnd"/>
      <w:r w:rsidRPr="006E2AEB">
        <w:rPr>
          <w:rFonts w:ascii="Times New Roman" w:eastAsia="Times New Roman" w:hAnsi="Times New Roman" w:cs="Times New Roman"/>
          <w:sz w:val="24"/>
          <w:szCs w:val="24"/>
          <w:lang w:eastAsia="ru-RU"/>
        </w:rPr>
        <w:t>.</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 Подготовка печатных раздаточных материалов</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Использование ИКТ позволяет создавать раздаточные материалы быстрее и эффективнее по сравнению со стандартным «рисованием от руки» и последующим переписыванием (либо ксерокопированием). Созданные на компьютере документы легко редактировать и выводить на печать снова и снова. Можно вводить, редактировать и форматировать текст, вставлять в него рисунки, таблицы и диаграммы. Можно создавать различные документы, подготовить раздаточный материал для уроков, тексты контрольных работ, тесты, помочь оформить школьникам пояснительные записки к творческим проектам. А также быстро и качественно изготовить необходимое число карточек по каждой теме.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Специфика предмета ОБЖ заставляет применять в качестве наглядного материала множество фотографий, рисунков, схем. Получить всё это в своё распоряжение можно следующим образом: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Фотографии сделать самому или использовать готовые из различных мультимедийных источников;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                 Рисунки и схемы изготовить с помощью графических редакторов или использовать их из книг, газет, журналов и мультимедийных источников.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Наиболее простой способ – сканирование изображения. Это несложный процесс и его хорошо знают дети уже после первого года изучения информатики.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При изучении темы «Основы военной службы», входящей в курс ОБЖ 10 - 11 классов, надо использовать множество наглядности для показа современной военной техники. Проблему решает мультимедийное пособие «Энциклопедия вооружений» Но, к сожалению, встроенных средств, для копирования иллюстраций, как в «Большой энциклопедии Кирилла и </w:t>
      </w:r>
      <w:proofErr w:type="spellStart"/>
      <w:r w:rsidRPr="006E2AEB">
        <w:rPr>
          <w:rFonts w:ascii="Times New Roman" w:eastAsia="Times New Roman" w:hAnsi="Times New Roman" w:cs="Times New Roman"/>
          <w:sz w:val="24"/>
          <w:szCs w:val="24"/>
          <w:lang w:eastAsia="ru-RU"/>
        </w:rPr>
        <w:t>Мефодия</w:t>
      </w:r>
      <w:proofErr w:type="spellEnd"/>
      <w:r w:rsidRPr="006E2AEB">
        <w:rPr>
          <w:rFonts w:ascii="Times New Roman" w:eastAsia="Times New Roman" w:hAnsi="Times New Roman" w:cs="Times New Roman"/>
          <w:sz w:val="24"/>
          <w:szCs w:val="24"/>
          <w:lang w:eastAsia="ru-RU"/>
        </w:rPr>
        <w:t>», там не имеется. В этом случае можно использовать скриншоты.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Уроки ОБЖ часто требуют показа пояснительных рисунков и схем. Если раньше приходилось «монтировать» изображения в </w:t>
      </w:r>
      <w:proofErr w:type="spellStart"/>
      <w:r w:rsidRPr="006E2AEB">
        <w:rPr>
          <w:rFonts w:ascii="Times New Roman" w:eastAsia="Times New Roman" w:hAnsi="Times New Roman" w:cs="Times New Roman"/>
          <w:sz w:val="24"/>
          <w:szCs w:val="24"/>
          <w:lang w:eastAsia="ru-RU"/>
        </w:rPr>
        <w:t>Word</w:t>
      </w:r>
      <w:proofErr w:type="spellEnd"/>
      <w:r w:rsidRPr="006E2AEB">
        <w:rPr>
          <w:rFonts w:ascii="Times New Roman" w:eastAsia="Times New Roman" w:hAnsi="Times New Roman" w:cs="Times New Roman"/>
          <w:sz w:val="24"/>
          <w:szCs w:val="24"/>
          <w:lang w:eastAsia="ru-RU"/>
        </w:rPr>
        <w:t xml:space="preserve"> или </w:t>
      </w:r>
      <w:proofErr w:type="spellStart"/>
      <w:r w:rsidRPr="006E2AEB">
        <w:rPr>
          <w:rFonts w:ascii="Times New Roman" w:eastAsia="Times New Roman" w:hAnsi="Times New Roman" w:cs="Times New Roman"/>
          <w:sz w:val="24"/>
          <w:szCs w:val="24"/>
          <w:lang w:eastAsia="ru-RU"/>
        </w:rPr>
        <w:t>Рaint</w:t>
      </w:r>
      <w:proofErr w:type="spellEnd"/>
      <w:r w:rsidRPr="006E2AEB">
        <w:rPr>
          <w:rFonts w:ascii="Times New Roman" w:eastAsia="Times New Roman" w:hAnsi="Times New Roman" w:cs="Times New Roman"/>
          <w:sz w:val="24"/>
          <w:szCs w:val="24"/>
          <w:lang w:eastAsia="ru-RU"/>
        </w:rPr>
        <w:t xml:space="preserve">, то теперь появилась специализированная программа </w:t>
      </w:r>
      <w:proofErr w:type="spellStart"/>
      <w:r w:rsidRPr="006E2AEB">
        <w:rPr>
          <w:rFonts w:ascii="Times New Roman" w:eastAsia="Times New Roman" w:hAnsi="Times New Roman" w:cs="Times New Roman"/>
          <w:sz w:val="24"/>
          <w:szCs w:val="24"/>
          <w:lang w:eastAsia="ru-RU"/>
        </w:rPr>
        <w:t>Dia</w:t>
      </w:r>
      <w:proofErr w:type="spellEnd"/>
      <w:r w:rsidRPr="006E2AEB">
        <w:rPr>
          <w:rFonts w:ascii="Times New Roman" w:eastAsia="Times New Roman" w:hAnsi="Times New Roman" w:cs="Times New Roman"/>
          <w:sz w:val="24"/>
          <w:szCs w:val="24"/>
          <w:lang w:eastAsia="ru-RU"/>
        </w:rPr>
        <w:t xml:space="preserve">, которая значительно облегчает изготовление рисунков. </w:t>
      </w:r>
      <w:proofErr w:type="spellStart"/>
      <w:r w:rsidRPr="006E2AEB">
        <w:rPr>
          <w:rFonts w:ascii="Times New Roman" w:eastAsia="Times New Roman" w:hAnsi="Times New Roman" w:cs="Times New Roman"/>
          <w:sz w:val="24"/>
          <w:szCs w:val="24"/>
          <w:lang w:eastAsia="ru-RU"/>
        </w:rPr>
        <w:t>Dia</w:t>
      </w:r>
      <w:proofErr w:type="spellEnd"/>
      <w:r w:rsidRPr="006E2AEB">
        <w:rPr>
          <w:rFonts w:ascii="Times New Roman" w:eastAsia="Times New Roman" w:hAnsi="Times New Roman" w:cs="Times New Roman"/>
          <w:sz w:val="24"/>
          <w:szCs w:val="24"/>
          <w:lang w:eastAsia="ru-RU"/>
        </w:rPr>
        <w:t xml:space="preserve"> позволяет создавать графические представления статических структур, диаграмм, различных схем. Преимущество программы перед другими графическими редакторами состоит в том, что она имеет большую библиотеку готовых элементов. Комбинируя эти элементы с обычным рисованием, можно получить довольно эффектные изображения для своих уроков.</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3. Мультимедийное сопровождение уроков ОБЖ</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 изучении материала учителю ОБЖ необходимы иллюстрированные плакаты, схемы, графики, видеоролики. Современные информационные технологии позволяют полно и интересно проиллюстрировать содержание учебного материала с помощью компьютерных презентаций (слайд-фильмов). Отличительной особенностью таких пособий является зрелищность, а не только информативность.</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Использование мультимедийной техники, с одной стороны - облегчает работу учителя, с другой - обязывает не только овладевать компьютером, но и тщательнее планировать уроки для более эффективного обучения.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уроках используются основные формы взаимодействия учителя и учащихся.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Пассивный метод–взаимодействие учащихся и учителя, в котором учитель является основным действующим лицом и управляет ходом урока, а учащиеся выступают в роли пассивных слушателей.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При выборе данного метода презентация несет в основном иллюстративную нагрузку.</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Активный метод–учитель и учащиеся взаимодействуют друг с другом в ходе урока. Учащиеся - не пассивные слушатели, а активные участники.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Интерактивный метод - в отличие от активных методов, ориентирован на более широкое взаимодействие учеников не только с учителем, но и друг с другом, на доминирование </w:t>
      </w:r>
      <w:proofErr w:type="gramStart"/>
      <w:r w:rsidRPr="006E2AEB">
        <w:rPr>
          <w:rFonts w:ascii="Times New Roman" w:eastAsia="Times New Roman" w:hAnsi="Times New Roman" w:cs="Times New Roman"/>
          <w:sz w:val="24"/>
          <w:szCs w:val="24"/>
          <w:lang w:eastAsia="ru-RU"/>
        </w:rPr>
        <w:t>активности</w:t>
      </w:r>
      <w:proofErr w:type="gramEnd"/>
      <w:r w:rsidRPr="006E2AEB">
        <w:rPr>
          <w:rFonts w:ascii="Times New Roman" w:eastAsia="Times New Roman" w:hAnsi="Times New Roman" w:cs="Times New Roman"/>
          <w:sz w:val="24"/>
          <w:szCs w:val="24"/>
          <w:lang w:eastAsia="ru-RU"/>
        </w:rPr>
        <w:t xml:space="preserve"> учащихся в процессе обучения. Место учителя в интерактивном уроке - направление взаимодействия учащихся друг с другом на достижение цели урока. Как показала практика, использование презентаций в любом случае повышает познавательную ценность урока, его эффективность независимо от метода обучения. К. Д. Ушинский выделял несколько типов урока, наиболее распространенным из которых является комбинированный урок. В его структуре присутствуют все основные элементы обучения. Поэтому, именно комбинированный тип урока наиболее часто используется в моей педагогической практике.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Английский психолог Д. Колб представил свою структуру урока с распределением по времени на каждый этап.</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71"/>
        <w:gridCol w:w="515"/>
      </w:tblGrid>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Мотивация и объявление новой темы</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10%</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Повторение (закрепление) пройденного материала</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20%</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Изучение нового материала</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50%</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Оценивание</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10%</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Подведение итогов (рефлексия)</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10%</w:t>
            </w:r>
          </w:p>
        </w:tc>
      </w:tr>
    </w:tbl>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Структура комбинированного урока с применением мультимедийной техники имеет существенные преимущества. При помощи презентации каждый этап урока можно стараюсь сделать более плотным, наглядным и информационным. Однако, чрезмерное использование презентаций на уроке может привести не только к снижению его эффективности, но и снижению интереса школьников к предмету, как таковому. Поэтому при проектировании урока с использованием презентации необходимо учитывать возраст ребенка, особенности его восприятия. Например, применение графиков и диаграмм, для младших школьников нецелесообразно, напротив яркие образы способствуют более полному восприятию нового материала. Кроме этого мной всегда соблюдается регламент использования презентации и варьируется от 25 до нескольких минут в соответствии с процентным распределением времени урока предложенному </w:t>
      </w:r>
      <w:proofErr w:type="spellStart"/>
      <w:r w:rsidRPr="006E2AEB">
        <w:rPr>
          <w:rFonts w:ascii="Times New Roman" w:eastAsia="Times New Roman" w:hAnsi="Times New Roman" w:cs="Times New Roman"/>
          <w:sz w:val="24"/>
          <w:szCs w:val="24"/>
          <w:lang w:eastAsia="ru-RU"/>
        </w:rPr>
        <w:t>Д.Колбом</w:t>
      </w:r>
      <w:proofErr w:type="spellEnd"/>
      <w:r w:rsidRPr="006E2AEB">
        <w:rPr>
          <w:rFonts w:ascii="Times New Roman" w:eastAsia="Times New Roman" w:hAnsi="Times New Roman" w:cs="Times New Roman"/>
          <w:sz w:val="24"/>
          <w:szCs w:val="24"/>
          <w:lang w:eastAsia="ru-RU"/>
        </w:rPr>
        <w:t xml:space="preserve">. Для этого используются «черные слайды», когда на экране нет изображения, чтобы не прекращать работу проектора и не отвлекать от урока при повторном включении. Безусловно, что </w:t>
      </w:r>
      <w:r w:rsidRPr="006E2AEB">
        <w:rPr>
          <w:rFonts w:ascii="Times New Roman" w:eastAsia="Times New Roman" w:hAnsi="Times New Roman" w:cs="Times New Roman"/>
          <w:sz w:val="24"/>
          <w:szCs w:val="24"/>
          <w:lang w:eastAsia="ru-RU"/>
        </w:rPr>
        <w:lastRenderedPageBreak/>
        <w:t>презентация не может полностью вытеснить традиционные приемы работы на уроке, такие как устный ответ, письменная работа и другие.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Для каждого этапа урока с применением презентации в своей работе следую определенным правилам.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начальном этапе урока (организационная и содержательная установка или мотивация) призванном сконцентрировать внимание учащихся на теме, заинтересовать их, показать необходимость и пользу изучения нового материала использую слайды для создания проблемной ситуации с последующим выходом на формулирование темы самими учащимися. Этому способствует количество слайдов, определенные анимационные эффекты, информативность изображения (рисунки, фотографии, графики, диаграммы). Стоит отметить, что применение на слайде статистических таблиц нецелесообразно, так как они трудно воспринимаются и анализируются школьниками любого возраста.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 создании таких слайдов применяю: речевое, музыкальное, визуальное (иллюстрации с подписями к ним) сопровождение в зависимости от темы урока. При этом основными направлениями моей работы являются: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формирование умений анализировать, сравнивать, выделять главное, обобщать, делать выводы;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-развитие ассоциативного мышления.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данном случае совместно с детьми определяю проблему и пути ее решения.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На следующем этапе урока – проверка глубины понимания и прочности знаний учащихся, применяю презентацию для вывода в любой момент на экран той информации, которая является опорной для проверки знаний и их актуализации. Имею возможность возврата к ранее пройденным темам, непосредственному восстановлению конспекта, хода предыдущего урока, использованию визуальных подсказок, что способствует развитию долговременной памяти, укреплению </w:t>
      </w:r>
      <w:proofErr w:type="spellStart"/>
      <w:r w:rsidRPr="006E2AEB">
        <w:rPr>
          <w:rFonts w:ascii="Times New Roman" w:eastAsia="Times New Roman" w:hAnsi="Times New Roman" w:cs="Times New Roman"/>
          <w:sz w:val="24"/>
          <w:szCs w:val="24"/>
          <w:lang w:eastAsia="ru-RU"/>
        </w:rPr>
        <w:t>внутрипредметных</w:t>
      </w:r>
      <w:proofErr w:type="spellEnd"/>
      <w:r w:rsidRPr="006E2AEB">
        <w:rPr>
          <w:rFonts w:ascii="Times New Roman" w:eastAsia="Times New Roman" w:hAnsi="Times New Roman" w:cs="Times New Roman"/>
          <w:sz w:val="24"/>
          <w:szCs w:val="24"/>
          <w:lang w:eastAsia="ru-RU"/>
        </w:rPr>
        <w:t xml:space="preserve"> и </w:t>
      </w:r>
      <w:proofErr w:type="spellStart"/>
      <w:r w:rsidRPr="006E2AEB">
        <w:rPr>
          <w:rFonts w:ascii="Times New Roman" w:eastAsia="Times New Roman" w:hAnsi="Times New Roman" w:cs="Times New Roman"/>
          <w:sz w:val="24"/>
          <w:szCs w:val="24"/>
          <w:lang w:eastAsia="ru-RU"/>
        </w:rPr>
        <w:t>межпредметных</w:t>
      </w:r>
      <w:proofErr w:type="spellEnd"/>
      <w:r w:rsidRPr="006E2AEB">
        <w:rPr>
          <w:rFonts w:ascii="Times New Roman" w:eastAsia="Times New Roman" w:hAnsi="Times New Roman" w:cs="Times New Roman"/>
          <w:sz w:val="24"/>
          <w:szCs w:val="24"/>
          <w:lang w:eastAsia="ru-RU"/>
        </w:rPr>
        <w:t xml:space="preserve"> связей. Эту часть урока иногда ставлю перед этапом целеполагания, особенно если урок является продолжением изучения нового или обобщения ранее пройденного материала.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этапе изучения основного материала подбираю задания, при выполнении которых обеспечивается получение школьниками новых знаний, навыков и умений. При выборе заданий руководствуюсь китайской поговоркой: «Я слышу и забываю, я вижу и запоминаю, я делаю и понимаю». Таким образом, при создании этой части учебной презентации придерживаюсь основного требования - на слайде должна находиться только полезная информация, отражающая цели и задачи урока. Особое внимание уделяю отбору информации и иллюстративного материала с указанием авторов, названий, событий, дат.</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При работе в интерактивном режиме процесс получения новых знаний происходит во взаимодействии учеников между собой, а также учителем. Работа с презентацией позволяет мне наглядно заполнять заранее приготовленные формы (конспект урока). При этом учу детей формулировать главные мысли, и выражать их конкретно, лаконично. При проектировании слайдов планирую поэтапное заполнение схем причинно-следственных связей с использованием знаний по новому материалу или по другим предметам. Презентации обладают определенным преимуществом по формированию практических навыков, когда при помощи смены слайдов или анимации последовательно демонстрирую </w:t>
      </w:r>
      <w:r w:rsidRPr="006E2AEB">
        <w:rPr>
          <w:rFonts w:ascii="Times New Roman" w:eastAsia="Times New Roman" w:hAnsi="Times New Roman" w:cs="Times New Roman"/>
          <w:sz w:val="24"/>
          <w:szCs w:val="24"/>
          <w:lang w:eastAsia="ru-RU"/>
        </w:rPr>
        <w:lastRenderedPageBreak/>
        <w:t>каждый шаг действий. В этом случае происходит не только более яркая их иллюстрация, но и увеличивается время для индивидуальной работы с ребенком.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Слайды могут нести и инструктивный характер в преддверии каких-либо действий, закрепления порядка их последовательности.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 время закрепления изученного материала, диагностики прочности усвоения знаний, оценивания работы на уроке создаю презентации по принципу гибкости, наглядности, непредвзятости. При выборе такого подхода, предоставляю каждому ученику самому оценить свои успехи, определить ошибки, скорректировать их. В этом случае достоинство презентации состоит в том, что она позволяет при правильной конструкции не только выдавать правильный ответ, но и иллюстрировать его фрагментом урока. В своей работе использую различные варианты оценивания, от «Своей игры», особенно удобной при организации групповой работы, до графических диктантов и небольших тестов, в которых варианты ответов сопровождаются иллюстрациями.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Использование презентации выигрышно при проведении рефлексии, инструктажа по выполнению домашнего задания, подведению итогов урока, поскольку позволяет быстро восстановить весь ход урока, акцентировать внимание на значимых для выполнения домашней работы частях. При этом, ученики вынуждены становиться активными участниками, вспоминать ход собственных рассуждений и повторно формулировать главные мысли.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заключительной части урока, презентация позволяет мне вернуться к его началу, построить диалог о достижении поставленных целей и задач. В результате такого окончания занятия, уже владею информацией об успешности изучения нового материала.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Кроме этого в своей работе применяю презентацию:</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как элемент </w:t>
      </w:r>
      <w:proofErr w:type="spellStart"/>
      <w:r w:rsidRPr="006E2AEB">
        <w:rPr>
          <w:rFonts w:ascii="Times New Roman" w:eastAsia="Times New Roman" w:hAnsi="Times New Roman" w:cs="Times New Roman"/>
          <w:sz w:val="24"/>
          <w:szCs w:val="24"/>
          <w:lang w:eastAsia="ru-RU"/>
        </w:rPr>
        <w:t>здоровьесберегающей</w:t>
      </w:r>
      <w:proofErr w:type="spellEnd"/>
      <w:r w:rsidRPr="006E2AEB">
        <w:rPr>
          <w:rFonts w:ascii="Times New Roman" w:eastAsia="Times New Roman" w:hAnsi="Times New Roman" w:cs="Times New Roman"/>
          <w:sz w:val="24"/>
          <w:szCs w:val="24"/>
          <w:lang w:eastAsia="ru-RU"/>
        </w:rPr>
        <w:t xml:space="preserve"> технологии - гимнастика для глаз (релаксационная, двигательная).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для развития познавательных процессов;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патриотического воспитания;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формирования культуры и навыков самостоятельной проектной и исследовательской деятельности.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Применение мультимедийной техники в современном уроке расширяет возможности творчества учителя и его участия в процессе обновления образования, формирует компетенции различного уровня как учителя, так и ученика.</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4. Контроль уровня знаний с использованием тестовых заданий</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Тесты в современном учебном процессе широко внедряются в практику изучения многих предметов, в том числе в преподавание дисциплины «Основы безопасности жизнедеятельности».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 xml:space="preserve">К основным достоинствам метода тестового контроля знаний следует отнести простоту и демократичность самой процедуры, </w:t>
      </w:r>
      <w:proofErr w:type="spellStart"/>
      <w:r w:rsidRPr="006E2AEB">
        <w:rPr>
          <w:rFonts w:ascii="Times New Roman" w:eastAsia="Times New Roman" w:hAnsi="Times New Roman" w:cs="Times New Roman"/>
          <w:sz w:val="24"/>
          <w:szCs w:val="24"/>
          <w:lang w:eastAsia="ru-RU"/>
        </w:rPr>
        <w:t>экспрессность</w:t>
      </w:r>
      <w:proofErr w:type="spellEnd"/>
      <w:r w:rsidRPr="006E2AEB">
        <w:rPr>
          <w:rFonts w:ascii="Times New Roman" w:eastAsia="Times New Roman" w:hAnsi="Times New Roman" w:cs="Times New Roman"/>
          <w:sz w:val="24"/>
          <w:szCs w:val="24"/>
          <w:lang w:eastAsia="ru-RU"/>
        </w:rPr>
        <w:t>, возможность его механизации на ПК и независимость от индивидуальных требований преподавателей. Недостатки тоже хорошо известны - высокая формализация процедуры и сравнительная простота заданий, позволяющая оценить в основном механическое воспроизведение изучаемого материала (репродуктивная оценка знаний).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Исходя из достоинств и недостатков метода тестирования целесообразно использовать этот метод на стадиях входного, текущего и рубежного контроля знаний. Возможно частичное использование (в сочетании с другими методами) и на стадии итогового контроля изучения дисциплин. Основную же роль при итоговом и частично рубежном контроле знаний должно выполнять непосредственное общение педагога с обучаемыми.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Этот тип уроков очень популярен сегодня в школе. Для проведения такого типа уроков необходимо наличие кабинета информатики, оснащённое компьютерами, так как каждый учащийся класса должен работать на таком уроке только индивидуально. Наличие компьютерной программы, позволяющей самим создавать подобные тесты, значительно упрощает задачу. И поэтому я сама разрабатываю и создаю компьютерные варианты различных тестов и использую их на своих уроках.</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Для более глубокого усвоения материала и контроля знаний на своих уроках я использую различного рода тесты и тренажеры. Это могут быть как тесты, составленные в программах </w:t>
      </w:r>
      <w:proofErr w:type="spellStart"/>
      <w:r w:rsidRPr="006E2AEB">
        <w:rPr>
          <w:rFonts w:ascii="Times New Roman" w:eastAsia="Times New Roman" w:hAnsi="Times New Roman" w:cs="Times New Roman"/>
          <w:sz w:val="24"/>
          <w:szCs w:val="24"/>
          <w:lang w:eastAsia="ru-RU"/>
        </w:rPr>
        <w:t>Word</w:t>
      </w:r>
      <w:proofErr w:type="spellEnd"/>
      <w:r w:rsidRPr="006E2AEB">
        <w:rPr>
          <w:rFonts w:ascii="Times New Roman" w:eastAsia="Times New Roman" w:hAnsi="Times New Roman" w:cs="Times New Roman"/>
          <w:sz w:val="24"/>
          <w:szCs w:val="24"/>
          <w:lang w:eastAsia="ru-RU"/>
        </w:rPr>
        <w:t xml:space="preserve"> или </w:t>
      </w:r>
      <w:proofErr w:type="spellStart"/>
      <w:r w:rsidRPr="006E2AEB">
        <w:rPr>
          <w:rFonts w:ascii="Times New Roman" w:eastAsia="Times New Roman" w:hAnsi="Times New Roman" w:cs="Times New Roman"/>
          <w:sz w:val="24"/>
          <w:szCs w:val="24"/>
          <w:lang w:eastAsia="ru-RU"/>
        </w:rPr>
        <w:t>Power</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Point</w:t>
      </w:r>
      <w:proofErr w:type="spellEnd"/>
      <w:r w:rsidRPr="006E2AEB">
        <w:rPr>
          <w:rFonts w:ascii="Times New Roman" w:eastAsia="Times New Roman" w:hAnsi="Times New Roman" w:cs="Times New Roman"/>
          <w:sz w:val="24"/>
          <w:szCs w:val="24"/>
          <w:lang w:eastAsia="ru-RU"/>
        </w:rPr>
        <w:t>, или готовые варианты тестов, которых много сейчас в сети Интернет. Тесты могут простые в виде текстов, предусматривающие несколько вариантов, из которых нужно выбрать правильный. Также они могут быть представлены в виде картинок, изображений, фотографий.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Способы работы с тестами также разнообразны – фронтальный опрос, индивидуальный опрос, самостоятельное выполнение тестов, после чего на экран выводятся правильные ответы.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Тренажеры также содержат задания, позволяющие организовать фронтальную, групповую и индивидуальную работу учащихся на уроке и дома, провести мониторинг </w:t>
      </w:r>
      <w:proofErr w:type="spellStart"/>
      <w:r w:rsidRPr="006E2AEB">
        <w:rPr>
          <w:rFonts w:ascii="Times New Roman" w:eastAsia="Times New Roman" w:hAnsi="Times New Roman" w:cs="Times New Roman"/>
          <w:sz w:val="24"/>
          <w:szCs w:val="24"/>
          <w:lang w:eastAsia="ru-RU"/>
        </w:rPr>
        <w:t>обученности</w:t>
      </w:r>
      <w:proofErr w:type="spellEnd"/>
      <w:r w:rsidRPr="006E2AEB">
        <w:rPr>
          <w:rFonts w:ascii="Times New Roman" w:eastAsia="Times New Roman" w:hAnsi="Times New Roman" w:cs="Times New Roman"/>
          <w:sz w:val="24"/>
          <w:szCs w:val="24"/>
          <w:lang w:eastAsia="ru-RU"/>
        </w:rPr>
        <w:t>. Например, при первичном контроле ученикам предлагаются вопросы. В случае неудачного ответа учащихся созданная презентация дает возможность ученикам, используя гиперссылки, вернуться в нужный фрагмент урока, где есть необходимая информация для ответа.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 каждому ученику подхожу индивидуально в соответствии с уровнем его возможностей, а также уровнем подготовки по информатике. Ведь не у каждого ученика есть дома компьютер и интернет. Тесты, составленные с помощью программы «</w:t>
      </w:r>
      <w:proofErr w:type="spellStart"/>
      <w:r w:rsidRPr="006E2AEB">
        <w:rPr>
          <w:rFonts w:ascii="Times New Roman" w:eastAsia="Times New Roman" w:hAnsi="Times New Roman" w:cs="Times New Roman"/>
          <w:sz w:val="24"/>
          <w:szCs w:val="24"/>
          <w:lang w:eastAsia="ru-RU"/>
        </w:rPr>
        <w:t>Assistеant</w:t>
      </w:r>
      <w:proofErr w:type="spellEnd"/>
      <w:r w:rsidRPr="006E2AEB">
        <w:rPr>
          <w:rFonts w:ascii="Times New Roman" w:eastAsia="Times New Roman" w:hAnsi="Times New Roman" w:cs="Times New Roman"/>
          <w:sz w:val="24"/>
          <w:szCs w:val="24"/>
          <w:lang w:eastAsia="ru-RU"/>
        </w:rPr>
        <w:t>» и «Конструктор тестов» позволяют оценить уровень подготовки учащегося сразу после проведения тестирования. Вопросы и ответы в тесте при следующем тестировании постоянно меняются местами. Тестирование проводится быстро, и компьютер беспристрастно оценивает знания учащихся. Тестирование с применением компьютера является одним из путей отхода от формализма в оценке результатов обучения. Потому что при тестировании учитывается, какие знания должны быть у ученика в конце обучения; есть инструмент для выявления результата обучения - компьютер; возможны его (теста) измерение и оценка, т. е. соотнесение с определенной шкалой.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При изучении различных тем, когда ученик после знакомства с теорией начинает разбирать тестовые задания. При необходимости он может проверить ответ, или прочитать теорию. Ученик работает в своем темпе, и только освоив одно задание, перейдёт к другому. Форма организации обучения представляет собой индивидуальную работу с варьируемой степенью самостоятельности. Ученик знакомый с технологией работы на компьютере может работать и без учителя.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зависимости от цели обучения рассматриваются следующие виды учебной деятельности и применение различных видов тестирования.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 уровень обучения - воспроизведение знаний с подсказкой (осознал, запомнил, воспроизвел). Возможна совместная деятельность учителя и ученика, а можно применить для оценки уровня знаний в начале обучения установочный тест;</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II уровень- воспроизведение знаний по образцу в знакомой ситуации, но без подсказки, самостоятельно, где проверяется усвоение знаний в течение обучения;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III уровень- применение знаний в незнакомой ситуации, без предъявления алгоритма решения, где целью является определение трудностей обучения; речь идёт уже о применении диагностического теста,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IV уровень - действия, для которых характерна проверка умений и навыков в конце обучения; итоговый тест в режиме экзамена.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Тесты состоят из двух видов, различающихся по форме и способу предъявления их учащимся.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тестовых заданиях 1 вида требуется установить пропущенный текст – слова, которые заменены многоточием, при этом должно получиться истинное утверждение или правильная формулировка определения, правила.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тестовых заданиях 2 вида – необходимо выбрать правильный ответ из числа предложенных. Второй вид предусматривает применение учебного материала для решения практических задач. Различия применяемых видов действий связаны с характером деятельности по выполнению заданий, отражающих важные проявления результатов обучения.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Тестирование обучающихся можно осуществлять с помощью таких программ, как конструктор тестов, генератор тестов, </w:t>
      </w:r>
      <w:proofErr w:type="spellStart"/>
      <w:r w:rsidRPr="006E2AEB">
        <w:rPr>
          <w:rFonts w:ascii="Times New Roman" w:eastAsia="Times New Roman" w:hAnsi="Times New Roman" w:cs="Times New Roman"/>
          <w:sz w:val="24"/>
          <w:szCs w:val="24"/>
          <w:lang w:eastAsia="ru-RU"/>
        </w:rPr>
        <w:t>оn-line</w:t>
      </w:r>
      <w:proofErr w:type="spellEnd"/>
      <w:r w:rsidRPr="006E2AEB">
        <w:rPr>
          <w:rFonts w:ascii="Times New Roman" w:eastAsia="Times New Roman" w:hAnsi="Times New Roman" w:cs="Times New Roman"/>
          <w:sz w:val="24"/>
          <w:szCs w:val="24"/>
          <w:lang w:eastAsia="ru-RU"/>
        </w:rPr>
        <w:t xml:space="preserve"> тестов. Эти программы для создания тестов, проведения тестирования для различных категорий обучаемых. Программы конструктор тестов и </w:t>
      </w:r>
      <w:proofErr w:type="spellStart"/>
      <w:r w:rsidRPr="006E2AEB">
        <w:rPr>
          <w:rFonts w:ascii="Times New Roman" w:eastAsia="Times New Roman" w:hAnsi="Times New Roman" w:cs="Times New Roman"/>
          <w:sz w:val="24"/>
          <w:szCs w:val="24"/>
          <w:lang w:eastAsia="ru-RU"/>
        </w:rPr>
        <w:t>оn-line</w:t>
      </w:r>
      <w:proofErr w:type="spellEnd"/>
      <w:r w:rsidRPr="006E2AEB">
        <w:rPr>
          <w:rFonts w:ascii="Times New Roman" w:eastAsia="Times New Roman" w:hAnsi="Times New Roman" w:cs="Times New Roman"/>
          <w:sz w:val="24"/>
          <w:szCs w:val="24"/>
          <w:lang w:eastAsia="ru-RU"/>
        </w:rPr>
        <w:t xml:space="preserve"> тестов дают возможность учителю создавать и использовать раздаточный материал для каждого учащегося на уроке, облегчая тем самым работу преподавателя. Программа генератор тестов позволяет учителю создавать множество карточек для проведения уроков, затем выпустить готовый материал через принтер.</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Очень много практических заданий на уроках ОБЖ мы выполняем совместно с учениками непосредственно на интерактивной доске. Все типы заданий, используемых мною можно условно разделить на 6 групп:</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«Работа с рисунками»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 «Кроссворд»</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3. «Вставьте слово»</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4. «Имена»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5. «Соотнесите»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6. «Отметьте».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На уроке даю классу из любой группы задания и прошу учащихся у доски выполнить задание, </w:t>
      </w:r>
      <w:proofErr w:type="spellStart"/>
      <w:r w:rsidRPr="006E2AEB">
        <w:rPr>
          <w:rFonts w:ascii="Times New Roman" w:eastAsia="Times New Roman" w:hAnsi="Times New Roman" w:cs="Times New Roman"/>
          <w:sz w:val="24"/>
          <w:szCs w:val="24"/>
          <w:lang w:eastAsia="ru-RU"/>
        </w:rPr>
        <w:t>будь-то</w:t>
      </w:r>
      <w:proofErr w:type="spellEnd"/>
      <w:r w:rsidRPr="006E2AEB">
        <w:rPr>
          <w:rFonts w:ascii="Times New Roman" w:eastAsia="Times New Roman" w:hAnsi="Times New Roman" w:cs="Times New Roman"/>
          <w:sz w:val="24"/>
          <w:szCs w:val="24"/>
          <w:lang w:eastAsia="ru-RU"/>
        </w:rPr>
        <w:t xml:space="preserve"> вставить пропущенное слово, разгадать кроссворд, соотнести даты и события и т.д. А школьникам – и младшим, и старшим - просто нравится работать с интерактивной доской, учиться становится интересно и увлекательно. Задания готовятся заранее дома. Это может быть и отсканированный документ (текст, картинки), и созданный в любой программе (</w:t>
      </w:r>
      <w:proofErr w:type="spellStart"/>
      <w:r w:rsidRPr="006E2AEB">
        <w:rPr>
          <w:rFonts w:ascii="Times New Roman" w:eastAsia="Times New Roman" w:hAnsi="Times New Roman" w:cs="Times New Roman"/>
          <w:sz w:val="24"/>
          <w:szCs w:val="24"/>
          <w:lang w:eastAsia="ru-RU"/>
        </w:rPr>
        <w:t>Word</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Power</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Point</w:t>
      </w:r>
      <w:proofErr w:type="spellEnd"/>
      <w:r w:rsidRPr="006E2AEB">
        <w:rPr>
          <w:rFonts w:ascii="Times New Roman" w:eastAsia="Times New Roman" w:hAnsi="Times New Roman" w:cs="Times New Roman"/>
          <w:sz w:val="24"/>
          <w:szCs w:val="24"/>
          <w:lang w:eastAsia="ru-RU"/>
        </w:rPr>
        <w:t xml:space="preserve"> и др.)</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Конечно, нельзя сказать наверняка, что результаты учащихся повысятся благодаря работе с интерактивной доской, но мои наблюдения показали, что ученики стали больше интересоваться тем, что происходит на уроке. Они активно обсуждают новые темы, стремятся принять участие в работе, быстрее запоминают материал.</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5. Использование Интернета при подготовке к урокам ОБЖ</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Информационное общество предъявляет новые требования к системе образования. Теперь одной из её целей является формирование высокого уровня информационной культуры. Особая роль при этом отводится использованию ресурсов и возможностей Интернета в педагогической практике учителя. Сегодня уже не вызывает сомнения, что обучение школьников становится эффективнее, если учитель владеет Интернет-технологиями и использует ресурсы и возможности Интернета в своей практике.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Массовое внедрение Интернета в школьное образование наблюдается в России в последние несколько лет. Интернет превращается в такой же привычный носитель информации, как пресса, радио или телевидение, благодаря приоритетным национальным проектам доступ к нему получили практически все учителя и ученики России.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мой взгляд, это удобный инструмент, который при разумном использовании способен привнести в школьный урок элемент новизны, повысить интерес учащихся к приобретению знаний, облегчить учителю и ученику подготовку к занятиям. Использование Интернета в учебном процессе становится обыденной реальностью. Но Интернет зачастую делает бессмысленным, например, написание реферата, так как школьники всего лишь копируют информацию из сети.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Что делать? Запрещать использовать Интернет при выполнении домашних заданий? Я думаю, есть вариант лучше – попытаться посмотреть на глобальную сеть как на средство обучения.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Интернет для подготовки реферата может предоставить более широкие возможности, чем традиционные средства обучения. Но здесь никак не обойтись без корректирующих указаний учителя.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Необходимо объяснить ученикам, что при подготовке реферата приветствуется привлечение ими материалов из Интернет. Но они должны помнить, что на сайтах сети располагается информация разного качества, в том числе с устаревшими данными, с фактическими неточностями, с логическими неточностями. Поэтому прямое, бездумное копирование не сможет обеспечить ученикам получение положительной оценки. Важным мотивационным моментом здесь является осознание школьниками необходимости приложения собственных интеллектуальных усилий и понимание того, что они и учитель единомышленники.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Каждый ученик должен получить конкретное индивидуальное задание. Он пишет реферат на определенную, строго заданную тему, отклонение от которой приведут к невозможности получить за представленную работу высший балл. Тема конкретизуется в плане реферата. По пунктам плана ученику и следует подбирать Интернет-информацию. Составление плана </w:t>
      </w:r>
      <w:proofErr w:type="gramStart"/>
      <w:r w:rsidRPr="006E2AEB">
        <w:rPr>
          <w:rFonts w:ascii="Times New Roman" w:eastAsia="Times New Roman" w:hAnsi="Times New Roman" w:cs="Times New Roman"/>
          <w:sz w:val="24"/>
          <w:szCs w:val="24"/>
          <w:lang w:eastAsia="ru-RU"/>
        </w:rPr>
        <w:t>реферата</w:t>
      </w:r>
      <w:proofErr w:type="gramEnd"/>
      <w:r w:rsidRPr="006E2AEB">
        <w:rPr>
          <w:rFonts w:ascii="Times New Roman" w:eastAsia="Times New Roman" w:hAnsi="Times New Roman" w:cs="Times New Roman"/>
          <w:sz w:val="24"/>
          <w:szCs w:val="24"/>
          <w:lang w:eastAsia="ru-RU"/>
        </w:rPr>
        <w:t xml:space="preserve"> и работа по нему развивает логическое мышление школьников, дисциплинирует их сознание. По такому плану найти готовый реферат в Интернете невозможно, что гарантирует исключение прямого плагиата со стороны учащихся.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Когда ученику будет понятно, что искать, необходимо подсказать, где искать. Одна из поисковых машин по каждому ключевому слову (пункту плана) выдаст список серверов, имеющих разный статус. Одним следует доверять больше, другим меньше, третьи вообще не нужно принимать всерьез. Важно при отборе материала определить, кем сервер создан и поддерживается.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Своим ученикам рекомендую обращать внимание на следующие сайты: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общественных организаций и движений;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Интернет-проекты;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тематические ресурсы;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информационно-справочные системы;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электронные периодические издания;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форумы и конференции;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образовательные по тематике.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Подобные сайты могут содержать достоверную информацию, однако она отражает разные точки зрения на одни и те же вопросы. В таком случае можно задать два варианта выполнения задания: собрать все точки зрения по данной теме либо выбрать понравившуюся точку зрения и аргументировать свой выбор. Осуществляемый учеником отбор материала создаст условия для самостоятельного познания нового, будет способствовать формированию критического мышления ребенка и его жизненной позиции.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Когда основные понятия темы определены, особенности изучаемого раскрыты, интересные факты найдены, разные точки зрения по спорным вопросам приведены, необходимо найденный материал расположить в определенной последовательности (согласно плану), а затем связать их между собой. При этом текст, скорее всего, потребует </w:t>
      </w:r>
      <w:r w:rsidRPr="006E2AEB">
        <w:rPr>
          <w:rFonts w:ascii="Times New Roman" w:eastAsia="Times New Roman" w:hAnsi="Times New Roman" w:cs="Times New Roman"/>
          <w:sz w:val="24"/>
          <w:szCs w:val="24"/>
          <w:lang w:eastAsia="ru-RU"/>
        </w:rPr>
        <w:lastRenderedPageBreak/>
        <w:t>правки и дописывания учеником того, чего не хватает для выполнения общего замысла работы. На этом этапе ученик развивает свои логические навыки: выделение главного, построение логических закономерностей, конструирование недостающих связок между частями.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 этапе подбора к тексту рисунков, таблиц, схем я не сковываю творческую активность ученика, побуждаю его к полному самовыражению. Предпочтения учащихся обусловлены их типом мышления. Ребята подбирают и создают сами в рамках заданной темы стихи, рисунки, анимации – все, на что хватает фантазии и умений. Все это способствует более полному осмыслению учебного материала, развитию образного мышления, формированию творческого, а не формального, отношению к труду.</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Все подготовленные материалы следует скомпоновать в единый документ. Здесь необходимо выполнить требования к оформлению работы. Для этого, возможно, потребуется переформатировать части текста, вставить оформительские элементы. Выполнение данного этапа работы над рефератом требует владения на достаточном уровне современными информационно-компьютерными технологиями.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Учитель же ОБЖ может использовать ресурсы Интернета следующим образом: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Самообразование, самостоятельное повышение своей квалификации на основе информации, содержащейся в Сети, изучение опыта своих коллег;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Получение нормативно-справочных документов с серверов Министерства образования, областных, городских и районных отделов образования;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Получение информации о новейших педагогических технологиях;</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Использование на уроках и внеклассных мероприятиях методических и дидактических материалов, имеющихся в Сети;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Разработка собственных материалов и публикация их в Сети;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Тестирование школьников на основе контрольно-измерительных материалов, хранящихся в Сети;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Знакомство с новыми книгами, учебниками, методической литературой и приобретение их в Интернет-магазинах;</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Участие в заочных конференциях и конкурсах;</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Создание собственного сайта преподавателя ОБЖ;</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Поиск единомышленников и коллег в других регионах, переписка с коллегами и друзьями.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Ориентироваться в информации, хранящейся во Всемирной Сети, помогают поисковые системы. Наиболее популярные поисковые системы: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http: // </w:t>
      </w:r>
      <w:hyperlink r:id="rId4" w:history="1">
        <w:r w:rsidRPr="006E2AEB">
          <w:rPr>
            <w:rFonts w:ascii="Times New Roman" w:eastAsia="Times New Roman" w:hAnsi="Times New Roman" w:cs="Times New Roman"/>
            <w:color w:val="0000FF"/>
            <w:sz w:val="24"/>
            <w:szCs w:val="24"/>
            <w:u w:val="single"/>
            <w:lang w:eastAsia="ru-RU"/>
          </w:rPr>
          <w:t>www.yandex.ru</w:t>
        </w:r>
      </w:hyperlink>
      <w:r w:rsidRPr="006E2AEB">
        <w:rPr>
          <w:rFonts w:ascii="Times New Roman" w:eastAsia="Times New Roman" w:hAnsi="Times New Roman" w:cs="Times New Roman"/>
          <w:sz w:val="24"/>
          <w:szCs w:val="24"/>
          <w:lang w:eastAsia="ru-RU"/>
        </w:rPr>
        <w:t xml:space="preserve"> – Яндекс;</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http: // </w:t>
      </w:r>
      <w:hyperlink r:id="rId5" w:history="1">
        <w:r w:rsidRPr="006E2AEB">
          <w:rPr>
            <w:rFonts w:ascii="Times New Roman" w:eastAsia="Times New Roman" w:hAnsi="Times New Roman" w:cs="Times New Roman"/>
            <w:color w:val="0000FF"/>
            <w:sz w:val="24"/>
            <w:szCs w:val="24"/>
            <w:u w:val="single"/>
            <w:lang w:eastAsia="ru-RU"/>
          </w:rPr>
          <w:t>www.rambler.ru</w:t>
        </w:r>
      </w:hyperlink>
      <w:r w:rsidRPr="006E2AEB">
        <w:rPr>
          <w:rFonts w:ascii="Times New Roman" w:eastAsia="Times New Roman" w:hAnsi="Times New Roman" w:cs="Times New Roman"/>
          <w:sz w:val="24"/>
          <w:szCs w:val="24"/>
          <w:lang w:eastAsia="ru-RU"/>
        </w:rPr>
        <w:t xml:space="preserve"> – </w:t>
      </w:r>
      <w:proofErr w:type="spellStart"/>
      <w:r w:rsidRPr="006E2AEB">
        <w:rPr>
          <w:rFonts w:ascii="Times New Roman" w:eastAsia="Times New Roman" w:hAnsi="Times New Roman" w:cs="Times New Roman"/>
          <w:sz w:val="24"/>
          <w:szCs w:val="24"/>
          <w:lang w:eastAsia="ru-RU"/>
        </w:rPr>
        <w:t>Rambler</w:t>
      </w:r>
      <w:proofErr w:type="spellEnd"/>
      <w:r w:rsidRPr="006E2AEB">
        <w:rPr>
          <w:rFonts w:ascii="Times New Roman" w:eastAsia="Times New Roman" w:hAnsi="Times New Roman" w:cs="Times New Roman"/>
          <w:sz w:val="24"/>
          <w:szCs w:val="24"/>
          <w:lang w:eastAsia="ru-RU"/>
        </w:rPr>
        <w:t>;</w:t>
      </w:r>
    </w:p>
    <w:p w:rsidR="006E2AEB" w:rsidRPr="0005152C" w:rsidRDefault="006E2AEB" w:rsidP="006E2AEB">
      <w:pPr>
        <w:spacing w:before="100" w:beforeAutospacing="1" w:after="100" w:afterAutospacing="1" w:line="240" w:lineRule="auto"/>
        <w:rPr>
          <w:rFonts w:ascii="Times New Roman" w:eastAsia="Times New Roman" w:hAnsi="Times New Roman" w:cs="Times New Roman"/>
          <w:sz w:val="24"/>
          <w:szCs w:val="24"/>
          <w:lang w:val="en-US" w:eastAsia="ru-RU"/>
        </w:rPr>
      </w:pPr>
      <w:r w:rsidRPr="0005152C">
        <w:rPr>
          <w:rFonts w:ascii="Times New Roman" w:eastAsia="Times New Roman" w:hAnsi="Times New Roman" w:cs="Times New Roman"/>
          <w:sz w:val="24"/>
          <w:szCs w:val="24"/>
          <w:lang w:val="en-US" w:eastAsia="ru-RU"/>
        </w:rPr>
        <w:lastRenderedPageBreak/>
        <w:t xml:space="preserve">·                   </w:t>
      </w:r>
      <w:proofErr w:type="gramStart"/>
      <w:r w:rsidRPr="0005152C">
        <w:rPr>
          <w:rFonts w:ascii="Times New Roman" w:eastAsia="Times New Roman" w:hAnsi="Times New Roman" w:cs="Times New Roman"/>
          <w:sz w:val="24"/>
          <w:szCs w:val="24"/>
          <w:lang w:val="en-US" w:eastAsia="ru-RU"/>
        </w:rPr>
        <w:t>http</w:t>
      </w:r>
      <w:proofErr w:type="gramEnd"/>
      <w:r w:rsidRPr="0005152C">
        <w:rPr>
          <w:rFonts w:ascii="Times New Roman" w:eastAsia="Times New Roman" w:hAnsi="Times New Roman" w:cs="Times New Roman"/>
          <w:sz w:val="24"/>
          <w:szCs w:val="24"/>
          <w:lang w:val="en-US" w:eastAsia="ru-RU"/>
        </w:rPr>
        <w:t xml:space="preserve">: // </w:t>
      </w:r>
      <w:hyperlink r:id="rId6" w:history="1">
        <w:r w:rsidRPr="0005152C">
          <w:rPr>
            <w:rFonts w:ascii="Times New Roman" w:eastAsia="Times New Roman" w:hAnsi="Times New Roman" w:cs="Times New Roman"/>
            <w:color w:val="0000FF"/>
            <w:sz w:val="24"/>
            <w:szCs w:val="24"/>
            <w:u w:val="single"/>
            <w:lang w:val="en-US" w:eastAsia="ru-RU"/>
          </w:rPr>
          <w:t>www.google.com</w:t>
        </w:r>
      </w:hyperlink>
      <w:r w:rsidRPr="0005152C">
        <w:rPr>
          <w:rFonts w:ascii="Times New Roman" w:eastAsia="Times New Roman" w:hAnsi="Times New Roman" w:cs="Times New Roman"/>
          <w:sz w:val="24"/>
          <w:szCs w:val="24"/>
          <w:lang w:val="en-US" w:eastAsia="ru-RU"/>
        </w:rPr>
        <w:t xml:space="preserve"> – Google;</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http: // </w:t>
      </w:r>
      <w:hyperlink r:id="rId7" w:history="1">
        <w:r w:rsidRPr="006E2AEB">
          <w:rPr>
            <w:rFonts w:ascii="Times New Roman" w:eastAsia="Times New Roman" w:hAnsi="Times New Roman" w:cs="Times New Roman"/>
            <w:color w:val="0000FF"/>
            <w:sz w:val="24"/>
            <w:szCs w:val="24"/>
            <w:u w:val="single"/>
            <w:lang w:eastAsia="ru-RU"/>
          </w:rPr>
          <w:t>www.aport.ru</w:t>
        </w:r>
      </w:hyperlink>
      <w:r w:rsidRPr="006E2AEB">
        <w:rPr>
          <w:rFonts w:ascii="Times New Roman" w:eastAsia="Times New Roman" w:hAnsi="Times New Roman" w:cs="Times New Roman"/>
          <w:sz w:val="24"/>
          <w:szCs w:val="24"/>
          <w:lang w:eastAsia="ru-RU"/>
        </w:rPr>
        <w:t xml:space="preserve"> – Апорт.</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Сайты с нормативными документами по образованию и методическими материалами: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//www.school.edu.ru – Российский общеобразовательный портал;</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//www.ed.gov.ru – Федеральное агентство по образованию РФ Министерства образования и науки РФ;</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//www.edu.ru – Федеральный сайт Российского образования;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//www.edu.km.ru – Образовательные проекты;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//www.ict.edu.ru – Информационно-коммуникационные технологии в образовании;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//www.festival.1september.ru – Сайт педагогических идей «Открытый урок»;</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//www.vestniknews.ru – Журнал «Вестник образования России»;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//www.fio.ru – Сайт Федерации Интернет-образования России;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//www.sputnik.mto.ru – Спутниковый канал единой образовательной информационной среды;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//www.eurekanet.ru – Инновационная образовательная сеть;</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http: //www.mediaeducation.ru – Лаборатория ТСО и </w:t>
      </w:r>
      <w:proofErr w:type="spellStart"/>
      <w:r w:rsidRPr="006E2AEB">
        <w:rPr>
          <w:rFonts w:ascii="Times New Roman" w:eastAsia="Times New Roman" w:hAnsi="Times New Roman" w:cs="Times New Roman"/>
          <w:sz w:val="24"/>
          <w:szCs w:val="24"/>
          <w:lang w:eastAsia="ru-RU"/>
        </w:rPr>
        <w:t>медиаобразования</w:t>
      </w:r>
      <w:proofErr w:type="spellEnd"/>
      <w:r w:rsidRPr="006E2AEB">
        <w:rPr>
          <w:rFonts w:ascii="Times New Roman" w:eastAsia="Times New Roman" w:hAnsi="Times New Roman" w:cs="Times New Roman"/>
          <w:sz w:val="24"/>
          <w:szCs w:val="24"/>
          <w:lang w:eastAsia="ru-RU"/>
        </w:rPr>
        <w:t xml:space="preserve"> института содержания и методов образования РАО;</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//www.pedlib.ru – Сайт педагогической библиотеки;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//www.profile-edu.ru – Профильное обучение в старшей школе;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http: //www.int-edu.ru – Каталог образовательных ресурсов, методические материалы.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Образовательные ресурсы Интернета по основам безопасности жизнедеятельности: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http: </w:t>
      </w:r>
      <w:proofErr w:type="gramStart"/>
      <w:r w:rsidRPr="006E2AEB">
        <w:rPr>
          <w:rFonts w:ascii="Times New Roman" w:eastAsia="Times New Roman" w:hAnsi="Times New Roman" w:cs="Times New Roman"/>
          <w:sz w:val="24"/>
          <w:szCs w:val="24"/>
          <w:lang w:eastAsia="ru-RU"/>
        </w:rPr>
        <w:t>//www.school.edu.ru/catalog.asp?cat</w:t>
      </w:r>
      <w:proofErr w:type="gramEnd"/>
      <w:r w:rsidRPr="006E2AEB">
        <w:rPr>
          <w:rFonts w:ascii="Times New Roman" w:eastAsia="Times New Roman" w:hAnsi="Times New Roman" w:cs="Times New Roman"/>
          <w:sz w:val="24"/>
          <w:szCs w:val="24"/>
          <w:lang w:eastAsia="ru-RU"/>
        </w:rPr>
        <w:t>_ob_no=108&amp;pg=1 – Каталог ресурсов по ОБЖ Российского общеобразовательного портала;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                   </w:t>
      </w:r>
      <w:hyperlink r:id="rId8" w:tgtFrame="_blank" w:history="1">
        <w:r w:rsidRPr="006E2AEB">
          <w:rPr>
            <w:rFonts w:ascii="Times New Roman" w:eastAsia="Times New Roman" w:hAnsi="Times New Roman" w:cs="Times New Roman"/>
            <w:color w:val="0000FF"/>
            <w:sz w:val="24"/>
            <w:szCs w:val="24"/>
            <w:u w:val="single"/>
            <w:lang w:eastAsia="ru-RU"/>
          </w:rPr>
          <w:t>#"#"&gt;#"#"&gt;#"#"&gt;#"#"&gt;#"#"&gt;#"#"&gt;#"#"&gt;#"#"&gt;#"#"&gt;#"#"&gt;#"#"&gt;#"#"&gt;#"#"&gt;#"#"&gt;#"#"&gt;#"#"&gt;#"#"&gt;www.in-n.ru</w:t>
        </w:r>
      </w:hyperlink>
      <w:r w:rsidRPr="006E2AEB">
        <w:rPr>
          <w:rFonts w:ascii="Times New Roman" w:eastAsia="Times New Roman" w:hAnsi="Times New Roman" w:cs="Times New Roman"/>
          <w:sz w:val="24"/>
          <w:szCs w:val="24"/>
          <w:lang w:eastAsia="ru-RU"/>
        </w:rPr>
        <w:t>.</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10.            3.Угринович Н. Информатика и информационные технологии 10-11: Москва. Бином. Лаборатория знаний, 2002г.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11.            4.Шафрин Ю. Информационные технологии: Москва. Бином. Лаборатория знаний, 2003г.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12.            6. </w:t>
      </w:r>
      <w:proofErr w:type="spellStart"/>
      <w:r w:rsidRPr="006E2AEB">
        <w:rPr>
          <w:rFonts w:ascii="Times New Roman" w:eastAsia="Times New Roman" w:hAnsi="Times New Roman" w:cs="Times New Roman"/>
          <w:sz w:val="24"/>
          <w:szCs w:val="24"/>
          <w:lang w:eastAsia="ru-RU"/>
        </w:rPr>
        <w:t>Азевич</w:t>
      </w:r>
      <w:proofErr w:type="spellEnd"/>
      <w:r w:rsidRPr="006E2AEB">
        <w:rPr>
          <w:rFonts w:ascii="Times New Roman" w:eastAsia="Times New Roman" w:hAnsi="Times New Roman" w:cs="Times New Roman"/>
          <w:sz w:val="24"/>
          <w:szCs w:val="24"/>
          <w:lang w:eastAsia="ru-RU"/>
        </w:rPr>
        <w:t xml:space="preserve"> А.И. Несколько компьютерных программ. - журнал «Математика в школе» №10/2002г., стр41.</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13.            7. Смирнова И.М., Смирнов В.А. Изображение пространственных фигур с помощью «</w:t>
      </w:r>
      <w:proofErr w:type="spellStart"/>
      <w:r w:rsidRPr="006E2AEB">
        <w:rPr>
          <w:rFonts w:ascii="Times New Roman" w:eastAsia="Times New Roman" w:hAnsi="Times New Roman" w:cs="Times New Roman"/>
          <w:sz w:val="24"/>
          <w:szCs w:val="24"/>
          <w:lang w:eastAsia="ru-RU"/>
        </w:rPr>
        <w:t>Adobe</w:t>
      </w:r>
      <w:proofErr w:type="spellEnd"/>
      <w:r w:rsidRPr="006E2AEB">
        <w:rPr>
          <w:rFonts w:ascii="Times New Roman" w:eastAsia="Times New Roman" w:hAnsi="Times New Roman" w:cs="Times New Roman"/>
          <w:sz w:val="24"/>
          <w:szCs w:val="24"/>
          <w:lang w:eastAsia="ru-RU"/>
        </w:rPr>
        <w:t xml:space="preserve"> </w:t>
      </w:r>
      <w:proofErr w:type="spellStart"/>
      <w:r w:rsidRPr="006E2AEB">
        <w:rPr>
          <w:rFonts w:ascii="Times New Roman" w:eastAsia="Times New Roman" w:hAnsi="Times New Roman" w:cs="Times New Roman"/>
          <w:sz w:val="24"/>
          <w:szCs w:val="24"/>
          <w:lang w:eastAsia="ru-RU"/>
        </w:rPr>
        <w:t>illustrator</w:t>
      </w:r>
      <w:proofErr w:type="spellEnd"/>
      <w:r w:rsidRPr="006E2AEB">
        <w:rPr>
          <w:rFonts w:ascii="Times New Roman" w:eastAsia="Times New Roman" w:hAnsi="Times New Roman" w:cs="Times New Roman"/>
          <w:sz w:val="24"/>
          <w:szCs w:val="24"/>
          <w:lang w:eastAsia="ru-RU"/>
        </w:rPr>
        <w:t>» - журнал «Математика в школе» №10/2002г., стр. 46.</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14.            Гликман И. Педагогическая технология – это одно из средств педагогической методики // Директор </w:t>
      </w:r>
      <w:proofErr w:type="gramStart"/>
      <w:r w:rsidRPr="006E2AEB">
        <w:rPr>
          <w:rFonts w:ascii="Times New Roman" w:eastAsia="Times New Roman" w:hAnsi="Times New Roman" w:cs="Times New Roman"/>
          <w:sz w:val="24"/>
          <w:szCs w:val="24"/>
          <w:lang w:eastAsia="ru-RU"/>
        </w:rPr>
        <w:t>школы.–</w:t>
      </w:r>
      <w:proofErr w:type="gramEnd"/>
      <w:r w:rsidRPr="006E2AEB">
        <w:rPr>
          <w:rFonts w:ascii="Times New Roman" w:eastAsia="Times New Roman" w:hAnsi="Times New Roman" w:cs="Times New Roman"/>
          <w:sz w:val="24"/>
          <w:szCs w:val="24"/>
          <w:lang w:eastAsia="ru-RU"/>
        </w:rPr>
        <w:t xml:space="preserve"> 2004.– № 7.– с. 46–49.</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15.            Кондаков А. О таком </w:t>
      </w:r>
      <w:proofErr w:type="spellStart"/>
      <w:r w:rsidRPr="006E2AEB">
        <w:rPr>
          <w:rFonts w:ascii="Times New Roman" w:eastAsia="Times New Roman" w:hAnsi="Times New Roman" w:cs="Times New Roman"/>
          <w:sz w:val="24"/>
          <w:szCs w:val="24"/>
          <w:lang w:eastAsia="ru-RU"/>
        </w:rPr>
        <w:t>Интеренете</w:t>
      </w:r>
      <w:proofErr w:type="spellEnd"/>
      <w:r w:rsidRPr="006E2AEB">
        <w:rPr>
          <w:rFonts w:ascii="Times New Roman" w:eastAsia="Times New Roman" w:hAnsi="Times New Roman" w:cs="Times New Roman"/>
          <w:sz w:val="24"/>
          <w:szCs w:val="24"/>
          <w:lang w:eastAsia="ru-RU"/>
        </w:rPr>
        <w:t xml:space="preserve">, как в Аргентине, мы можем только мечтать // Первое </w:t>
      </w:r>
      <w:proofErr w:type="gramStart"/>
      <w:r w:rsidRPr="006E2AEB">
        <w:rPr>
          <w:rFonts w:ascii="Times New Roman" w:eastAsia="Times New Roman" w:hAnsi="Times New Roman" w:cs="Times New Roman"/>
          <w:sz w:val="24"/>
          <w:szCs w:val="24"/>
          <w:lang w:eastAsia="ru-RU"/>
        </w:rPr>
        <w:t>сентября.–</w:t>
      </w:r>
      <w:proofErr w:type="gramEnd"/>
      <w:r w:rsidRPr="006E2AEB">
        <w:rPr>
          <w:rFonts w:ascii="Times New Roman" w:eastAsia="Times New Roman" w:hAnsi="Times New Roman" w:cs="Times New Roman"/>
          <w:sz w:val="24"/>
          <w:szCs w:val="24"/>
          <w:lang w:eastAsia="ru-RU"/>
        </w:rPr>
        <w:t xml:space="preserve"> 2 апреля 2005 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16.            Масленникова А. Педагогические и образовательные технологии: определение и классификация // Директор школы. – 2004. – № 7. – с. 50–56.</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Приложения</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Приложение 1</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ПРИМЕРНЫЕ ВЫСТУПЛЕНИЯ УЧАЩИХСЯ НА УРОКЕ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1550-1571 годов при Иване III</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 данным отечественных историков, Московское государство в XVI в. могло располагать армией в 150—200 тыс. воинов.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наиболее серьезных и важных военных походах к боевым частям присоединялись отряды вспомогательного назначения — ополчение.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два коня — боевого и запасного, одного или несколько вооруженных слуг. В случае неявки на смотр, опоздания в поход, прибытия плохо снаряженным или без положенного числа вооруженных слуг полагался штраф или уменьшение размеров земельного владения.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 долгие годы занятий военным делом они приобретали навыки воинов-профессионалов.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при Петре I</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 созданием армии Петр I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Всего было создано 47 пехотных и 5 гренадерских (отборных пехотных) полков, 33 кавалерийских полка, в составе которых была и артиллерия.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1860-1870 годов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минимальной, а в военное время — максимальной за счет обученного запаса. С 1864 по 1867 г. численность войск уменьшилась с 1 млн. 132 тыс. до 742 тыс., а военный запас увеличился до 553 тыс. человек.</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Общий срок службы устанавливался в 15 лет: из них 6 лет приходилось на действительную военную службу, а 9 лет — на пребывание в запасе.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Мосина калибра 7,62 мм. На вооружение артиллерии стали поступать стальные с нарезным стволом орудия, имевшие большую дальность стрельбы.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результате проведенных мероприятий были созданы массовые вооруженные силы, значительно повысилась их боеспособность.</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1905-1912 годов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В истории развития вооруженных сил России были не только победы, но и поражения, как в русско-японской войне 1904—1905 гг. В начале XX в. на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rsidRPr="006E2AEB">
        <w:rPr>
          <w:rFonts w:ascii="Times New Roman" w:eastAsia="Times New Roman" w:hAnsi="Times New Roman" w:cs="Times New Roman"/>
          <w:sz w:val="24"/>
          <w:szCs w:val="24"/>
          <w:lang w:eastAsia="ru-RU"/>
        </w:rPr>
        <w:t>Портсмутского</w:t>
      </w:r>
      <w:proofErr w:type="spellEnd"/>
      <w:r w:rsidRPr="006E2AEB">
        <w:rPr>
          <w:rFonts w:ascii="Times New Roman" w:eastAsia="Times New Roman" w:hAnsi="Times New Roman" w:cs="Times New Roman"/>
          <w:sz w:val="24"/>
          <w:szCs w:val="24"/>
          <w:lang w:eastAsia="ru-RU"/>
        </w:rPr>
        <w:t xml:space="preserve"> мирного договора, по которому к Японии отошли Ляодунский полуостров с крепостью Порт-Артур и южная часть острова Сахалин.</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сложная международная обстановка. Надвигалась первая мировая война, которая разразилась в июле 1914 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России и ее вооруженных сил еще одной героической и в то же время трагической страницей.</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Приложение 2</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ТАБЛИЦА ТЕРМИНОВ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4"/>
        <w:gridCol w:w="2111"/>
      </w:tblGrid>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ОПРЕДЕЛЕНИЕ</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ПРАВИЛЬНЫЙ ОТВЕТ</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t>Дворянина</w:t>
            </w:r>
            <w:proofErr w:type="gramEnd"/>
            <w:r w:rsidRPr="006E2AEB">
              <w:rPr>
                <w:rFonts w:ascii="Times New Roman" w:eastAsia="Times New Roman" w:hAnsi="Times New Roman" w:cs="Times New Roman"/>
                <w:sz w:val="24"/>
                <w:szCs w:val="24"/>
                <w:lang w:eastAsia="ru-RU"/>
              </w:rPr>
              <w:t xml:space="preserve"> обязанного пожизненно нести военную службу называли …</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lastRenderedPageBreak/>
              <w:t>Отряды вспомогательного назначения</w:t>
            </w:r>
            <w:proofErr w:type="gramEnd"/>
            <w:r w:rsidRPr="006E2AEB">
              <w:rPr>
                <w:rFonts w:ascii="Times New Roman" w:eastAsia="Times New Roman" w:hAnsi="Times New Roman" w:cs="Times New Roman"/>
                <w:sz w:val="24"/>
                <w:szCs w:val="24"/>
                <w:lang w:eastAsia="ru-RU"/>
              </w:rPr>
              <w:t xml:space="preserve"> состоявшие из крестьян плохо вооруженных и малопригодных для боевых действий называли …</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t>Пехота</w:t>
            </w:r>
            <w:proofErr w:type="gramEnd"/>
            <w:r w:rsidRPr="006E2AEB">
              <w:rPr>
                <w:rFonts w:ascii="Times New Roman" w:eastAsia="Times New Roman" w:hAnsi="Times New Roman" w:cs="Times New Roman"/>
                <w:sz w:val="24"/>
                <w:szCs w:val="24"/>
                <w:lang w:eastAsia="ru-RU"/>
              </w:rPr>
              <w:t xml:space="preserve"> вооруженная топорами и ружьями</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Вооруженное войско состоящая из дворянской конницы называли … войско</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Солдатский полк состоящий из русских людей, в которых офицерами были иноземцы на русской службе назывался полк … строя</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Человек из крестьянского двора направленный на пожизненную военную службу подвергался … набору</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bl>
    <w:p w:rsidR="006E2AEB" w:rsidRPr="006E2AEB" w:rsidRDefault="006E2AEB" w:rsidP="006E2AE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4"/>
        <w:gridCol w:w="2111"/>
      </w:tblGrid>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ОПРЕДЕЛЕНИЕ</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ПРАВИЛЬНЫЙ ОТВЕТ</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t>Дворянина</w:t>
            </w:r>
            <w:proofErr w:type="gramEnd"/>
            <w:r w:rsidRPr="006E2AEB">
              <w:rPr>
                <w:rFonts w:ascii="Times New Roman" w:eastAsia="Times New Roman" w:hAnsi="Times New Roman" w:cs="Times New Roman"/>
                <w:sz w:val="24"/>
                <w:szCs w:val="24"/>
                <w:lang w:eastAsia="ru-RU"/>
              </w:rPr>
              <w:t xml:space="preserve"> обязанного пожизненно нести военную службу называли …</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t>Отряды вспомогательного назначения</w:t>
            </w:r>
            <w:proofErr w:type="gramEnd"/>
            <w:r w:rsidRPr="006E2AEB">
              <w:rPr>
                <w:rFonts w:ascii="Times New Roman" w:eastAsia="Times New Roman" w:hAnsi="Times New Roman" w:cs="Times New Roman"/>
                <w:sz w:val="24"/>
                <w:szCs w:val="24"/>
                <w:lang w:eastAsia="ru-RU"/>
              </w:rPr>
              <w:t xml:space="preserve"> состоявшие из крестьян плохо вооруженных и малопригодных для боевых действий называли …</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2AEB">
              <w:rPr>
                <w:rFonts w:ascii="Times New Roman" w:eastAsia="Times New Roman" w:hAnsi="Times New Roman" w:cs="Times New Roman"/>
                <w:sz w:val="24"/>
                <w:szCs w:val="24"/>
                <w:lang w:eastAsia="ru-RU"/>
              </w:rPr>
              <w:t>Пехота</w:t>
            </w:r>
            <w:proofErr w:type="gramEnd"/>
            <w:r w:rsidRPr="006E2AEB">
              <w:rPr>
                <w:rFonts w:ascii="Times New Roman" w:eastAsia="Times New Roman" w:hAnsi="Times New Roman" w:cs="Times New Roman"/>
                <w:sz w:val="24"/>
                <w:szCs w:val="24"/>
                <w:lang w:eastAsia="ru-RU"/>
              </w:rPr>
              <w:t xml:space="preserve"> вооруженная топорами и ружьями</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Вооруженное войско состоящая из дворянской конницы называли … войско</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Солдатский полк состоящий из русских людей, в которых офицерами были иноземцы на русской службе назывался полк … строя</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Человек из крестьянского двора направленный на пожизненную военную службу подвергался … набору</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bl>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Приложение 3</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МЕТОДИЧЕСКАЯ РАЗРАБОТКА УРОКА ПО ПРЕДМЕТУ «ОСНОВЫ БЕЗОПАСНОСТИ ЖИЗНЕДЕЯТЕЛЬНОСТИ»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ИСТОРИЯ СОЗДАНИЯ ВООРУЖЕННЫХ СИЛ РОССИЙСКОЙ ФЕДЕРАЦИИ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Класс: 10</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Тема: История создания Вооруженных Сил Российской Федерации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Продолжение учебного занятия: 80 минут (2 учебных часа)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Тип учебного занятия: Урок изучения материала и первичного закрепления новых знаний.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 учебного занятия: сформировать у учащихся представление о содержании военных реформ России, об основных реформаторах Российской армии в период с 1550 по 1918 года.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 учебного занятия: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                   Обучающая: Познакомить учащихся с ходом становления вооруженных сил на Руси.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Развивающая: Развивать аналитические навыки.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Воспитывающая: Формировать чувство патриотизма.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Оборудование: лекционная аудитория, мультимедийный проектор, стационарный компьютер.</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Дидактические материалы: Книга для учителя «Методические материалы и документы по курсу «Основы Безопасности Жизнедеятельности», тематическое и поурочное планирование к учебнику А.Т. Смирнова «Основы безопасности жизнедеятельности», учебник «Основы безопасности жизнедеятельности» </w:t>
      </w:r>
      <w:proofErr w:type="spellStart"/>
      <w:r w:rsidRPr="006E2AEB">
        <w:rPr>
          <w:rFonts w:ascii="Times New Roman" w:eastAsia="Times New Roman" w:hAnsi="Times New Roman" w:cs="Times New Roman"/>
          <w:sz w:val="24"/>
          <w:szCs w:val="24"/>
          <w:lang w:eastAsia="ru-RU"/>
        </w:rPr>
        <w:t>А.Т.Смирнова</w:t>
      </w:r>
      <w:proofErr w:type="spellEnd"/>
      <w:r w:rsidRPr="006E2AEB">
        <w:rPr>
          <w:rFonts w:ascii="Times New Roman" w:eastAsia="Times New Roman" w:hAnsi="Times New Roman" w:cs="Times New Roman"/>
          <w:sz w:val="24"/>
          <w:szCs w:val="24"/>
          <w:lang w:eastAsia="ru-RU"/>
        </w:rPr>
        <w:t xml:space="preserve"> для 10 классов 2008 года, мультимедийная презентация «История создания Вооруженных Сил Российской Федерации», раздаточный материал.</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Ход учебного занятия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4"/>
        <w:gridCol w:w="1786"/>
        <w:gridCol w:w="2050"/>
        <w:gridCol w:w="1805"/>
      </w:tblGrid>
      <w:tr w:rsidR="006E2AEB" w:rsidRPr="006E2AEB" w:rsidTr="006E2AEB">
        <w:trPr>
          <w:tblCellSpacing w:w="15" w:type="dxa"/>
        </w:trPr>
        <w:tc>
          <w:tcPr>
            <w:tcW w:w="0" w:type="auto"/>
            <w:gridSpan w:val="4"/>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 этап учебного занятия: приветствие</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Длительность</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Настроить на положительное восприятие нового материала</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Создать благоприятную атмосферу для проведения урока</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 минута</w:t>
            </w:r>
          </w:p>
        </w:tc>
      </w:tr>
      <w:tr w:rsidR="006E2AEB" w:rsidRPr="006E2AEB" w:rsidTr="006E2AEB">
        <w:trPr>
          <w:tblCellSpacing w:w="15" w:type="dxa"/>
        </w:trPr>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учителя</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учеников</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Обращение учителя к ученикам: Здравствуйте! Садитесь.</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Приветствуют и слушают учителя</w:t>
            </w:r>
          </w:p>
        </w:tc>
      </w:tr>
      <w:tr w:rsidR="006E2AEB" w:rsidRPr="006E2AEB" w:rsidTr="006E2AEB">
        <w:trPr>
          <w:tblCellSpacing w:w="15" w:type="dxa"/>
        </w:trPr>
        <w:tc>
          <w:tcPr>
            <w:tcW w:w="0" w:type="auto"/>
            <w:gridSpan w:val="4"/>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II этап учебного занятия: организационный (постановка цели урока)</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Длительность</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Поставить перед учащимися цель урока (показ 1 слайда презентации)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Объявить план урока</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Сориентировать и настроить учащихся на работу в течение всего урока</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3 минуты</w:t>
            </w:r>
          </w:p>
        </w:tc>
      </w:tr>
      <w:tr w:rsidR="006E2AEB" w:rsidRPr="006E2AEB" w:rsidTr="006E2AEB">
        <w:trPr>
          <w:tblCellSpacing w:w="15" w:type="dxa"/>
        </w:trPr>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учителя</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учеников</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Обращение учителя к ученикам.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 урока: получить представление о содержании военных реформ России, об основных реформаторах Российской армии в период с 1550 по 1918 года. Поэтому мы, сегодня рассмотрим следующие вопросы: (показ 2 слайда презентации)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Организация вооруженных сил Московского государства XIV-XV веках.</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Военная реформа Ивана Грозного в середине XVI века.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Военная реформа Петра I в первой четверти XVIII века, создание регулярной армии и флота.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Военные реформы 1860-1870 годов под руководством военного министра </w:t>
            </w:r>
            <w:proofErr w:type="spellStart"/>
            <w:r w:rsidRPr="006E2AEB">
              <w:rPr>
                <w:rFonts w:ascii="Times New Roman" w:eastAsia="Times New Roman" w:hAnsi="Times New Roman" w:cs="Times New Roman"/>
                <w:sz w:val="24"/>
                <w:szCs w:val="24"/>
                <w:lang w:eastAsia="ru-RU"/>
              </w:rPr>
              <w:t>Д.Ю.Милютина</w:t>
            </w:r>
            <w:proofErr w:type="spellEnd"/>
            <w:r w:rsidRPr="006E2AEB">
              <w:rPr>
                <w:rFonts w:ascii="Times New Roman" w:eastAsia="Times New Roman" w:hAnsi="Times New Roman" w:cs="Times New Roman"/>
                <w:sz w:val="24"/>
                <w:szCs w:val="24"/>
                <w:lang w:eastAsia="ru-RU"/>
              </w:rPr>
              <w:t>, их особенности.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Военные реформы 1905-912 годах и их особенности.</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Слушают учителя и записывают план урока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свои тетради</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Слова учителя: Работать мы с вами будем следующим образом. Полученные знания мы будем заносить в таблицу (учитель показывает 3 слайд). Также у вас на столе таблица с терминами (учитель показывает 4 слайд). На протяжении всего урока вы будете в этой таблице вставлять незнакомые вам слова в термины. Итоги мы подведем в конце урока.</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рассматривают таблицы для заполнения (раздаточный материал)</w:t>
            </w:r>
          </w:p>
        </w:tc>
      </w:tr>
      <w:tr w:rsidR="006E2AEB" w:rsidRPr="006E2AEB" w:rsidTr="006E2AEB">
        <w:trPr>
          <w:tblCellSpacing w:w="15" w:type="dxa"/>
        </w:trPr>
        <w:tc>
          <w:tcPr>
            <w:tcW w:w="0" w:type="auto"/>
            <w:gridSpan w:val="4"/>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III этап учебного занятия: изучение нового материала</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Длительность</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Понять, как менялась армия Русского государства со времен Ивана III до Октябрьской революции.</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Выявить причины реформ и их содержание.</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18 минут</w:t>
            </w:r>
          </w:p>
        </w:tc>
      </w:tr>
      <w:tr w:rsidR="006E2AEB" w:rsidRPr="006E2AEB" w:rsidTr="006E2AEB">
        <w:trPr>
          <w:tblCellSpacing w:w="15" w:type="dxa"/>
        </w:trPr>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учителя</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учеников</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Начинает демонстрировать </w:t>
            </w:r>
            <w:proofErr w:type="spellStart"/>
            <w:r w:rsidRPr="006E2AEB">
              <w:rPr>
                <w:rFonts w:ascii="Times New Roman" w:eastAsia="Times New Roman" w:hAnsi="Times New Roman" w:cs="Times New Roman"/>
                <w:sz w:val="24"/>
                <w:szCs w:val="24"/>
                <w:lang w:eastAsia="ru-RU"/>
              </w:rPr>
              <w:t>мульмедийную</w:t>
            </w:r>
            <w:proofErr w:type="spellEnd"/>
            <w:r w:rsidRPr="006E2AEB">
              <w:rPr>
                <w:rFonts w:ascii="Times New Roman" w:eastAsia="Times New Roman" w:hAnsi="Times New Roman" w:cs="Times New Roman"/>
                <w:sz w:val="24"/>
                <w:szCs w:val="24"/>
                <w:lang w:eastAsia="ru-RU"/>
              </w:rPr>
              <w:t xml:space="preserve"> презентацию «История создания Вооруженных Сил Российской Федерации» и читать текст слайдов.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Эпиграфом к нашему уроку могут служить слова известного писателя Валентина Пикуля «История – могучий фактор воспитания сознательного патриотизма. Принижать свою историю, забывать её - значит оплёвывать могилы своих предков, боровшихся за родную землю…» (учитель показывает 5 слайд презентации).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6 слайд: Куликово поле, Полтавское поле, Бородинское - овеяло славой российского оружия, родившие свободу и могущество нашей страны. Все они стали величественными мемориалами истории.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Во все времена русский народ выходил единой дружной семьей для изгнания алчных завоевателей, пришедших на нашу землю, был стойким защитником своего родного обиталища - земли Российской.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7 слайд: Развитие и становление Вооруженных Сил России неразрывно связано с историей Российского государства. На протяжении многих лет русским людям постоянно приходилось вести вооруженную борьбу, защищая свои земли от иностранных захватчиков. В период с XIV по XVII в. практически </w:t>
            </w:r>
            <w:r w:rsidRPr="006E2AEB">
              <w:rPr>
                <w:rFonts w:ascii="Times New Roman" w:eastAsia="Times New Roman" w:hAnsi="Times New Roman" w:cs="Times New Roman"/>
                <w:sz w:val="24"/>
                <w:szCs w:val="24"/>
                <w:lang w:eastAsia="ru-RU"/>
              </w:rPr>
              <w:lastRenderedPageBreak/>
              <w:t>нет ни одного мирного года, когда на рубежах Российского государства было бы спокойно и не нужно было давать отпор неприятелю. Поэтому государство находилось в постоянной готовности к войне, и его устройство соответствовало этому требованию</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Смотрят слайды презентации и слушают учителя</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Слова учителя: А начнем мы знакомиться с реформами в армии со времен Ивана III (учитель показывает 8 слайд-заставку).</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Я приглашаю к доске для короткого выступления ученика …</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Слово учителя: (Показывая 9 слайд) Истоки зарождения в нашем Отечестве военной организации уходят в период правления Ивана III Великого (1462-1505), который приступил к массовой раздаче земельных наделов и поместий слугам княжеского двора, а также вольным людям при условии несения ими службы, то есть положил начало формированию служилого дворянства. Усилия Ивана III по созданию сильной военной организации Российского государства продолжил Иван IV, создавший одну из крупнейших по численности армий в Европе - 250-300 тысяч человек (около 3 % населения Руси).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10 слайд: В период с 1550 по 1571 гг. Иваном Грозным были проведены военные реформы, начало которым положил указ от 3 октября 1550 года о разделе земель вокруг Москвы 1000 помещиков, занявших ключевые командные штаты в армии.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11 слайд: Давайте запишем в таблицы основное содержание военных реформ Ивана III:</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упорядочение системы комплектования и военной службы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поместном войске;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организация централизованного управления армией;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создание постоянного стрелецкого войска;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централизация системы снабжения;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создание постоянной сторожевой службы на южной границе.</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слушают учителя и заполняют таблицы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Слова учителя: Мне хотелось бы, чтобы вы узнали значение двух новых для вас терминов – поместное войско и стрелецкое войско.</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(Показывая 12 слайд): Поместное войско (дворянская конница, составлявшая основной род русского войска в XV-XVII веках) имело характер ополчения.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 организационном отношении делилось на сотни. Все годные к службе владельцы поместий и вотчин по Уложению о службе 1556 года являлись в поход со своими лошадьми, припасами и оружием и выставляли по 1 вооруженному ратнику с каждых 50 десятин принадлежавшей им земли. Реорганизовано Петром I в 1701 году в регулярные полки драгун.</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(Показывая 13 слайд): Стрелецкое войско - первое постоянное войско в Русском государстве середины XVI - начала XVIII веков. Комплектовалось из свободного городского и сельского не тяглого (не облагавшегося налогами) населения, имело на вооружении пищали и бердыши, управлялось воеводами. Организационно состояло из «приборов» (отрядов), затем приказов (по 500-1000 человек), с 1681 - полков, и находилось в ведении Стрелецкого приказа. В 80-х годах XVII века было реорганизовано по образу полков «нового строя». Расформировано по указу Петра I в начале XVIII века.</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Смотрят слайды презентации и слушают учителя</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Продолжаем урок и начинаем знакомиться с военными реформами Петра I (учитель демонстрирует 14 слайд презентации). К доске я попрошу выйти с коротким сообщением ученика …</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Слово учителя: (После выступления учащегося, показывая 15 слайд) Регулярная русская армия была создана при Петре I в начале XVIII в. Ее созданию способствовало поражение русских войск в 1700 г. под Нарвой в битве со шведской армией. Стрелецкие полки и дворянская конница показали свою полную беспомощность. Русская армия потеряла под Нарвой более 6 тыс. человек и всю артиллерию.</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16 слайд: Петр I ввел новую систему комплектования армии. Оно стало осуществляться по принципу рекрутского набора, когда 10— 20 крестьянских дворов по жребию поставляли одного человека на пожизненную военную службу. Введение рекрутской повинности позволило Петру I </w:t>
            </w:r>
            <w:r w:rsidRPr="006E2AEB">
              <w:rPr>
                <w:rFonts w:ascii="Times New Roman" w:eastAsia="Times New Roman" w:hAnsi="Times New Roman" w:cs="Times New Roman"/>
                <w:sz w:val="24"/>
                <w:szCs w:val="24"/>
                <w:lang w:eastAsia="ru-RU"/>
              </w:rPr>
              <w:lastRenderedPageBreak/>
              <w:t>значительно увеличить численность постоянного войска.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гвардейских полках — Преображенском или Семеновском.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17 слайд: По организации, вооружению, боевой подготовке реформы Петра I выдвинули русскую армию на одно из первых мест в Европе.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Давайте запишем в таблицы основное содержание военных реформ Петра I: (учитель демонстрирует 18 слайд)</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Основное содержание: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создание русской (национальной) регулярной армии и флота, основанных на рекрутской системе комплектования;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упразднение ранее существовавших разнородных воинских формирований и введение однотипной организации и вооружения в пехоте, коннице и артиллерии;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введение единой системой воинского обучения и воспитания, регламентированных уставами;</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централизация военного управления, замена приказов Военной коллегией и Адмиралтейств-коллегией, учреждение должности главнокомандующего, при котором был создан полевой штаб во главе с генерал-</w:t>
            </w:r>
            <w:proofErr w:type="spellStart"/>
            <w:r w:rsidRPr="006E2AEB">
              <w:rPr>
                <w:rFonts w:ascii="Times New Roman" w:eastAsia="Times New Roman" w:hAnsi="Times New Roman" w:cs="Times New Roman"/>
                <w:sz w:val="24"/>
                <w:szCs w:val="24"/>
                <w:lang w:eastAsia="ru-RU"/>
              </w:rPr>
              <w:t>квартрместером</w:t>
            </w:r>
            <w:proofErr w:type="spellEnd"/>
            <w:r w:rsidRPr="006E2AEB">
              <w:rPr>
                <w:rFonts w:ascii="Times New Roman" w:eastAsia="Times New Roman" w:hAnsi="Times New Roman" w:cs="Times New Roman"/>
                <w:sz w:val="24"/>
                <w:szCs w:val="24"/>
                <w:lang w:eastAsia="ru-RU"/>
              </w:rPr>
              <w:t>;</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открытие военных школ для подготовки офицерских кадров и регламентирование службы офицеров;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проведение военно-судебных реформ.</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Смотрят слайды презентации, слушают учителя и заполняют таблицы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Слова учителя: Но на этом военные реформы не закончились, и об этом нам сейчас расскажет ученик класса … (учитель демонстрирует 19 слайд презентации).</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слушают выступление одноклассника (см. Приложение 1 «Примерное выступление по теме»), записывая в таблицы новые термины.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Слово учителя: (После выступления учащегося, показывая 20 слайд) Преобразование в вооруженных силах России под руководством военного министра Д. А. Милютина. Имели цель создать массовую армию, ликвидировать военную </w:t>
            </w:r>
            <w:r w:rsidRPr="006E2AEB">
              <w:rPr>
                <w:rFonts w:ascii="Times New Roman" w:eastAsia="Times New Roman" w:hAnsi="Times New Roman" w:cs="Times New Roman"/>
                <w:sz w:val="24"/>
                <w:szCs w:val="24"/>
                <w:lang w:eastAsia="ru-RU"/>
              </w:rPr>
              <w:lastRenderedPageBreak/>
              <w:t>отсталость России, выявленную в Крымской войне 1853-56 гг.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21 слайд: В 1874 г. был утвержден новый Устав о воинской повинности. С этого времени в России отменили рекрутские наборы в армию и ввели всеобщую воинскую повинность, которая распространилась на мужское население всех классов и сословий, достигшее возраста 21 год. Общий срок службы устанавливался в 15 лет: из них 6 лет приходилось на действительную военную службу, а 9 лет — на пребывание в запасе. Особое внимание уделялось повышению профессиональной подготовки офицерского состава. Была признана необходимой грамотность солдат, поэтому обучение их чтению и письму стало обязательным.</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22 слайд: Давайте запишем в таблицы основное содержание военных реформ 1860-1870 годов: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Основное содержание: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замена рекрутской повинности всесословной воинской повинностью, создание обменного резервного запаса, образование военно-окружной системы управления (15 округов);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выделение нового «Положения о полевом управлении войсками в военное время», перевооружение армии нарезным стрелковым оружием и артиллерией;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реорганизация боевой подготовки войск (разработка и введение в войсках новых воинских уставов), а также системы подготовки офицерских кадров (замена кадетских корпусов военными гимназиями, учреждение военных и юнкерских училищ);</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учреждены постоянные военные суды (полковые, военно-окружные и главные).</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Смотрят слайды презентации, слушают учителя и заполняют таблицы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 xml:space="preserve">Слова учителя: (показывая 23 слайд) Д. А. </w:t>
            </w:r>
            <w:proofErr w:type="spellStart"/>
            <w:r w:rsidRPr="006E2AEB">
              <w:rPr>
                <w:rFonts w:ascii="Times New Roman" w:eastAsia="Times New Roman" w:hAnsi="Times New Roman" w:cs="Times New Roman"/>
                <w:sz w:val="24"/>
                <w:szCs w:val="24"/>
                <w:lang w:eastAsia="ru-RU"/>
              </w:rPr>
              <w:t>Милютин</w:t>
            </w:r>
            <w:proofErr w:type="spellEnd"/>
            <w:r w:rsidRPr="006E2AEB">
              <w:rPr>
                <w:rFonts w:ascii="Times New Roman" w:eastAsia="Times New Roman" w:hAnsi="Times New Roman" w:cs="Times New Roman"/>
                <w:sz w:val="24"/>
                <w:szCs w:val="24"/>
                <w:lang w:eastAsia="ru-RU"/>
              </w:rPr>
              <w:t xml:space="preserve"> вспоминал:</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«Самые записные враги мои должны были признать, что никогда еще русская армия не являлась на театр войны так хорошо подготовленной и снабженной». Военно-судебные реформы 1860-1870 годов способствовали усилению русской армии.</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Смотрят слайд презентации и слушают учителя</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Последняя остановка сегодняшнего урока на военных реформах 1905-1912 годов (учитель показывает 24 слайд презентации). Выступает ученик класса …</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Учащиеся слушают выступление одноклассника (см. Приложение 1 «Примерное выступление по теме»), </w:t>
            </w:r>
            <w:r w:rsidRPr="006E2AEB">
              <w:rPr>
                <w:rFonts w:ascii="Times New Roman" w:eastAsia="Times New Roman" w:hAnsi="Times New Roman" w:cs="Times New Roman"/>
                <w:sz w:val="24"/>
                <w:szCs w:val="24"/>
                <w:lang w:eastAsia="ru-RU"/>
              </w:rPr>
              <w:lastRenderedPageBreak/>
              <w:t>записывая в таблицы новые термины.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Слово учителя: (После выступления учащегося, показывая 25 слайд) После поражения в русско-японской войне правительство Николая II приняло меры к возрождению боевой мощи Российских вооруженных сил. К этому вынуждала сложная международная обстановка.</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26 слайд: Надвигалась Первая мировая война, которая началась 19 июля 1914 г.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России и ее вооруженных сил еще одной героической и в то же время трагической страницей.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27 слайд: Давайте запишем в таблицы основное содержание военных реформ 1905-1912 годов:</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Основное содержание: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усилена централизация военного управления (введена территориальная система комплектования);</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сокращены сроки службы, омоложен офицерский корпус;</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приняты новые программы для военных училищ, новые уставы и новые образцы артиллерийских орудий;</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создана тяжелая полевая артиллерия, усилены инженерные войска и улучшено материальное обеспечение.</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Смотрят слайды презентации, слушают учителя и заполняют таблицы</w:t>
            </w:r>
          </w:p>
        </w:tc>
      </w:tr>
      <w:tr w:rsidR="006E2AEB" w:rsidRPr="006E2AEB" w:rsidTr="006E2AEB">
        <w:trPr>
          <w:tblCellSpacing w:w="15" w:type="dxa"/>
        </w:trPr>
        <w:tc>
          <w:tcPr>
            <w:tcW w:w="0" w:type="auto"/>
            <w:gridSpan w:val="4"/>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IV этап учебного занятия: заключительный. подведение итогов</w:t>
            </w:r>
          </w:p>
        </w:tc>
      </w:tr>
      <w:tr w:rsidR="006E2AEB" w:rsidRPr="006E2AEB" w:rsidTr="006E2AEB">
        <w:trPr>
          <w:tblCellSpacing w:w="15" w:type="dxa"/>
        </w:trPr>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Цель</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Задачи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Длительность</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Подвести итог занятия, закрепить усвоенные знания, выставить оценки за ответы с места.</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Проконтролировать устойчивость полученных знаний различными формами.</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7 минут</w:t>
            </w:r>
          </w:p>
        </w:tc>
      </w:tr>
      <w:tr w:rsidR="006E2AEB" w:rsidRPr="006E2AEB" w:rsidTr="006E2AEB">
        <w:trPr>
          <w:tblCellSpacing w:w="15" w:type="dxa"/>
        </w:trPr>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учителя</w:t>
            </w:r>
          </w:p>
        </w:tc>
        <w:tc>
          <w:tcPr>
            <w:tcW w:w="0" w:type="auto"/>
            <w:gridSpan w:val="2"/>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Деятельность учеников</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На протяжении всего урока мы с вами заполняли таблицу (учитель показывает 28 слайд). Давайте вместе с вами проверим ее правильное заполнение. (Учитель читает текст, вставленный в таблицу).</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слушают учителя и проверяют свои записи в таблице</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Слова учителя: Хотелось бы проверить и таблицу с терминами. Обменяйтесь, пожалуйста, с учащимся на парте таблицами и поставьте соседу оценку. А </w:t>
            </w:r>
            <w:r w:rsidRPr="006E2AEB">
              <w:rPr>
                <w:rFonts w:ascii="Times New Roman" w:eastAsia="Times New Roman" w:hAnsi="Times New Roman" w:cs="Times New Roman"/>
                <w:sz w:val="24"/>
                <w:szCs w:val="24"/>
                <w:lang w:eastAsia="ru-RU"/>
              </w:rPr>
              <w:lastRenderedPageBreak/>
              <w:t>вот так таблица с терминами должна быть правильно заполнена (учитель показывает 29 слайд).</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 xml:space="preserve">Учащиеся обмениваются листочками с таблицами, ставят друг другу оценку и возвращают </w:t>
            </w:r>
            <w:r w:rsidRPr="006E2AEB">
              <w:rPr>
                <w:rFonts w:ascii="Times New Roman" w:eastAsia="Times New Roman" w:hAnsi="Times New Roman" w:cs="Times New Roman"/>
                <w:sz w:val="24"/>
                <w:szCs w:val="24"/>
                <w:lang w:eastAsia="ru-RU"/>
              </w:rPr>
              <w:lastRenderedPageBreak/>
              <w:t>соседу. Затем проверяют свои знания, сверяясь с таблицей на экране.</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Слова учителя: Предлагаю в заключении ответить на вопросы небольшого теста о военных реформах, которые мы сегодня с вами изучали (учитель показывает 30 слайд)</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в раздаточном материале пытаются ответить на поставленные вопросы</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А вот так вы должны были ответить на поставленные вопросы (учитель позывает 31 слайд презентации).</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проверяют свои знания, сверяя их по таблице на экране.</w:t>
            </w:r>
          </w:p>
        </w:tc>
      </w:tr>
      <w:tr w:rsidR="006E2AEB" w:rsidRPr="006E2AEB" w:rsidTr="006E2AEB">
        <w:trPr>
          <w:tblCellSpacing w:w="15" w:type="dxa"/>
        </w:trPr>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Слова учителя: На этом наш первый урок по истории создания Российской армии завершен. Продолжим на следующем уроке. Домашнее задание – параграф 5.1, страница 80.</w:t>
            </w:r>
          </w:p>
        </w:tc>
        <w:tc>
          <w:tcPr>
            <w:tcW w:w="0" w:type="auto"/>
            <w:gridSpan w:val="2"/>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Учащиеся записывают домашнее задание в дневники.</w:t>
            </w:r>
          </w:p>
        </w:tc>
      </w:tr>
      <w:tr w:rsidR="006E2AEB" w:rsidRPr="006E2AEB" w:rsidTr="006E2AEB">
        <w:trPr>
          <w:tblCellSpacing w:w="15" w:type="dxa"/>
        </w:trPr>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1"/>
                <w:szCs w:val="24"/>
                <w:lang w:eastAsia="ru-RU"/>
              </w:rPr>
            </w:pP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1"/>
                <w:szCs w:val="24"/>
                <w:lang w:eastAsia="ru-RU"/>
              </w:rPr>
            </w:pPr>
          </w:p>
        </w:tc>
      </w:tr>
    </w:tbl>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Приложение 4</w:t>
      </w:r>
    </w:p>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ТЕСТ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6"/>
        <w:gridCol w:w="5599"/>
      </w:tblGrid>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Основу вооруженных сил Московского государства в XVI веке составляли: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дворянские </w:t>
            </w:r>
            <w:proofErr w:type="gramStart"/>
            <w:r w:rsidRPr="006E2AEB">
              <w:rPr>
                <w:rFonts w:ascii="Times New Roman" w:eastAsia="Times New Roman" w:hAnsi="Times New Roman" w:cs="Times New Roman"/>
                <w:sz w:val="24"/>
                <w:szCs w:val="24"/>
                <w:lang w:eastAsia="ru-RU"/>
              </w:rPr>
              <w:t>формирования  регулярная</w:t>
            </w:r>
            <w:proofErr w:type="gramEnd"/>
            <w:r w:rsidRPr="006E2AEB">
              <w:rPr>
                <w:rFonts w:ascii="Times New Roman" w:eastAsia="Times New Roman" w:hAnsi="Times New Roman" w:cs="Times New Roman"/>
                <w:sz w:val="24"/>
                <w:szCs w:val="24"/>
                <w:lang w:eastAsia="ru-RU"/>
              </w:rPr>
              <w:t xml:space="preserve"> армия стрельцы</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конница</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Первые постоянные части стрельцов были сформированы при: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Иван III Петр I Иван </w:t>
            </w:r>
            <w:proofErr w:type="gramStart"/>
            <w:r w:rsidRPr="006E2AEB">
              <w:rPr>
                <w:rFonts w:ascii="Times New Roman" w:eastAsia="Times New Roman" w:hAnsi="Times New Roman" w:cs="Times New Roman"/>
                <w:sz w:val="24"/>
                <w:szCs w:val="24"/>
                <w:lang w:eastAsia="ru-RU"/>
              </w:rPr>
              <w:t>Грозный  Павел</w:t>
            </w:r>
            <w:proofErr w:type="gramEnd"/>
            <w:r w:rsidRPr="006E2AEB">
              <w:rPr>
                <w:rFonts w:ascii="Times New Roman" w:eastAsia="Times New Roman" w:hAnsi="Times New Roman" w:cs="Times New Roman"/>
                <w:sz w:val="24"/>
                <w:szCs w:val="24"/>
                <w:lang w:eastAsia="ru-RU"/>
              </w:rPr>
              <w:t xml:space="preserve"> I</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Первая регулярная армия была создана при: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Иван Грозный Петр 1 Екатерина II Иван III</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Основная причина военной реформы, проведенной в 60—70-х гг. XIX столетия:</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Поражение в Крымской войне Междоусобные войны Победа в русско-турецкой </w:t>
            </w:r>
            <w:proofErr w:type="gramStart"/>
            <w:r w:rsidRPr="006E2AEB">
              <w:rPr>
                <w:rFonts w:ascii="Times New Roman" w:eastAsia="Times New Roman" w:hAnsi="Times New Roman" w:cs="Times New Roman"/>
                <w:sz w:val="24"/>
                <w:szCs w:val="24"/>
                <w:lang w:eastAsia="ru-RU"/>
              </w:rPr>
              <w:t>войне  Русско</w:t>
            </w:r>
            <w:proofErr w:type="gramEnd"/>
            <w:r w:rsidRPr="006E2AEB">
              <w:rPr>
                <w:rFonts w:ascii="Times New Roman" w:eastAsia="Times New Roman" w:hAnsi="Times New Roman" w:cs="Times New Roman"/>
                <w:sz w:val="24"/>
                <w:szCs w:val="24"/>
                <w:lang w:eastAsia="ru-RU"/>
              </w:rPr>
              <w:t>-японская война</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Дата введения в России всеобщей воинской повинности:</w:t>
            </w:r>
          </w:p>
        </w:tc>
        <w:tc>
          <w:tcPr>
            <w:tcW w:w="0" w:type="auto"/>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1918 г 1904 г 1874 г</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1550 г</w:t>
            </w:r>
          </w:p>
        </w:tc>
      </w:tr>
    </w:tbl>
    <w:p w:rsidR="006E2AEB" w:rsidRPr="006E2AEB" w:rsidRDefault="006E2AEB" w:rsidP="006E2AEB">
      <w:pPr>
        <w:spacing w:after="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Приложение 5</w:t>
      </w:r>
    </w:p>
    <w:p w:rsidR="006E2AEB" w:rsidRPr="006E2AEB" w:rsidRDefault="006E2AEB" w:rsidP="006E2AEB">
      <w:pPr>
        <w:spacing w:after="240" w:line="240" w:lineRule="auto"/>
        <w:rPr>
          <w:rFonts w:ascii="Times New Roman" w:eastAsia="Times New Roman" w:hAnsi="Times New Roman" w:cs="Times New Roman"/>
          <w:sz w:val="24"/>
          <w:szCs w:val="24"/>
          <w:lang w:eastAsia="ru-RU"/>
        </w:rPr>
      </w:pP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ТАБЛИЦА «ВОЕННЫЕ РЕФОРМЫ»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4"/>
        <w:gridCol w:w="3654"/>
        <w:gridCol w:w="2343"/>
      </w:tblGrid>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Год проведения реформ</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Руководитель проводимых реформ</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Основное содержание</w:t>
            </w:r>
          </w:p>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реформ</w:t>
            </w: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1550-1571</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Иван Грозный</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lastRenderedPageBreak/>
              <w:t>1701-1711</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Петр I</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1860-1870</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 xml:space="preserve">Д.А. </w:t>
            </w:r>
            <w:proofErr w:type="spellStart"/>
            <w:r w:rsidRPr="006E2AEB">
              <w:rPr>
                <w:rFonts w:ascii="Times New Roman" w:eastAsia="Times New Roman" w:hAnsi="Times New Roman" w:cs="Times New Roman"/>
                <w:sz w:val="24"/>
                <w:szCs w:val="24"/>
                <w:lang w:eastAsia="ru-RU"/>
              </w:rPr>
              <w:t>Милютин</w:t>
            </w:r>
            <w:proofErr w:type="spellEnd"/>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4"/>
                <w:szCs w:val="24"/>
                <w:lang w:eastAsia="ru-RU"/>
              </w:rPr>
            </w:pPr>
          </w:p>
        </w:tc>
      </w:tr>
      <w:tr w:rsidR="006E2AEB" w:rsidRPr="006E2AEB" w:rsidTr="006E2AEB">
        <w:trPr>
          <w:tblCellSpacing w:w="15" w:type="dxa"/>
        </w:trPr>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1905-1912</w:t>
            </w:r>
          </w:p>
        </w:tc>
        <w:tc>
          <w:tcPr>
            <w:tcW w:w="0" w:type="auto"/>
            <w:vAlign w:val="center"/>
            <w:hideMark/>
          </w:tcPr>
          <w:p w:rsidR="006E2AEB" w:rsidRPr="006E2AEB" w:rsidRDefault="006E2AEB" w:rsidP="006E2AEB">
            <w:pPr>
              <w:spacing w:before="100" w:beforeAutospacing="1" w:after="100" w:afterAutospacing="1" w:line="240" w:lineRule="auto"/>
              <w:rPr>
                <w:rFonts w:ascii="Times New Roman" w:eastAsia="Times New Roman" w:hAnsi="Times New Roman" w:cs="Times New Roman"/>
                <w:sz w:val="24"/>
                <w:szCs w:val="24"/>
                <w:lang w:eastAsia="ru-RU"/>
              </w:rPr>
            </w:pPr>
            <w:r w:rsidRPr="006E2AEB">
              <w:rPr>
                <w:rFonts w:ascii="Times New Roman" w:eastAsia="Times New Roman" w:hAnsi="Times New Roman" w:cs="Times New Roman"/>
                <w:sz w:val="24"/>
                <w:szCs w:val="24"/>
                <w:lang w:eastAsia="ru-RU"/>
              </w:rPr>
              <w:t>Николай II</w:t>
            </w:r>
          </w:p>
        </w:tc>
        <w:tc>
          <w:tcPr>
            <w:tcW w:w="0" w:type="auto"/>
            <w:vAlign w:val="center"/>
            <w:hideMark/>
          </w:tcPr>
          <w:p w:rsidR="006E2AEB" w:rsidRPr="006E2AEB" w:rsidRDefault="006E2AEB" w:rsidP="006E2AEB">
            <w:pPr>
              <w:spacing w:after="0" w:line="240" w:lineRule="auto"/>
              <w:rPr>
                <w:rFonts w:ascii="Times New Roman" w:eastAsia="Times New Roman" w:hAnsi="Times New Roman" w:cs="Times New Roman"/>
                <w:sz w:val="20"/>
                <w:szCs w:val="20"/>
                <w:lang w:eastAsia="ru-RU"/>
              </w:rPr>
            </w:pPr>
          </w:p>
        </w:tc>
      </w:tr>
    </w:tbl>
    <w:p w:rsidR="00BC5C56" w:rsidRDefault="00BC5C56"/>
    <w:sectPr w:rsidR="00BC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50"/>
    <w:rsid w:val="0005152C"/>
    <w:rsid w:val="006E2AEB"/>
    <w:rsid w:val="00BC5C56"/>
    <w:rsid w:val="00DC15BC"/>
    <w:rsid w:val="00DF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8671-4A8F-487C-8473-AB50558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40091">
      <w:bodyDiv w:val="1"/>
      <w:marLeft w:val="0"/>
      <w:marRight w:val="0"/>
      <w:marTop w:val="0"/>
      <w:marBottom w:val="0"/>
      <w:divBdr>
        <w:top w:val="none" w:sz="0" w:space="0" w:color="auto"/>
        <w:left w:val="none" w:sz="0" w:space="0" w:color="auto"/>
        <w:bottom w:val="none" w:sz="0" w:space="0" w:color="auto"/>
        <w:right w:val="none" w:sz="0" w:space="0" w:color="auto"/>
      </w:divBdr>
      <w:divsChild>
        <w:div w:id="1355837418">
          <w:marLeft w:val="0"/>
          <w:marRight w:val="0"/>
          <w:marTop w:val="0"/>
          <w:marBottom w:val="0"/>
          <w:divBdr>
            <w:top w:val="none" w:sz="0" w:space="0" w:color="auto"/>
            <w:left w:val="none" w:sz="0" w:space="0" w:color="auto"/>
            <w:bottom w:val="none" w:sz="0" w:space="0" w:color="auto"/>
            <w:right w:val="none" w:sz="0" w:space="0" w:color="auto"/>
          </w:divBdr>
        </w:div>
        <w:div w:id="483008801">
          <w:marLeft w:val="0"/>
          <w:marRight w:val="0"/>
          <w:marTop w:val="0"/>
          <w:marBottom w:val="0"/>
          <w:divBdr>
            <w:top w:val="none" w:sz="0" w:space="0" w:color="auto"/>
            <w:left w:val="none" w:sz="0" w:space="0" w:color="auto"/>
            <w:bottom w:val="none" w:sz="0" w:space="0" w:color="auto"/>
            <w:right w:val="none" w:sz="0" w:space="0" w:color="auto"/>
          </w:divBdr>
        </w:div>
        <w:div w:id="15466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fond.ru/view.aspx?id=466713" TargetMode="External"/><Relationship Id="rId3" Type="http://schemas.openxmlformats.org/officeDocument/2006/relationships/webSettings" Target="webSettings.xml"/><Relationship Id="rId7" Type="http://schemas.openxmlformats.org/officeDocument/2006/relationships/hyperlink" Target="http://bibliofond.ru/view.aspx?id=466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ofond.ru/view.aspx?id=466713" TargetMode="External"/><Relationship Id="rId5" Type="http://schemas.openxmlformats.org/officeDocument/2006/relationships/hyperlink" Target="http://bibliofond.ru/view.aspx?id=466713" TargetMode="External"/><Relationship Id="rId10" Type="http://schemas.openxmlformats.org/officeDocument/2006/relationships/theme" Target="theme/theme1.xml"/><Relationship Id="rId4" Type="http://schemas.openxmlformats.org/officeDocument/2006/relationships/hyperlink" Target="http://bibliofond.ru/view.aspx?id=46671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9046</Words>
  <Characters>51566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Антуаннета</dc:creator>
  <cp:keywords/>
  <dc:description/>
  <cp:lastModifiedBy>Дмитрий Задохин</cp:lastModifiedBy>
  <cp:revision>3</cp:revision>
  <dcterms:created xsi:type="dcterms:W3CDTF">2014-04-10T12:50:00Z</dcterms:created>
  <dcterms:modified xsi:type="dcterms:W3CDTF">2014-04-10T12:50:00Z</dcterms:modified>
</cp:coreProperties>
</file>