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Lucida Sans"/>
          <w:color w:val="00000A"/>
          <w:sz w:val="24"/>
          <w:lang w:eastAsia="ar-SA"/>
        </w:rPr>
      </w:pPr>
      <w:r w:rsidRPr="00780594">
        <w:rPr>
          <w:rFonts w:ascii="Times New Roman" w:eastAsia="Droid Sans Fallback" w:hAnsi="Times New Roman" w:cs="Lucida Sans"/>
          <w:color w:val="00000A"/>
          <w:sz w:val="24"/>
          <w:lang w:eastAsia="ar-SA"/>
        </w:rPr>
        <w:t xml:space="preserve">Муниципальное казенное общеобразовательное учреждение </w:t>
      </w: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Lucida Sans"/>
          <w:color w:val="00000A"/>
          <w:sz w:val="24"/>
          <w:lang w:eastAsia="ar-SA"/>
        </w:rPr>
      </w:pPr>
      <w:r w:rsidRPr="00780594">
        <w:rPr>
          <w:rFonts w:ascii="Times New Roman" w:eastAsia="Droid Sans Fallback" w:hAnsi="Times New Roman" w:cs="Lucida Sans"/>
          <w:color w:val="00000A"/>
          <w:sz w:val="24"/>
          <w:lang w:eastAsia="ar-SA"/>
        </w:rPr>
        <w:t>«</w:t>
      </w:r>
      <w:proofErr w:type="spellStart"/>
      <w:r w:rsidRPr="00780594">
        <w:rPr>
          <w:rFonts w:ascii="Times New Roman" w:eastAsia="Droid Sans Fallback" w:hAnsi="Times New Roman" w:cs="Lucida Sans"/>
          <w:color w:val="00000A"/>
          <w:sz w:val="24"/>
          <w:lang w:eastAsia="ar-SA"/>
        </w:rPr>
        <w:t>Заветильичевская</w:t>
      </w:r>
      <w:proofErr w:type="spellEnd"/>
      <w:r w:rsidRPr="00780594">
        <w:rPr>
          <w:rFonts w:ascii="Times New Roman" w:eastAsia="Droid Sans Fallback" w:hAnsi="Times New Roman" w:cs="Lucida Sans"/>
          <w:color w:val="00000A"/>
          <w:sz w:val="24"/>
          <w:lang w:eastAsia="ar-SA"/>
        </w:rPr>
        <w:t xml:space="preserve"> средняя общеобразовательная школа» </w:t>
      </w: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Lucida Sans"/>
          <w:color w:val="00000A"/>
          <w:sz w:val="24"/>
          <w:lang w:eastAsia="ar-SA"/>
        </w:rPr>
      </w:pPr>
      <w:proofErr w:type="spellStart"/>
      <w:r w:rsidRPr="00780594">
        <w:rPr>
          <w:rFonts w:ascii="Times New Roman" w:eastAsia="Droid Sans Fallback" w:hAnsi="Times New Roman" w:cs="Lucida Sans"/>
          <w:color w:val="00000A"/>
          <w:sz w:val="24"/>
          <w:lang w:eastAsia="ar-SA"/>
        </w:rPr>
        <w:t>Алейского</w:t>
      </w:r>
      <w:proofErr w:type="spellEnd"/>
      <w:r w:rsidRPr="00780594">
        <w:rPr>
          <w:rFonts w:ascii="Times New Roman" w:eastAsia="Droid Sans Fallback" w:hAnsi="Times New Roman" w:cs="Lucida Sans"/>
          <w:color w:val="00000A"/>
          <w:sz w:val="24"/>
          <w:lang w:eastAsia="ar-SA"/>
        </w:rPr>
        <w:t xml:space="preserve"> района Алтайского края</w:t>
      </w: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Lucida Sans"/>
          <w:color w:val="00000A"/>
          <w:lang w:eastAsia="ar-SA"/>
        </w:rPr>
      </w:pP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Lucida Sans"/>
          <w:color w:val="00000A"/>
          <w:lang w:eastAsia="ar-SA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85"/>
        <w:gridCol w:w="3206"/>
      </w:tblGrid>
      <w:tr w:rsidR="00780594" w:rsidRPr="00780594" w:rsidTr="00780594">
        <w:trPr>
          <w:cantSplit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hideMark/>
          </w:tcPr>
          <w:p w:rsidR="00780594" w:rsidRPr="00780594" w:rsidRDefault="00780594" w:rsidP="0078059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>ПРИНЯТО</w:t>
            </w:r>
          </w:p>
          <w:p w:rsidR="00780594" w:rsidRPr="00780594" w:rsidRDefault="00780594" w:rsidP="0078059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 xml:space="preserve">Педагогическим  советом </w:t>
            </w:r>
          </w:p>
          <w:p w:rsidR="00780594" w:rsidRPr="00780594" w:rsidRDefault="00780594" w:rsidP="0078059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>МКОУ «</w:t>
            </w:r>
            <w:proofErr w:type="spellStart"/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>Заветильичевская</w:t>
            </w:r>
            <w:proofErr w:type="spellEnd"/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 xml:space="preserve"> СОШ» </w:t>
            </w:r>
            <w:proofErr w:type="spellStart"/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>Алейского</w:t>
            </w:r>
            <w:proofErr w:type="spellEnd"/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 xml:space="preserve"> района Алтайского края</w:t>
            </w:r>
          </w:p>
          <w:p w:rsidR="00780594" w:rsidRPr="00780594" w:rsidRDefault="00780594" w:rsidP="0078059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>Протокол № ___</w:t>
            </w:r>
          </w:p>
          <w:p w:rsidR="00780594" w:rsidRPr="00780594" w:rsidRDefault="00780594" w:rsidP="0078059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>от «__»______2013 г.</w:t>
            </w:r>
          </w:p>
        </w:tc>
        <w:tc>
          <w:tcPr>
            <w:tcW w:w="3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:rsidR="00780594" w:rsidRPr="00780594" w:rsidRDefault="00780594" w:rsidP="0078059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Droid Sans Fallback" w:hAnsi="Calibri" w:cs="Lucida Sans"/>
                <w:color w:val="00000A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80594" w:rsidRPr="00780594" w:rsidRDefault="00780594" w:rsidP="0078059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>УТВЕРЖДАЮ</w:t>
            </w:r>
          </w:p>
          <w:p w:rsidR="00780594" w:rsidRPr="00780594" w:rsidRDefault="00780594" w:rsidP="0078059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</w:p>
          <w:p w:rsidR="00780594" w:rsidRPr="00780594" w:rsidRDefault="00780594" w:rsidP="0078059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 xml:space="preserve">Директор </w:t>
            </w:r>
          </w:p>
          <w:p w:rsidR="00780594" w:rsidRPr="00780594" w:rsidRDefault="00780594" w:rsidP="0078059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>__________ Н.Н Савина</w:t>
            </w:r>
          </w:p>
          <w:p w:rsidR="00780594" w:rsidRPr="00780594" w:rsidRDefault="00780594" w:rsidP="0078059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</w:p>
          <w:p w:rsidR="00780594" w:rsidRPr="00780594" w:rsidRDefault="00780594" w:rsidP="0078059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>Приказ №___</w:t>
            </w:r>
          </w:p>
          <w:p w:rsidR="00780594" w:rsidRPr="00780594" w:rsidRDefault="00780594" w:rsidP="0078059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</w:pPr>
            <w:r w:rsidRPr="00780594">
              <w:rPr>
                <w:rFonts w:ascii="Times New Roman" w:eastAsia="Droid Sans Fallback" w:hAnsi="Times New Roman" w:cs="Lucida Sans"/>
                <w:color w:val="00000A"/>
                <w:sz w:val="24"/>
                <w:lang w:eastAsia="ar-SA"/>
              </w:rPr>
              <w:t>от «___»_______2013 г.</w:t>
            </w:r>
          </w:p>
        </w:tc>
      </w:tr>
    </w:tbl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Droid Sans Fallback" w:hAnsi="Calibri" w:cs="Lucida Sans"/>
          <w:color w:val="00000A"/>
          <w:lang w:eastAsia="ar-SA"/>
        </w:rPr>
      </w:pP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Droid Sans Fallback" w:hAnsi="Calibri" w:cs="Lucida Sans"/>
          <w:color w:val="00000A"/>
          <w:lang w:eastAsia="ar-SA"/>
        </w:rPr>
      </w:pP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Droid Sans Fallback" w:hAnsi="Calibri" w:cs="Lucida Sans"/>
          <w:color w:val="00000A"/>
          <w:lang w:eastAsia="ar-SA"/>
        </w:rPr>
      </w:pP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Droid Sans Fallback" w:hAnsi="Calibri" w:cs="Lucida Sans"/>
          <w:color w:val="00000A"/>
          <w:lang w:eastAsia="ar-SA"/>
        </w:rPr>
      </w:pP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Droid Sans Fallback" w:hAnsi="Calibri" w:cs="Lucida Sans"/>
          <w:color w:val="00000A"/>
          <w:lang w:eastAsia="ar-SA"/>
        </w:rPr>
      </w:pP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Lucida Sans"/>
          <w:b/>
          <w:color w:val="00000A"/>
          <w:sz w:val="28"/>
          <w:szCs w:val="28"/>
          <w:lang w:eastAsia="ar-SA"/>
        </w:rPr>
      </w:pPr>
      <w:r w:rsidRPr="00780594">
        <w:rPr>
          <w:rFonts w:ascii="Calibri" w:eastAsia="Droid Sans Fallback" w:hAnsi="Calibri" w:cs="Lucida Sans"/>
          <w:color w:val="00000A"/>
          <w:lang w:eastAsia="ar-SA"/>
        </w:rPr>
        <w:t xml:space="preserve">                                                            </w:t>
      </w:r>
      <w:r w:rsidRPr="00780594">
        <w:rPr>
          <w:rFonts w:ascii="Calibri" w:eastAsia="Droid Sans Fallback" w:hAnsi="Calibri" w:cs="Lucida Sans"/>
          <w:b/>
          <w:color w:val="00000A"/>
          <w:sz w:val="28"/>
          <w:szCs w:val="28"/>
          <w:lang w:eastAsia="ar-SA"/>
        </w:rPr>
        <w:t>РАБОЧАЯ ПРОГРАММА</w:t>
      </w: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Lucida Sans"/>
          <w:b/>
          <w:color w:val="00000A"/>
          <w:sz w:val="28"/>
          <w:szCs w:val="28"/>
          <w:lang w:eastAsia="ar-SA"/>
        </w:rPr>
      </w:pPr>
      <w:r w:rsidRPr="00780594">
        <w:rPr>
          <w:rFonts w:ascii="Calibri" w:eastAsia="Droid Sans Fallback" w:hAnsi="Calibri" w:cs="Lucida Sans"/>
          <w:b/>
          <w:color w:val="00000A"/>
          <w:sz w:val="28"/>
          <w:szCs w:val="28"/>
          <w:lang w:eastAsia="ar-SA"/>
        </w:rPr>
        <w:t xml:space="preserve">Основного общего образования </w:t>
      </w: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Lucida Sans"/>
          <w:b/>
          <w:color w:val="00000A"/>
          <w:sz w:val="28"/>
          <w:szCs w:val="28"/>
          <w:lang w:eastAsia="ar-SA"/>
        </w:rPr>
      </w:pPr>
      <w:r w:rsidRPr="00780594">
        <w:rPr>
          <w:rFonts w:ascii="Calibri" w:eastAsia="Droid Sans Fallback" w:hAnsi="Calibri" w:cs="Lucida Sans"/>
          <w:b/>
          <w:color w:val="00000A"/>
          <w:sz w:val="28"/>
          <w:szCs w:val="28"/>
          <w:lang w:eastAsia="ar-SA"/>
        </w:rPr>
        <w:t>По предмету технология 9 класс</w:t>
      </w: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Lucida Sans"/>
          <w:b/>
          <w:color w:val="00000A"/>
          <w:lang w:eastAsia="ar-SA"/>
        </w:rPr>
      </w:pP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Lucida Sans"/>
          <w:color w:val="00000A"/>
          <w:lang w:eastAsia="ar-SA"/>
        </w:rPr>
      </w:pPr>
      <w:r w:rsidRPr="00780594">
        <w:rPr>
          <w:rFonts w:ascii="Calibri" w:eastAsia="Droid Sans Fallback" w:hAnsi="Calibri" w:cs="Lucida Sans"/>
          <w:color w:val="00000A"/>
          <w:lang w:eastAsia="ar-SA"/>
        </w:rPr>
        <w:t xml:space="preserve">                                                                                       </w:t>
      </w: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Lucida Sans"/>
          <w:color w:val="00000A"/>
          <w:lang w:eastAsia="ar-SA"/>
        </w:rPr>
      </w:pP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Lucida Sans"/>
          <w:color w:val="00000A"/>
          <w:lang w:eastAsia="ar-SA"/>
        </w:rPr>
      </w:pP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rPr>
          <w:rFonts w:ascii="Calibri" w:eastAsia="Droid Sans Fallback" w:hAnsi="Calibri" w:cs="Lucida Sans"/>
          <w:b/>
          <w:color w:val="00000A"/>
          <w:lang w:eastAsia="ar-SA"/>
        </w:rPr>
      </w:pPr>
      <w:r w:rsidRPr="00780594">
        <w:rPr>
          <w:rFonts w:ascii="Calibri" w:eastAsia="Droid Sans Fallback" w:hAnsi="Calibri" w:cs="Lucida Sans"/>
          <w:b/>
          <w:color w:val="00000A"/>
          <w:lang w:eastAsia="ar-SA"/>
        </w:rPr>
        <w:t xml:space="preserve"> </w:t>
      </w:r>
    </w:p>
    <w:p w:rsidR="00780594" w:rsidRPr="00780594" w:rsidRDefault="00780594" w:rsidP="00780594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Droid Sans Fallback" w:hAnsi="Calibri" w:cs="Lucida Sans"/>
          <w:color w:val="00000A"/>
          <w:lang w:eastAsia="ar-SA"/>
        </w:rPr>
      </w:pPr>
    </w:p>
    <w:p w:rsidR="00780594" w:rsidRPr="00780594" w:rsidRDefault="00780594" w:rsidP="00780594">
      <w:pPr>
        <w:tabs>
          <w:tab w:val="left" w:pos="3765"/>
        </w:tabs>
        <w:jc w:val="right"/>
        <w:rPr>
          <w:rFonts w:ascii="Calibri" w:eastAsia="Times New Roman" w:hAnsi="Calibri" w:cs="Times New Roman"/>
          <w:lang w:eastAsia="ru-RU"/>
        </w:rPr>
      </w:pPr>
    </w:p>
    <w:p w:rsidR="00780594" w:rsidRPr="00780594" w:rsidRDefault="00780594" w:rsidP="00780594">
      <w:pPr>
        <w:tabs>
          <w:tab w:val="left" w:pos="3765"/>
        </w:tabs>
        <w:jc w:val="right"/>
        <w:rPr>
          <w:rFonts w:ascii="Calibri" w:eastAsia="Times New Roman" w:hAnsi="Calibri" w:cs="Times New Roman"/>
          <w:lang w:eastAsia="ru-RU"/>
        </w:rPr>
      </w:pPr>
    </w:p>
    <w:p w:rsidR="00780594" w:rsidRPr="00780594" w:rsidRDefault="00780594" w:rsidP="00780594">
      <w:pPr>
        <w:tabs>
          <w:tab w:val="left" w:pos="3765"/>
        </w:tabs>
        <w:jc w:val="right"/>
        <w:rPr>
          <w:rFonts w:ascii="Calibri" w:eastAsia="Times New Roman" w:hAnsi="Calibri" w:cs="Times New Roman"/>
          <w:lang w:eastAsia="ru-RU"/>
        </w:rPr>
      </w:pPr>
    </w:p>
    <w:p w:rsidR="00780594" w:rsidRPr="00780594" w:rsidRDefault="00780594" w:rsidP="00780594">
      <w:pPr>
        <w:tabs>
          <w:tab w:val="left" w:pos="3765"/>
        </w:tabs>
        <w:jc w:val="right"/>
        <w:rPr>
          <w:rFonts w:ascii="Calibri" w:eastAsia="Times New Roman" w:hAnsi="Calibri" w:cs="Times New Roman"/>
          <w:lang w:eastAsia="ru-RU"/>
        </w:rPr>
      </w:pPr>
    </w:p>
    <w:p w:rsidR="00780594" w:rsidRPr="00780594" w:rsidRDefault="00780594" w:rsidP="00780594">
      <w:pPr>
        <w:tabs>
          <w:tab w:val="left" w:pos="3765"/>
        </w:tabs>
        <w:jc w:val="center"/>
        <w:rPr>
          <w:rFonts w:ascii="Calibri" w:eastAsia="Times New Roman" w:hAnsi="Calibri" w:cs="Times New Roman"/>
          <w:lang w:eastAsia="ru-RU"/>
        </w:rPr>
      </w:pPr>
      <w:r w:rsidRPr="0078059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Составитель: учитель </w:t>
      </w:r>
    </w:p>
    <w:p w:rsidR="00780594" w:rsidRPr="00780594" w:rsidRDefault="00780594" w:rsidP="00780594">
      <w:pPr>
        <w:tabs>
          <w:tab w:val="left" w:pos="3765"/>
        </w:tabs>
        <w:jc w:val="center"/>
        <w:rPr>
          <w:rFonts w:ascii="Calibri" w:eastAsia="Times New Roman" w:hAnsi="Calibri" w:cs="Times New Roman"/>
          <w:lang w:eastAsia="ru-RU"/>
        </w:rPr>
      </w:pPr>
      <w:r w:rsidRPr="0078059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технологии                                                                                                       </w:t>
      </w:r>
    </w:p>
    <w:p w:rsidR="00780594" w:rsidRPr="00780594" w:rsidRDefault="00780594" w:rsidP="00780594">
      <w:pPr>
        <w:tabs>
          <w:tab w:val="left" w:pos="3765"/>
        </w:tabs>
        <w:jc w:val="center"/>
        <w:rPr>
          <w:rFonts w:ascii="Calibri" w:eastAsia="Times New Roman" w:hAnsi="Calibri" w:cs="Times New Roman"/>
          <w:lang w:eastAsia="ru-RU"/>
        </w:rPr>
      </w:pPr>
      <w:r w:rsidRPr="0078059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Новикова Тамара                                                                                                                                                                                                           </w:t>
      </w:r>
    </w:p>
    <w:p w:rsidR="00780594" w:rsidRPr="00780594" w:rsidRDefault="00780594" w:rsidP="00780594">
      <w:pPr>
        <w:tabs>
          <w:tab w:val="left" w:pos="3765"/>
        </w:tabs>
        <w:jc w:val="center"/>
        <w:rPr>
          <w:rFonts w:ascii="Calibri" w:eastAsia="Times New Roman" w:hAnsi="Calibri" w:cs="Times New Roman"/>
          <w:lang w:eastAsia="ru-RU"/>
        </w:rPr>
      </w:pPr>
      <w:r w:rsidRPr="0078059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Викторовна        </w:t>
      </w:r>
    </w:p>
    <w:p w:rsidR="00780594" w:rsidRPr="00780594" w:rsidRDefault="00780594" w:rsidP="00780594">
      <w:pPr>
        <w:tabs>
          <w:tab w:val="left" w:pos="0"/>
        </w:tabs>
        <w:rPr>
          <w:rFonts w:ascii="Calibri" w:eastAsia="Times New Roman" w:hAnsi="Calibri" w:cs="Times New Roman"/>
          <w:lang w:eastAsia="ru-RU"/>
        </w:rPr>
      </w:pPr>
    </w:p>
    <w:p w:rsidR="00780594" w:rsidRPr="00780594" w:rsidRDefault="00780594" w:rsidP="00780594">
      <w:pPr>
        <w:tabs>
          <w:tab w:val="left" w:pos="7797"/>
        </w:tabs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80594" w:rsidRPr="00780594" w:rsidRDefault="00780594" w:rsidP="00780594">
      <w:pPr>
        <w:tabs>
          <w:tab w:val="left" w:pos="7797"/>
        </w:tabs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80594" w:rsidRPr="00780594" w:rsidRDefault="00780594" w:rsidP="00780594">
      <w:pPr>
        <w:tabs>
          <w:tab w:val="left" w:pos="7797"/>
        </w:tabs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8059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</w:t>
      </w:r>
      <w:r w:rsidRPr="00780594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780594" w:rsidRPr="00780594" w:rsidRDefault="00780594" w:rsidP="00780594">
      <w:pPr>
        <w:shd w:val="clear" w:color="auto" w:fill="FFFFFF"/>
        <w:ind w:right="86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780594">
        <w:rPr>
          <w:rFonts w:ascii="Calibri" w:eastAsia="Times New Roman" w:hAnsi="Calibri" w:cs="Times New Roman"/>
          <w:b/>
          <w:color w:val="000000"/>
          <w:lang w:eastAsia="ru-RU"/>
        </w:rPr>
        <w:t>2013</w:t>
      </w:r>
    </w:p>
    <w:p w:rsidR="00780594" w:rsidRPr="00780594" w:rsidRDefault="00780594" w:rsidP="00780594">
      <w:pPr>
        <w:shd w:val="clear" w:color="auto" w:fill="FFFFFF"/>
        <w:ind w:right="86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lastRenderedPageBreak/>
        <w:t xml:space="preserve"> Элективный курс по технологии "Основы общественного питания". 9 класс</w:t>
      </w:r>
    </w:p>
    <w:p w:rsidR="00780594" w:rsidRPr="00780594" w:rsidRDefault="00780594" w:rsidP="00780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805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Три пути у человека, чтобы разумно поступать: первый, самый благородный, — размышление; второй, самый легкий, — подражание; третий, самый горький, — опыт.</w:t>
      </w:r>
      <w:proofErr w:type="gramEnd"/>
      <w:r w:rsidRPr="007805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Конфуций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Руководствуясь концепцией модернизации Российского образования, в том числе концепцией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предпрофильной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подготовки составлена программа курса по выбору учащихся в 9 классе “Секреты кухни”. Курс состоит из 3 блоков  — общее количество часов 68 (из расчета 2 час в неделю). Программа не создаёт учебных перегрузок для школьников и построена таким образом, что изучение последующих тем обеспечивается предыдущими знаниями и основывается на проектных и игровых методах обучения. Теоретический материал курса переплетается со следующими предметами: химией, биологией, экономикой, историей, информатикой и ОБЖ. Ку</w:t>
      </w:r>
      <w:proofErr w:type="gram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рс вкл</w:t>
      </w:r>
      <w:proofErr w:type="gram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ючает материал, не содержащийся в базовой программе по технологии, содержит знания, вызывающие познавательный интерес учащихся к традициям здорового питания, к технологии обработки продуктов и грамотному приготовлению разнообразных блюд. Очень важно также то, что полученные знания и умения при изучении курса будут полезны в любом случае, так как в будущем каждая ученица будет хозяйкой своего дома.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курса знакомит со спецификой вида деятельности при выборе технологического профиля и представляет собой введение в такие профессии, как</w:t>
      </w:r>
      <w:r w:rsidRPr="0078059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кулинар-кондитер, пекарь и повар</w:t>
      </w: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изучении курса ученик получает более углубленные теоретические знания на уроках, работает с дополнительной литературой самостоятельно, выполняет практические работы на уроках и дома в соответствии с инструкционными картами, готовит рефераты, доклады, сообщения, участвует в подготовке (коллективный проект) и проведении праздника “Хлеба”, оценивает свои знания по результатам тестов и викторины, выполняет</w:t>
      </w:r>
      <w:r w:rsidRPr="0078059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творческий проект и защищает его</w:t>
      </w: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 курса:</w:t>
      </w:r>
    </w:p>
    <w:p w:rsidR="00780594" w:rsidRPr="00780594" w:rsidRDefault="00780594" w:rsidP="0078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Способствовать самоопределению учащихся в выборе технологического профиля в старших классах и дальнейшего пути обучения.</w:t>
      </w:r>
    </w:p>
    <w:p w:rsidR="00780594" w:rsidRPr="00780594" w:rsidRDefault="00780594" w:rsidP="0078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формирования и развития творческих способностей учащихся в кулинарии.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курса:</w:t>
      </w:r>
    </w:p>
    <w:p w:rsidR="00780594" w:rsidRPr="00780594" w:rsidRDefault="00780594" w:rsidP="00780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Расширение знаний учащихся в кулинарии.</w:t>
      </w:r>
    </w:p>
    <w:p w:rsidR="00780594" w:rsidRPr="00780594" w:rsidRDefault="00780594" w:rsidP="00780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культуры общения.</w:t>
      </w:r>
    </w:p>
    <w:p w:rsidR="00780594" w:rsidRPr="00780594" w:rsidRDefault="00780594" w:rsidP="00780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системного подхода к изучению курса на основе ранее полученных знаний.</w:t>
      </w:r>
    </w:p>
    <w:p w:rsidR="00780594" w:rsidRPr="00780594" w:rsidRDefault="00780594" w:rsidP="00780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и развитие творческих способностей учащихся в кулинарии.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Учебно-тематический план 9кл.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"/>
        <w:gridCol w:w="5649"/>
        <w:gridCol w:w="1256"/>
        <w:gridCol w:w="2027"/>
      </w:tblGrid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занятия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Культура кухни. (10 часов)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Введение.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Цели и задачи курса. Обсуждение плана творческих проектов: выбор темы, требования к содержанию и оформлению. Инструктаж по технике безопасности.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Беседа,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Обсуждение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Кухня современной молодой хозяйки.</w:t>
            </w:r>
            <w:r w:rsidRPr="0078059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и оснащение современной кухни, или,</w:t>
            </w:r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Как и в чем правильно и вкусно готовить.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</w:tr>
      <w:tr w:rsidR="00780594" w:rsidRPr="00780594" w:rsidTr="00780594">
        <w:trPr>
          <w:trHeight w:val="4305"/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Основы рационального питания:</w:t>
            </w:r>
          </w:p>
          <w:p w:rsidR="00780594" w:rsidRPr="00780594" w:rsidRDefault="00780594" w:rsidP="007805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кулинарии; профессия повара, пекаря и кулинара;</w:t>
            </w:r>
          </w:p>
          <w:p w:rsidR="00780594" w:rsidRPr="00780594" w:rsidRDefault="00780594" w:rsidP="007805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источники витаминов и минеральных веществ;</w:t>
            </w:r>
            <w:r w:rsidRPr="0078059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тайна “щепотки соли”, или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приправах и пряностях при здоровом питании;</w:t>
            </w:r>
          </w:p>
          <w:p w:rsidR="00780594" w:rsidRPr="00780594" w:rsidRDefault="00780594" w:rsidP="007805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жиры в современном правильном питании, или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ще раз о холестерине;</w:t>
            </w:r>
          </w:p>
          <w:p w:rsidR="00780594" w:rsidRPr="00780594" w:rsidRDefault="00780594" w:rsidP="007805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в зависимости от возраста, профессии, климата и социально-бытовых условий;</w:t>
            </w:r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 такое пища;</w:t>
            </w:r>
          </w:p>
          <w:p w:rsidR="00780594" w:rsidRPr="00780594" w:rsidRDefault="00780594" w:rsidP="007805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внешний вид, вкус и запах, упаковка пищевых продуктов; как отличить качественный продукт от 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некачественного</w:t>
            </w:r>
            <w:proofErr w:type="gramEnd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2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Обсуждение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нового материала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журналами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Обсуждение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литературой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80594" w:rsidRPr="00780594" w:rsidTr="00780594">
        <w:trPr>
          <w:trHeight w:val="3195"/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Эстетика сервировки стола и культура потребления пищи:</w:t>
            </w:r>
          </w:p>
          <w:p w:rsidR="00780594" w:rsidRPr="00780594" w:rsidRDefault="00780594" w:rsidP="007805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украшение блюд; гармоничное сочетание цветов, форм и объемов;</w:t>
            </w:r>
          </w:p>
          <w:p w:rsidR="00780594" w:rsidRPr="00780594" w:rsidRDefault="00780594" w:rsidP="007805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декоративное украшение стола салфетками и цветами, подбор посуды;</w:t>
            </w:r>
          </w:p>
          <w:p w:rsidR="00780594" w:rsidRPr="00780594" w:rsidRDefault="00780594" w:rsidP="007805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сервировка праздничного стола; особенности сервировки стола к Новому году, Дню рождения, Пасхе и др.;</w:t>
            </w:r>
          </w:p>
          <w:p w:rsidR="00780594" w:rsidRPr="00780594" w:rsidRDefault="00780594" w:rsidP="007805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приема гостей (с застольем, а-ля фуршет и др.).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с применением ИКТ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Ролевая игра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занятие.</w:t>
            </w:r>
            <w:r w:rsidRPr="0078059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знаний по пройденному материалу.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творческих проектов.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780594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Тест</w:t>
              </w:r>
            </w:hyperlink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форме доклада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II. Из той же мучки, да не те ручки. (22часов)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(белый и черный) и хлебобулочные изделия, или</w:t>
            </w:r>
            <w:proofErr w:type="gramStart"/>
            <w:r w:rsidRPr="0078059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80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хлебе насущном:</w:t>
            </w:r>
          </w:p>
          <w:p w:rsidR="00780594" w:rsidRPr="00780594" w:rsidRDefault="00780594" w:rsidP="007805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муки до проросших злаков, или. О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роли хлебопродуктов в правильном питании;</w:t>
            </w:r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кулинарная азбука начинается с хлеба;</w:t>
            </w:r>
          </w:p>
          <w:p w:rsidR="00780594" w:rsidRPr="00780594" w:rsidRDefault="00780594" w:rsidP="007805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хлеб – основа жизни и стола; пять секретов хлебопечения; профессия хлебопека;</w:t>
            </w:r>
          </w:p>
          <w:p w:rsidR="00780594" w:rsidRPr="00780594" w:rsidRDefault="00780594" w:rsidP="007805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блюд из теста; с применением теста, как исходного материала для разнообразных мучных блюд.</w:t>
            </w:r>
          </w:p>
          <w:p w:rsidR="00780594" w:rsidRPr="00780594" w:rsidRDefault="00780594" w:rsidP="007805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Приготовление хлеба «Каравай 2013»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2 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Рассказ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Сообщения (доклады) учащихся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дома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Технология приготовления кондитерских изделий из теста:</w:t>
            </w:r>
          </w:p>
          <w:p w:rsidR="00780594" w:rsidRPr="00780594" w:rsidRDefault="00780594" w:rsidP="007805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бисквитного теста (бисквит основной, бисквит буше, бисквит с маслом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разрыхлители; фарши и начинки, изделия из них.</w:t>
            </w:r>
          </w:p>
          <w:p w:rsidR="00780594" w:rsidRPr="00780594" w:rsidRDefault="00780594" w:rsidP="007805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приготовление изделий из дрожжевого теста: пироги, расстегаи, ватрушки, блины и оладьи;</w:t>
            </w:r>
          </w:p>
          <w:p w:rsidR="00780594" w:rsidRPr="00780594" w:rsidRDefault="00780594" w:rsidP="007805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технология приготовления изделий из </w:t>
            </w:r>
            <w:proofErr w:type="spellStart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бездрожжевого</w:t>
            </w:r>
            <w:proofErr w:type="spellEnd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теста; торты и пирожные; особые виды теста.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2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  Работа с литературой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Рассказ, практическая работа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занятие. “Праздник Хлеба”.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праздника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III.Технология</w:t>
            </w:r>
            <w:proofErr w:type="spellEnd"/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обработки продуктов. (26часов)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Механическая кулинарная обработка продуктов</w:t>
            </w:r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(овощей и грибов, мяса и мясопродуктов, рыбы и морепродуктов, птицы и дичи).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</w:tr>
      <w:tr w:rsidR="00780594" w:rsidRPr="00780594" w:rsidTr="00780594">
        <w:trPr>
          <w:trHeight w:val="1335"/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кулинарная обработка:</w:t>
            </w:r>
          </w:p>
          <w:p w:rsidR="00780594" w:rsidRPr="00780594" w:rsidRDefault="00780594" w:rsidP="0078059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приемов тепловой обработки;</w:t>
            </w:r>
          </w:p>
          <w:p w:rsidR="00780594" w:rsidRPr="00780594" w:rsidRDefault="00780594" w:rsidP="0078059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тепловой обработки на качество готовой продукции.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</w:tr>
      <w:tr w:rsidR="00780594" w:rsidRPr="00780594" w:rsidTr="00780594">
        <w:trPr>
          <w:trHeight w:val="4605"/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Технология приготовления блюд:</w:t>
            </w:r>
          </w:p>
          <w:p w:rsidR="00780594" w:rsidRPr="00780594" w:rsidRDefault="00780594" w:rsidP="007805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приготовления соусов (с мукой, без муки, сладкие);</w:t>
            </w:r>
          </w:p>
          <w:p w:rsidR="00780594" w:rsidRPr="00780594" w:rsidRDefault="00780594" w:rsidP="007805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приготовления холодных и горячих закусок (из рыбы, мяса, овощей);</w:t>
            </w:r>
          </w:p>
          <w:p w:rsidR="00780594" w:rsidRPr="00780594" w:rsidRDefault="00780594" w:rsidP="007805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приготовления блюд из мяса и мясопродуктов;</w:t>
            </w:r>
          </w:p>
          <w:p w:rsidR="00780594" w:rsidRPr="00780594" w:rsidRDefault="00780594" w:rsidP="007805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приготовления блюд из рыбы и морепродуктов;</w:t>
            </w:r>
          </w:p>
          <w:p w:rsidR="00780594" w:rsidRPr="00780594" w:rsidRDefault="00780594" w:rsidP="007805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блюда из овощей и грибов, технология их приготовления;</w:t>
            </w:r>
          </w:p>
          <w:p w:rsidR="00780594" w:rsidRPr="00780594" w:rsidRDefault="00780594" w:rsidP="007805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приготовления горячих напитков (чай, кофе, какао) и холодных (молочные коктейли, прохладительные напитки из фруктов и овощей); десерты (муссы, желе, компоты и др.).</w:t>
            </w:r>
            <w:proofErr w:type="gramEnd"/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Практическая работа 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Защита творческих проектов.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Демонстрация и защита проектов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занятие.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Викторина по программе мультимедийной энциклопедии “Дело вкуса”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итогов, оценки</w:t>
            </w:r>
          </w:p>
        </w:tc>
      </w:tr>
      <w:tr w:rsidR="00780594" w:rsidRPr="00780594" w:rsidTr="00780594">
        <w:trPr>
          <w:tblCellSpacing w:w="7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 часов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80594" w:rsidRPr="00780594" w:rsidRDefault="00780594" w:rsidP="00780594">
      <w:pPr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80594">
        <w:rPr>
          <w:rFonts w:ascii="Calibri" w:eastAsia="Times New Roman" w:hAnsi="Calibri" w:cs="Times New Roman"/>
          <w:sz w:val="32"/>
          <w:szCs w:val="32"/>
          <w:lang w:eastAsia="ru-RU"/>
        </w:rPr>
        <w:t>Календарно-поурочно-</w:t>
      </w:r>
      <w:proofErr w:type="spellStart"/>
      <w:r w:rsidRPr="00780594">
        <w:rPr>
          <w:rFonts w:ascii="Calibri" w:eastAsia="Times New Roman" w:hAnsi="Calibri" w:cs="Times New Roman"/>
          <w:sz w:val="32"/>
          <w:szCs w:val="32"/>
          <w:lang w:eastAsia="ru-RU"/>
        </w:rPr>
        <w:t>тематическоепланирование</w:t>
      </w:r>
      <w:proofErr w:type="spellEnd"/>
      <w:r w:rsidRPr="00780594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9</w:t>
      </w:r>
    </w:p>
    <w:p w:rsidR="00780594" w:rsidRPr="00780594" w:rsidRDefault="00780594" w:rsidP="00780594">
      <w:pPr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80594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класс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983"/>
        <w:gridCol w:w="3967"/>
        <w:gridCol w:w="709"/>
        <w:gridCol w:w="1134"/>
        <w:gridCol w:w="1134"/>
      </w:tblGrid>
      <w:tr w:rsidR="00780594" w:rsidRPr="00780594" w:rsidTr="00780594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 xml:space="preserve">№ </w:t>
            </w:r>
            <w:proofErr w:type="gramStart"/>
            <w:r w:rsidRPr="00780594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780594">
              <w:rPr>
                <w:rFonts w:ascii="Calibri" w:eastAsia="Times New Roman" w:hAnsi="Calibri" w:cs="Times New Roman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Дата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594" w:rsidRPr="00780594" w:rsidRDefault="00780594" w:rsidP="00780594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594" w:rsidRPr="00780594" w:rsidRDefault="00780594" w:rsidP="00780594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Из них</w:t>
            </w:r>
          </w:p>
        </w:tc>
      </w:tr>
      <w:tr w:rsidR="00780594" w:rsidRPr="00780594" w:rsidTr="00780594">
        <w:trPr>
          <w:trHeight w:val="10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контроль</w:t>
            </w: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 Культура кухни.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widowControl w:val="0"/>
              <w:shd w:val="clear" w:color="auto" w:fill="FFFFFF"/>
              <w:spacing w:before="240" w:after="0" w:line="190" w:lineRule="exact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Введение.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и задачи курса. Обсуждение плана творческих проектов: выбор темы, требования к содержанию и оформлению. Инструктаж по технике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Обсуждение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Кухня современной молодой хозяйки.</w:t>
            </w:r>
          </w:p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и оснащение современной кухни, или,</w:t>
            </w:r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Как и в чем правильно и вкусно готовить.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80594" w:rsidRPr="00780594" w:rsidRDefault="00780594" w:rsidP="007805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Основы рационального питания: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80594" w:rsidRPr="00780594" w:rsidRDefault="00780594" w:rsidP="00780594">
            <w:pPr>
              <w:widowControl w:val="0"/>
              <w:spacing w:after="0" w:line="190" w:lineRule="exac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кулинарии; профессия повара, пекаря и кулинара;</w:t>
            </w:r>
          </w:p>
          <w:p w:rsidR="00780594" w:rsidRPr="00780594" w:rsidRDefault="00780594" w:rsidP="00780594">
            <w:pPr>
              <w:widowControl w:val="0"/>
              <w:shd w:val="clear" w:color="auto" w:fill="FFFFFF"/>
              <w:spacing w:before="240" w:after="0" w:line="19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источники витаминов и минеральных веществ;</w:t>
            </w:r>
            <w:r w:rsidRPr="0078059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тайна “щепотки соли”, или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приправах и пряностях при здоровом питании.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left="60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Жиры в современном правильном питании, или</w:t>
            </w:r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Еще раз о холестерин</w:t>
            </w:r>
            <w:proofErr w:type="gramStart"/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.;</w:t>
            </w:r>
            <w:proofErr w:type="gramEnd"/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lastRenderedPageBreak/>
              <w:t>7-8</w:t>
            </w:r>
          </w:p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в зависимости от возраста, профессии, климата и социально-бытовых условий;</w:t>
            </w:r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 такое пища.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 xml:space="preserve">Внешний вид, вкус и запах, упаковка пищевых продуктов; как отличить качественный продукт от 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>некачественного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Эстетика сервировки стола и культура потребления пищи:</w:t>
            </w:r>
          </w:p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украшение блюд; гармоничное сочетание цветов, форм и объемов.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декоративное украшение стола салфетками и цветами, подбор посуды;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15-16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сервировка праздничного стола; особенности сервировки стола к Новому году, Дню рождения, Пасхе и др.;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17-18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правила приема гостей (с застольем, а-ля фуршет и др.).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занятие.</w:t>
            </w:r>
            <w:r w:rsidRPr="0078059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знаний по пройденному материалу.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Защита творческих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II. Из той же мучки, да не те ручки.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(белый и черный) и хлебобулочные изделия, или</w:t>
            </w:r>
            <w:proofErr w:type="gramStart"/>
            <w:r w:rsidRPr="0078059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80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хлебе насущном: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муки до проросших злаков, или. О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780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роли хлебопродуктов в правильном питании;</w:t>
            </w:r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кулинарная азбука начинается с хлеба.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22-23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Хлеб – основа жизни и стола; пять секретов хлебопечения; профессия хлебопека.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24-25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блюд из теста; с применением теста, как исходного материала для разнообразных мучных блюд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тесто для </w:t>
            </w:r>
            <w:proofErr w:type="spellStart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лагмана</w:t>
            </w:r>
            <w:proofErr w:type="spellEnd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бижбормака</w:t>
            </w:r>
            <w:proofErr w:type="spellEnd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клецков</w:t>
            </w:r>
            <w:proofErr w:type="spellEnd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26-27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Arial" w:hAnsi="Arial" w:cs="Arial"/>
                <w:sz w:val="19"/>
                <w:szCs w:val="19"/>
              </w:rPr>
              <w:t>Приготовление хлеба «Каравай 2013»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Технология приготовления кондитерских изделий из теста: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бисквитного теста (бисквит основной, бисквит буше, бисквит с маслом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разрыхлители; фарши и начинки; крема.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594">
              <w:rPr>
                <w:rFonts w:ascii="Arial" w:eastAsia="Arial" w:hAnsi="Arial" w:cs="Arial"/>
                <w:sz w:val="20"/>
                <w:szCs w:val="20"/>
              </w:rPr>
              <w:t>Отделочные полуфабрикаты для пирожных, тортов и способы отделки.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30-31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Arial" w:hAnsi="Arial" w:cs="Arial"/>
                <w:sz w:val="20"/>
                <w:szCs w:val="20"/>
              </w:rPr>
              <w:t>Приготовление торта «Марика» крем шоколадно-сливочный.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32-33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Arial" w:hAnsi="Arial" w:cs="Arial"/>
                <w:sz w:val="20"/>
                <w:szCs w:val="20"/>
              </w:rPr>
              <w:t>Приготовление бисквита для торта «Кармен» со сливочным кремом.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34-35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Arial" w:hAnsi="Arial" w:cs="Arial"/>
              </w:rPr>
              <w:t>Приготовление пирожных «Ноктюрн»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Технология приготовление изделий из дрожжевого теста: пироги, расстегаи, ватрушки, блины и оладьи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Arial" w:hAnsi="Arial" w:cs="Arial"/>
              </w:rPr>
              <w:t>Приготовление начинки для пирогов, ватрушек. Отделочное тесто.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38-39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Технология приготовление торта бисквита Буше «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>Нежный</w:t>
            </w:r>
            <w:proofErr w:type="gramEnd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40-41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Технология приготовление торта из заварного теста «Сказка»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занятие. “Праздник Хлеба”.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III.Технология</w:t>
            </w:r>
            <w:proofErr w:type="spellEnd"/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обработки продуктов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43-44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Механическая кулинарная обработка продуктов</w:t>
            </w:r>
            <w:r w:rsidRPr="0078059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(овощей и грибов, мяса и мясопродуктов, рыбы и морепродуктов, птицы и дичи).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кулинарная обработка:</w:t>
            </w:r>
          </w:p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характеристика приемов тепловой обработки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влияние тепловой обработки на качество готовой продукции.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47-48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Технология приготовления блюд: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приготовления соусов (с мукой, без муки, сладкие);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49-50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приготовления холодных и горячих закусок (из рыбы, мяса, овощей); «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Раба</w:t>
            </w:r>
            <w:proofErr w:type="gramEnd"/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запеченная с овощами в сметане »</w:t>
            </w:r>
          </w:p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lastRenderedPageBreak/>
              <w:t>51-52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технология приготовления холодного блюда «Вырезка шпигованная чесноком»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53-54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Arial" w:hAnsi="Arial" w:cs="Arial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 xml:space="preserve">технология приготовления блюд из мяса свинины «Шницель 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 xml:space="preserve">по </w:t>
            </w:r>
            <w:proofErr w:type="spellStart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>деревенски</w:t>
            </w:r>
            <w:proofErr w:type="spellEnd"/>
            <w:proofErr w:type="gramEnd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55-56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 xml:space="preserve">технология приготовления блюд из 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>мяса свинины</w:t>
            </w:r>
            <w:proofErr w:type="gramEnd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 xml:space="preserve"> «Зразы натуральные с сыром»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57-58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технология приготовления блюд из рыбы и морепродуктов «Кальмары в соусе»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59-60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технология приготовления блюд из рыбы и морепродуктов «Раба в тесте жаренная»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61-62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блюда из овощей и грибов, технология их приготовления «Грибы с овощами под Жульеном в горшочке»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63-64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</w:rPr>
              <w:t>технология их приготовления «</w:t>
            </w: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>Грибы</w:t>
            </w:r>
            <w:proofErr w:type="gramEnd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 xml:space="preserve"> жаренные со сметаной с картофельным пюре»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65-66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widowControl w:val="0"/>
              <w:spacing w:after="0" w:line="190" w:lineRule="exact"/>
              <w:ind w:right="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0594">
              <w:rPr>
                <w:rFonts w:ascii="Arial" w:eastAsia="Times New Roman" w:hAnsi="Arial" w:cs="Arial"/>
                <w:sz w:val="20"/>
                <w:szCs w:val="20"/>
              </w:rPr>
              <w:t>технология приготовления горячих напитков (чай, кофе, какао) и холодных (молочные коктейли, прохладительные напитки из фруктов и овощей); десерты (муссы, желе, компоты и др.).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Защита творческих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0594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Итоговое занятие.</w:t>
            </w:r>
          </w:p>
          <w:p w:rsidR="00780594" w:rsidRPr="00780594" w:rsidRDefault="00780594" w:rsidP="007805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Викторина по программе мультимедийной энциклопедии “Дело вкуса”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0594" w:rsidRPr="00780594" w:rsidTr="0078059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94" w:rsidRPr="00780594" w:rsidRDefault="00780594" w:rsidP="007805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4" w:rsidRPr="00780594" w:rsidRDefault="00780594" w:rsidP="00780594">
            <w:pPr>
              <w:spacing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Содержание курса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Культура кухни. (10)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Введение. (1)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 и задачи курса. Обсуждение плана творческих проектов: выбор темы, требования к содержанию и оформлению. Инструктаж по технике безопасности</w:t>
      </w: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и задачи элективного курса “Секреты кухни”. Прохождение теоретического материала курса, выполнение практических и самостоятельных работ, работа над творческим проектом. Влияние правильного питания на здоровый образ жизни человека. Повторение инструкций по технике безопасности при кулинарных работах.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Кухня современной молодой хозяйки. Оборудование и оснащение современной кухни, или, Как и в чем правильно и вкусно готовить. (1)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Кухня является тем особым помещением в нашей квартире, которое должно быть, прежде всего, удобным. Кухня должна быть хорошо оснащена. В ней необходимо выделить место для: хранения продуктов, обработки продуктов (первичной и тепловой), мытья посуды, потребления приготовленной пищи.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Основы рационального питания (8):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История кулинарии; профессия повара, пекаря и кулинара (1);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Уже в четвертом-третьем тысячелетии до нашей эры выпекалось 58 сортов хлеба, готовили мясные и рыбные блюда, а чтобы подчеркнуть их вкус, использовали различные травы и пряности, из молока – различные виды сыров и брынзы, а овощи и фрукты занимали на столе почетное место.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пищевые источники витаминов и минеральных веществ; тайна “щепотки соли”, или</w:t>
      </w:r>
      <w:proofErr w:type="gram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proofErr w:type="gram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приправах и пряностях при здоровом питании (1);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Различные заболевания при недостатке витаминов и минеральных веществ.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Рацион питания существенно зависит от времени года.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Соль – необходимый пищевой продукт, готовая приправа. Жиры в современном правильном питании, или</w:t>
      </w:r>
      <w:proofErr w:type="gram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proofErr w:type="gram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 раз о холестерине(2);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Пищевые жиры не только являются источником энергии, но и поставляют материал для биосинтеза липидных структур, в частности мембран клеток, в организме.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питания в зависимости от возраста, профессии, климата и социально-бытовых условий (2);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правильной организации питания необходимо определить значение для человека отдельных пищевых веществ и четко представить себе потребность в них в зависимости от возраста, профессии, климата и социально-бытовых условий.</w:t>
      </w:r>
    </w:p>
    <w:p w:rsidR="00780594" w:rsidRPr="00780594" w:rsidRDefault="00780594" w:rsidP="007805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внешний вид, вкус и запах, упаковка пищевых продуктов; как отличить качественный продукт от </w:t>
      </w:r>
      <w:proofErr w:type="gram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некачественного</w:t>
      </w:r>
      <w:proofErr w:type="gram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(2);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Критерии качества продуктов: питательность, натуральность, свежесть, внешний вид, вкус и запах.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стыдитесь понюхать пищу, чтобы оценить ее качество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Эстетика сервировки стола и культура потребления пищи (8):</w:t>
      </w:r>
    </w:p>
    <w:p w:rsidR="00780594" w:rsidRPr="00780594" w:rsidRDefault="00780594" w:rsidP="007805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украшение блюд; гармоничное сочетание цветов, форм и объемов (2);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 в Древнем Риме признавали связь между роскошно накрытым столом и аппетитом. И классические кухни Азии – китайская и японская – на протяжении столетий придавали огромное значение гарниру как украшению блюд.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Украшения из плодов цитрусовых (лимоны, апельсины, мандарины), из косточковых и семечковых фруктов (яблоко, груша, персик), из экзотических плодов (ананас, банан, киви, дыня), из корнеплодов (сельдерей, морковь, редис, редька), из лука, тыквы и огурцов, яиц, грибов, хлеба и масла.</w:t>
      </w:r>
      <w:proofErr w:type="gramEnd"/>
    </w:p>
    <w:p w:rsidR="00780594" w:rsidRPr="00780594" w:rsidRDefault="00780594" w:rsidP="007805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декоративное украшение стола салфетками и цветами, подбор посуды (2);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бы красиво ни был накрыт стол, без цветов он выглядит буднично. Одним из самых эффектных украшений стола являются красиво сложенные салфетки.</w:t>
      </w:r>
    </w:p>
    <w:p w:rsidR="00780594" w:rsidRPr="00780594" w:rsidRDefault="00780594" w:rsidP="007805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ервировка праздничного стола; особенности сервировки стола к Новому году, Дню рождения, Пасхе и др. (2);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Скатерть – не только украшение стола, но и основа сервировки. Выполняет она три функции: в первую очередь – эстетическую, ведь без скатерти стол выглядит голым и не столь нарядным. Во-вторых, скатерть приглушает стук тарелок и приборов о столешницу. В-третьих, скатерть уменьшает скольжение тарелок по столу.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. Новогодний праздник – это праздник изобилия! Поэтому устраивать надо богатый стол с разнообразными яствами.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Застолье в честь именинника – самое распространенное семейное торжество, когда в дом приглашаются гости.</w:t>
      </w:r>
    </w:p>
    <w:p w:rsidR="00780594" w:rsidRPr="00780594" w:rsidRDefault="00780594" w:rsidP="007805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gram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равила приема гостей (с застольем, а-ля фуршет и др.) (2).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Итоговое занятие. Повторение знаний по пройденному материалу.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Защита творческих проектов. (1)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II. Из той же мучки, да не те ручки.</w:t>
      </w:r>
      <w:proofErr w:type="gram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( </w:t>
      </w:r>
      <w:proofErr w:type="gram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22 часов)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Хлеб (белый и черный) и хлебобулочные изделия, или</w:t>
      </w:r>
      <w:proofErr w:type="gramStart"/>
      <w:r w:rsidRPr="0078059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80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proofErr w:type="gramEnd"/>
      <w:r w:rsidRPr="00780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хлебе насущном 8):</w:t>
      </w:r>
    </w:p>
    <w:p w:rsidR="00780594" w:rsidRPr="00780594" w:rsidRDefault="00780594" w:rsidP="007805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муки до проросших злаков, или</w:t>
      </w:r>
      <w:proofErr w:type="gram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</w:t>
      </w:r>
      <w:proofErr w:type="gramEnd"/>
      <w:r w:rsidRPr="00780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780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роли хлебопродуктов в правильном питании;</w:t>
      </w:r>
      <w:r w:rsidRPr="0078059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кулинарная азбука начинается с хлеба; (1)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Хлеб знали уже в Древнем Египте, Иудее и Древней Греции и Риме. Рожь была известна в бронзовом и железном веке. Она представляла собой основной пищевой злак славян, кельтов и германцев. Пшеницу также выращивали еще в доисторические времена. Рис пришел из Азии, где его выращивали около 5000 лет назад.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славянской традиции достойного гостя всегда встречали хлебом-солью. В нашей культуре с давних пор известны выражения: “Водить хлеб-соль с кем-либо”, “Перебиваться с хлеба на воду”, “Чтоб у вас хлеба не было”, “Жить на чужих хлебах”.</w:t>
      </w:r>
    </w:p>
    <w:p w:rsidR="00780594" w:rsidRPr="00780594" w:rsidRDefault="00780594" w:rsidP="007805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</w:t>
      </w:r>
      <w:proofErr w:type="gram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леб – основа жизни и стола; пять секретов хлебопечения; профессия хлебопека; (2)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Кулинарная азбука начинается с хлеба, так как ни одно другое кулинарное достижение не убеждает так человека в его способностях и умении готовить, не придает ему такую кулинарную уверенность и сноровку, как умение собственными руками испечь хлеб. Так было испокон веков. Но в еще большей степени это оказывается верным сегодня.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между тем хлеб – это основа жизни и стола. Без хлеба нельзя прожить, без него любой обед не обед, любому блюду чего-то недостает.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Пять правил, пять секретов хлебопечения: дрожжи, жидкость жиры, первая операция (смесь всех компонентов) и вторая, решающая операция – приготовление теста.</w:t>
      </w:r>
      <w:proofErr w:type="gramEnd"/>
    </w:p>
    <w:p w:rsidR="00780594" w:rsidRPr="00780594" w:rsidRDefault="00780594" w:rsidP="007805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 блюд из теста; с применением теста, как исходного материала для разнообразных мучных блюд;</w:t>
      </w:r>
      <w:r w:rsidRPr="0078059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80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 хлебопека после приготовления теста работа кончается, а у повара только начинается.(2)</w:t>
      </w:r>
    </w:p>
    <w:p w:rsidR="00780594" w:rsidRPr="00780594" w:rsidRDefault="00780594" w:rsidP="007805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Приготовление хлеба «Каравай 2013»(2)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Изделий из теста в рационе человека довольно много, особенно в русской кухне. Здесь и лапша, и пельмени, и вареники, и блины, оладьи, пышки, пироги, ватрушки, не говоря уже о тестяных блюдах других народов нашей страны: галушках, колдунах,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лагманах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монпарах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шиме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дюшбара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хинкалах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множестве других традиционных кушаний, которые всегда были, есть и, надо полагать, никогда не исчезнут с нашего стола.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2. Технология приготовления кондитерских изделий из теста: (14)</w:t>
      </w:r>
    </w:p>
    <w:p w:rsidR="00780594" w:rsidRPr="00780594" w:rsidRDefault="00780594" w:rsidP="007805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виды теста; разрыхлители; фарши и начинки;(2)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виды теста можно разделить на две группы: тесто дрожжевое и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бездрожжевое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Для дрожжевого теста разрыхлитель – дрожжи.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Химические разрыхлители – сода и углекислый аммоний, механические — раскатка и взбивание. Фарши (мясной, </w:t>
      </w:r>
      <w:proofErr w:type="gram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рыбный</w:t>
      </w:r>
      <w:proofErr w:type="gram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капустный и др.) и начинки (творожная, яблочная и др.).</w:t>
      </w:r>
    </w:p>
    <w:p w:rsidR="00780594" w:rsidRPr="00780594" w:rsidRDefault="00780594" w:rsidP="007805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</w:t>
      </w:r>
      <w:proofErr w:type="gram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ехнология приготовление изделий из дрожжевого теста: пироги, расстегаи, ватрушки, блины и оладьи;(6)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Приготовление изделий из дрожжевого теста складывается из замеса, брожения, разделки,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расстойки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выпечки.</w:t>
      </w:r>
    </w:p>
    <w:p w:rsidR="00780594" w:rsidRPr="00780594" w:rsidRDefault="00780594" w:rsidP="007805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технология приготовления изделий из </w:t>
      </w:r>
      <w:proofErr w:type="spell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бездрожжевого</w:t>
      </w:r>
      <w:proofErr w:type="spell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теста; торты и пирожные из песочного и бисквитного теста; слоеного и заварного; изделия из белкового, пряничного, миндального, овсяного и другого особого вида теста. (3)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Итоговое занятие. “Праздник Хлеба”. (1)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Разработка сценария праздника в форме коллективного проекта.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proofErr w:type="spell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III.Технология</w:t>
      </w:r>
      <w:proofErr w:type="spell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обработки продуктов. (6 часов)</w:t>
      </w:r>
    </w:p>
    <w:p w:rsidR="00780594" w:rsidRPr="00780594" w:rsidRDefault="00780594" w:rsidP="007805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Механическая кулинарная обработка продуктов</w:t>
      </w:r>
      <w:r w:rsidRPr="0078059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(овощей и грибов, мяса и мясопродуктов, рыбы и морепродуктов, птицы и дичи). (2)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Механическая кулинарная обработка продуктов необходима для того, чтобы подготовить их к тепловой обработке.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результате механической кулинарной обработки сырья получают полуфабрикаты,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доготовка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которых </w:t>
      </w:r>
      <w:proofErr w:type="gram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связана</w:t>
      </w:r>
      <w:proofErr w:type="gram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тепловой обработкой.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Тепловая кулинарная обработка: (2)</w:t>
      </w:r>
    </w:p>
    <w:p w:rsidR="00780594" w:rsidRPr="00780594" w:rsidRDefault="00780594" w:rsidP="0078059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характеристика приемов тепловой обработки; (1)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пищевых продуктов непригодно для употребления в сыром виде и их приходится подвергать тепловой обработке: варка, жарка и т.д.</w:t>
      </w:r>
    </w:p>
    <w:p w:rsidR="00780594" w:rsidRPr="00780594" w:rsidRDefault="00780594" w:rsidP="0078059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влияние тепловой обработки на качество готовой продукции</w:t>
      </w: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(1)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тепловой обработке различных продуктов очень важно соблюдать правила и температурный режим, так как при неправильном приготовлении блюд, изменяется химический состав пищи в худшую сторону, что в свою очередь может привести к нежелательным последствиям для здоровья человека.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Технология приготовления блюд: (20)</w:t>
      </w:r>
    </w:p>
    <w:p w:rsidR="00780594" w:rsidRPr="00780594" w:rsidRDefault="00780594" w:rsidP="0078059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технология приготовления соусов (с мукой, без муки, сладкие);(2)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Соусы дают возможность приготовить из одних и тех же продуктов блюда, различные по вкусу и виду.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соусы, в состав которых входят жиры, яйца, значительно повышают калорийность кулинарных изделий.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Правильный подбор соусов к блюдам имеет большое значение, поскольку от него зависит вкус, внешний вид и питательность пищи.</w:t>
      </w:r>
    </w:p>
    <w:p w:rsidR="00780594" w:rsidRPr="00780594" w:rsidRDefault="00780594" w:rsidP="0078059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технология приготовления холодных и горячих закусок (из рыбы, мяса, овощей); (4)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Все холодные блюда и закуски делятся на следующие группы: бутерброды, салаты и винегреты, блюда из овощей, блюда из рыбы, блюда из мяса.</w:t>
      </w:r>
    </w:p>
    <w:p w:rsidR="00780594" w:rsidRPr="00780594" w:rsidRDefault="00780594" w:rsidP="0078059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технология приготовления блюд из мяса и мясопродуктов; (4)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Мясо хорошо сочетается с различными пищевыми продуктами, поэтому из него можно приготовить большое количество разнообразных блюд.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изготовлении блюд из мяса применяют все виды тепловой обработки: варку,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припускание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жарку, тушение и запекание</w:t>
      </w:r>
    </w:p>
    <w:p w:rsidR="00780594" w:rsidRPr="00780594" w:rsidRDefault="00780594" w:rsidP="0078059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технология приготовления блюд из рыбы и морепродуктов; (4)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виды тепловой обработки рыбы – варка,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припускание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тушение, жарка (в большом количестве жира, на решетке, на вертеле), запекание в жарочном шкафу.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Главное требование, которое предъявляется к любому рыбному продукту, — его свежесть. Несоблюдение этого требования может стать причиной многих заболеваний.</w:t>
      </w:r>
    </w:p>
    <w:p w:rsidR="00780594" w:rsidRPr="00780594" w:rsidRDefault="00780594" w:rsidP="0078059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блюда из овощей и грибов, технология их приготовления; (4)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Овощи варят, припускают, тушат, жарят и запекают. Многие овощи (салат, репу, бело— </w:t>
      </w:r>
      <w:proofErr w:type="gram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proofErr w:type="gram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краснокочанную капусту, сельдерей, морковь) используют сырыми.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Овощи варят паром и в воде. Грибы варят, тушат, запекают, жарят.</w:t>
      </w:r>
    </w:p>
    <w:p w:rsidR="00780594" w:rsidRPr="00780594" w:rsidRDefault="00780594" w:rsidP="0078059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</w:t>
      </w:r>
      <w:proofErr w:type="gram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ехнология приготовления горячих напитков (чай, кофе, какао) и холодных (молочные коктейли, прохладительные напитки из фруктов и овощей); десерты (муссы, желе, компоты и др.). (2)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Чай – любимый напиток миллионов людей. Он обладает тонизирующими свойствами, вызывает ощущение бодрости.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Самые разнообразные прохладительные напитки готовятся из свежих ягод, овощей и фруктов.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Защита творческих проектов. (1)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Итоговое занятие. (1)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Викторина по программе мультимедийной энциклопедии “Дело вкуса”, итоговые оценки за пройденный курс.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основе курса – практическая направленность.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Предполагается, что организацию и преподавание данного элективного курса будут осуществлять учителя технологии. Преподаватель с учетом своих возможностей и возможностей школы, образовательных запросов и интересов учащихся может корректировать предлагаемую программу, изменять количество учебных часов.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Литература 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1.Технология приготовления пищи. Н.И. Ковалев, П.Д. Гришин. «Экономика»-2000г. 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2. Сборник рецептур блюд и кулинарных изделий для предприятий общественного питания. Авторы-составители: А.И. </w:t>
      </w:r>
      <w:proofErr w:type="spell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Здобнов</w:t>
      </w:r>
      <w:proofErr w:type="spell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 В.А. Цыганенко. М.И. Пересичный.-К.:А.С.К.,2001.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3. Технология приготовления мучных кондитерских изделий. Авторы-составители: Н</w:t>
      </w:r>
      <w:proofErr w:type="gram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,Г</w:t>
      </w:r>
      <w:proofErr w:type="gram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. </w:t>
      </w:r>
      <w:proofErr w:type="spell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Бутекис</w:t>
      </w:r>
      <w:proofErr w:type="spell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 А.А. Жукова. Издательство «Академия», 2003г.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t>4.Производство продуктов общественного питания в потребительской кооперации. Автор-составитель: А.С. Ратушный.  Издательство «Экономика»-2000г.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5.Пособие для повара. Авторы-составители: Л.Н. </w:t>
      </w:r>
      <w:proofErr w:type="spell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Сопина</w:t>
      </w:r>
      <w:proofErr w:type="spell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 С.Г. Хозяева. Издательство «Экономика»-2000г.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6. Охрана труда и противопожарная защита. Авторы-составители: Г.П. Стаценко, А.Я, Вавилин. Издательство «Экономика»-2001г.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7.Золотая книга Этикета. Автор-составитель: </w:t>
      </w:r>
      <w:proofErr w:type="spell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В.Ф.Андреева</w:t>
      </w:r>
      <w:proofErr w:type="spell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  Издательство «Вечер» Москва-2004г.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8.Эстетика в общественном питании. Авторы-составители: Г.Н. </w:t>
      </w:r>
      <w:proofErr w:type="spell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Гумницкий</w:t>
      </w:r>
      <w:proofErr w:type="spell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, О.М. Кононова. Издательство «Экономика»-2001г. Москва. Автор-составитель: Е.С. </w:t>
      </w:r>
      <w:proofErr w:type="spellStart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Красницкая</w:t>
      </w:r>
      <w:proofErr w:type="spellEnd"/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9. Гигиена и санитария предприятий общественного питания. Издательство «Экономика»-2001г. Москва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780594" w:rsidRPr="00780594" w:rsidRDefault="00780594" w:rsidP="00780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780594" w:rsidRPr="00780594" w:rsidRDefault="00780594" w:rsidP="00780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780594" w:rsidRPr="00780594" w:rsidRDefault="00780594" w:rsidP="00780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780594" w:rsidRPr="00780594" w:rsidRDefault="00780594" w:rsidP="00780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Мультимедийные ресурсы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“Кулинарная энциклопедия Кирилла и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Мефодия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2006”.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“Кулинария. Дело вкуса” — кулинарная мультимедийная энциклопедия: РУССОБИТ-М, 2000.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“Энциклопедия. Вегетарианская кухня”: РУССОБИТ-М, 2005.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“Технология”. ЗАО “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Инфостудия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ЭЕОН”.</w:t>
      </w:r>
    </w:p>
    <w:p w:rsidR="00780594" w:rsidRPr="00780594" w:rsidRDefault="00780594" w:rsidP="00780594">
      <w:pPr>
        <w:rPr>
          <w:rFonts w:ascii="Calibri" w:eastAsia="Times New Roman" w:hAnsi="Calibri" w:cs="Times New Roman"/>
          <w:lang w:eastAsia="ru-RU"/>
        </w:rPr>
      </w:pPr>
    </w:p>
    <w:p w:rsidR="00780594" w:rsidRPr="00780594" w:rsidRDefault="00780594" w:rsidP="00780594">
      <w:pPr>
        <w:rPr>
          <w:rFonts w:ascii="Calibri" w:eastAsia="Times New Roman" w:hAnsi="Calibri" w:cs="Times New Roman"/>
          <w:lang w:eastAsia="ru-RU"/>
        </w:rPr>
      </w:pPr>
      <w:r w:rsidRPr="00780594">
        <w:rPr>
          <w:rFonts w:ascii="Calibri" w:eastAsia="Times New Roman" w:hAnsi="Calibri" w:cs="Times New Roman"/>
          <w:lang w:eastAsia="ru-RU"/>
        </w:rPr>
        <w:t xml:space="preserve">Ссылка </w:t>
      </w:r>
    </w:p>
    <w:p w:rsidR="00780594" w:rsidRPr="00780594" w:rsidRDefault="00780594" w:rsidP="00780594">
      <w:pPr>
        <w:rPr>
          <w:rFonts w:ascii="Calibri" w:eastAsia="Times New Roman" w:hAnsi="Calibri" w:cs="Times New Roman"/>
          <w:lang w:eastAsia="ru-RU"/>
        </w:rPr>
      </w:pPr>
      <w:hyperlink r:id="rId7" w:history="1">
        <w:r w:rsidRPr="00780594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http://festival.1september.ru/articles/411039/</w:t>
        </w:r>
      </w:hyperlink>
    </w:p>
    <w:p w:rsidR="00780594" w:rsidRPr="00780594" w:rsidRDefault="00780594" w:rsidP="00780594">
      <w:pPr>
        <w:rPr>
          <w:rFonts w:ascii="Calibri" w:eastAsia="Times New Roman" w:hAnsi="Calibri" w:cs="Times New Roman"/>
          <w:lang w:eastAsia="ru-RU"/>
        </w:rPr>
      </w:pPr>
    </w:p>
    <w:p w:rsidR="00780594" w:rsidRPr="00780594" w:rsidRDefault="00780594" w:rsidP="00780594">
      <w:pPr>
        <w:rPr>
          <w:rFonts w:ascii="Calibri" w:eastAsia="Times New Roman" w:hAnsi="Calibri" w:cs="Times New Roman"/>
          <w:lang w:eastAsia="ru-RU"/>
        </w:rPr>
      </w:pPr>
    </w:p>
    <w:p w:rsidR="00780594" w:rsidRPr="00780594" w:rsidRDefault="00780594" w:rsidP="007805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В.Полякова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Экспресс курс повара. Ростов н</w:t>
      </w:r>
      <w:proofErr w:type="gram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/Д</w:t>
      </w:r>
      <w:proofErr w:type="gram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Феникс, 2001.</w:t>
      </w:r>
    </w:p>
    <w:p w:rsidR="00780594" w:rsidRPr="00780594" w:rsidRDefault="00780594" w:rsidP="007805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Т.М.Простакова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Технология приготовления пищи. Ростов – на — Дону: “Феникс”, 2000.</w:t>
      </w:r>
    </w:p>
    <w:p w:rsidR="00780594" w:rsidRPr="00780594" w:rsidRDefault="00780594" w:rsidP="007805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В.М.Лощинский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Этикет и сервировка стола. Москва: “Махаон”, 2001.</w:t>
      </w:r>
    </w:p>
    <w:p w:rsidR="00780594" w:rsidRPr="00780594" w:rsidRDefault="00780594" w:rsidP="007805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И.И.Рощин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Витамины – целители. Москва: “Вече”, 2001.</w:t>
      </w:r>
    </w:p>
    <w:p w:rsidR="00780594" w:rsidRPr="00780594" w:rsidRDefault="00780594" w:rsidP="007805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В.И.Рыженко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Справочник кулинара. Москва: “Махаон”, 2000.</w:t>
      </w:r>
    </w:p>
    <w:p w:rsidR="00780594" w:rsidRPr="00780594" w:rsidRDefault="00780594" w:rsidP="007805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Д.В.Таболкин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500 лучших бабушкиных рецептов. Москва: “АСТ”, 2003.</w:t>
      </w:r>
    </w:p>
    <w:p w:rsidR="00780594" w:rsidRPr="00780594" w:rsidRDefault="00780594" w:rsidP="007805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В.В.Серегин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Качество продуктов – ваше здоровье. Минск: </w:t>
      </w: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БелЭн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2001.</w:t>
      </w:r>
    </w:p>
    <w:p w:rsidR="00780594" w:rsidRPr="00780594" w:rsidRDefault="00780594" w:rsidP="007805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В.В.Похлебкин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Тайны хорошей кухни. Москва: ЦЕНТРПОЛИГРАФ, 2006.</w:t>
      </w:r>
    </w:p>
    <w:p w:rsidR="00780594" w:rsidRPr="00780594" w:rsidRDefault="00780594" w:rsidP="007805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К.А.Ляхова</w:t>
      </w:r>
      <w:proofErr w:type="spellEnd"/>
      <w:r w:rsidRPr="007805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Сервировка стола. Москва: РИПОЛ классик, 2005. и др.</w:t>
      </w:r>
    </w:p>
    <w:p w:rsidR="00780594" w:rsidRPr="00780594" w:rsidRDefault="00780594" w:rsidP="00780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D6A17" w:rsidRDefault="00DD6A17">
      <w:bookmarkStart w:id="0" w:name="_GoBack"/>
      <w:bookmarkEnd w:id="0"/>
    </w:p>
    <w:sectPr w:rsidR="00DD6A17" w:rsidSect="00DD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CA2"/>
    <w:multiLevelType w:val="multilevel"/>
    <w:tmpl w:val="54B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1E44"/>
    <w:multiLevelType w:val="multilevel"/>
    <w:tmpl w:val="9B92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26E6E"/>
    <w:multiLevelType w:val="multilevel"/>
    <w:tmpl w:val="65AA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2C8C"/>
    <w:multiLevelType w:val="multilevel"/>
    <w:tmpl w:val="492A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8572F"/>
    <w:multiLevelType w:val="multilevel"/>
    <w:tmpl w:val="76F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440CA"/>
    <w:multiLevelType w:val="multilevel"/>
    <w:tmpl w:val="7F6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77D76"/>
    <w:multiLevelType w:val="multilevel"/>
    <w:tmpl w:val="C496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C2447"/>
    <w:multiLevelType w:val="multilevel"/>
    <w:tmpl w:val="E216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81526"/>
    <w:multiLevelType w:val="multilevel"/>
    <w:tmpl w:val="339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000EF"/>
    <w:multiLevelType w:val="multilevel"/>
    <w:tmpl w:val="F79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D69E1"/>
    <w:multiLevelType w:val="multilevel"/>
    <w:tmpl w:val="507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E141E"/>
    <w:multiLevelType w:val="multilevel"/>
    <w:tmpl w:val="C89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423D5"/>
    <w:multiLevelType w:val="multilevel"/>
    <w:tmpl w:val="9308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E602A"/>
    <w:multiLevelType w:val="multilevel"/>
    <w:tmpl w:val="FC3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53A22"/>
    <w:multiLevelType w:val="multilevel"/>
    <w:tmpl w:val="F61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A6FF3"/>
    <w:multiLevelType w:val="multilevel"/>
    <w:tmpl w:val="2F28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F243E"/>
    <w:multiLevelType w:val="multilevel"/>
    <w:tmpl w:val="0ECE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D0C02"/>
    <w:multiLevelType w:val="multilevel"/>
    <w:tmpl w:val="A89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55370"/>
    <w:multiLevelType w:val="multilevel"/>
    <w:tmpl w:val="77AC8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C58D8"/>
    <w:multiLevelType w:val="multilevel"/>
    <w:tmpl w:val="5ED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10457"/>
    <w:multiLevelType w:val="multilevel"/>
    <w:tmpl w:val="532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A0D83"/>
    <w:multiLevelType w:val="multilevel"/>
    <w:tmpl w:val="368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F15D3"/>
    <w:multiLevelType w:val="multilevel"/>
    <w:tmpl w:val="F2A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21D05"/>
    <w:multiLevelType w:val="multilevel"/>
    <w:tmpl w:val="01F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B3011"/>
    <w:multiLevelType w:val="multilevel"/>
    <w:tmpl w:val="6E0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343B"/>
    <w:multiLevelType w:val="multilevel"/>
    <w:tmpl w:val="E0E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B51A6"/>
    <w:multiLevelType w:val="multilevel"/>
    <w:tmpl w:val="156C1A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AA483B"/>
    <w:multiLevelType w:val="multilevel"/>
    <w:tmpl w:val="8B1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539C9"/>
    <w:multiLevelType w:val="multilevel"/>
    <w:tmpl w:val="48A8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94"/>
    <w:rsid w:val="00780594"/>
    <w:rsid w:val="00D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4110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1039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4080</Words>
  <Characters>23258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2013-12-17T09:42:00Z</dcterms:created>
  <dcterms:modified xsi:type="dcterms:W3CDTF">2013-12-17T09:43:00Z</dcterms:modified>
</cp:coreProperties>
</file>