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16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30"/>
      </w:tblGrid>
      <w:tr w:rsidR="00DC3DB1" w:rsidTr="00DC3DB1">
        <w:trPr>
          <w:trHeight w:val="33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Default="00DC3DB1" w:rsidP="00DC3DB1">
            <w:pPr>
              <w:pStyle w:val="3"/>
              <w:rPr>
                <w:rFonts w:cs="Arial"/>
              </w:rPr>
            </w:pPr>
          </w:p>
        </w:tc>
      </w:tr>
      <w:tr w:rsidR="00DC3DB1" w:rsidTr="00DC3DB1">
        <w:trPr>
          <w:trHeight w:val="286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Default="00DC3DB1" w:rsidP="00DC3DB1">
            <w:pPr>
              <w:rPr>
                <w:rFonts w:ascii="Arial" w:hAnsi="Arial" w:cs="Arial"/>
                <w:color w:val="000099"/>
                <w:sz w:val="18"/>
                <w:szCs w:val="18"/>
              </w:rPr>
            </w:pPr>
          </w:p>
        </w:tc>
      </w:tr>
    </w:tbl>
    <w:p w:rsidR="00DA3C36" w:rsidRDefault="00DA3C36" w:rsidP="00DC3DB1">
      <w:pPr>
        <w:pStyle w:val="af5"/>
        <w:jc w:val="center"/>
        <w:rPr>
          <w:sz w:val="32"/>
          <w:szCs w:val="32"/>
        </w:rPr>
      </w:pPr>
    </w:p>
    <w:p w:rsidR="00DA3C36" w:rsidRDefault="00DA3C36" w:rsidP="00DC3DB1">
      <w:pPr>
        <w:pStyle w:val="af5"/>
        <w:jc w:val="center"/>
        <w:rPr>
          <w:sz w:val="32"/>
          <w:szCs w:val="32"/>
        </w:rPr>
      </w:pPr>
    </w:p>
    <w:p w:rsidR="00DC3DB1" w:rsidRPr="00DC3DB1" w:rsidRDefault="00DC3DB1" w:rsidP="00DC3DB1">
      <w:pPr>
        <w:pStyle w:val="af5"/>
        <w:jc w:val="center"/>
        <w:rPr>
          <w:sz w:val="32"/>
          <w:szCs w:val="32"/>
        </w:rPr>
      </w:pPr>
      <w:r w:rsidRPr="00DC3DB1">
        <w:rPr>
          <w:sz w:val="32"/>
          <w:szCs w:val="32"/>
        </w:rPr>
        <w:t>Содержание</w:t>
      </w:r>
      <w:r w:rsidRPr="00DC3DB1">
        <w:rPr>
          <w:sz w:val="32"/>
          <w:szCs w:val="32"/>
        </w:rPr>
        <w:br w:type="textWrapping" w:clear="all"/>
      </w:r>
    </w:p>
    <w:tbl>
      <w:tblPr>
        <w:tblW w:w="6060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4856"/>
        <w:gridCol w:w="4358"/>
        <w:gridCol w:w="2124"/>
      </w:tblGrid>
      <w:tr w:rsidR="00DC3DB1" w:rsidRPr="0078601D" w:rsidTr="000267C4">
        <w:trPr>
          <w:gridAfter w:val="1"/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EC7E25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hyperlink r:id="rId8" w:anchor="polozhenie#polozhenie" w:history="1">
              <w:r w:rsidR="00DC3DB1" w:rsidRPr="007C4C4D">
                <w:rPr>
                  <w:rStyle w:val="af4"/>
                  <w:rFonts w:ascii="Times New Roman" w:hAnsi="Times New Roman" w:cs="Times New Roman"/>
                  <w:color w:val="auto"/>
                  <w:sz w:val="28"/>
                  <w:szCs w:val="28"/>
                  <w:lang w:val="ru-RU"/>
                </w:rPr>
                <w:t>Положение об учебно-опытном участке</w:t>
              </w:r>
            </w:hyperlink>
            <w:r w:rsidR="009336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DC3DB1" w:rsidRPr="007C4C4D">
              <w:rPr>
                <w:rStyle w:val="wrc01"/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DC3DB1" w:rsidRPr="0078601D" w:rsidTr="000267C4">
        <w:trPr>
          <w:gridAfter w:val="1"/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C3DB1" w:rsidRPr="007C4C4D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C3DB1" w:rsidRPr="007C4C4D" w:rsidRDefault="00EC7E25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hyperlink r:id="rId9" w:anchor="zadachi#zadachi" w:history="1">
              <w:r w:rsidR="00DC3DB1" w:rsidRPr="007C4C4D">
                <w:rPr>
                  <w:rStyle w:val="af4"/>
                  <w:rFonts w:ascii="Times New Roman" w:hAnsi="Times New Roman" w:cs="Times New Roman"/>
                  <w:color w:val="auto"/>
                  <w:sz w:val="28"/>
                  <w:szCs w:val="28"/>
                </w:rPr>
                <w:t> </w:t>
              </w:r>
              <w:r w:rsidR="00DC3DB1" w:rsidRPr="007C4C4D">
                <w:rPr>
                  <w:rStyle w:val="af4"/>
                  <w:rFonts w:ascii="Times New Roman" w:hAnsi="Times New Roman" w:cs="Times New Roman"/>
                  <w:color w:val="auto"/>
                  <w:sz w:val="28"/>
                  <w:szCs w:val="28"/>
                  <w:lang w:val="ru-RU"/>
                </w:rPr>
                <w:t>Задачи работы на учебно-опытном участке</w:t>
              </w:r>
            </w:hyperlink>
            <w:r w:rsidR="009336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DC3DB1" w:rsidRPr="007C4C4D">
              <w:rPr>
                <w:rStyle w:val="wrc01"/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0267C4">
            <w:pPr>
              <w:ind w:left="5917" w:right="-4921" w:hanging="10863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DC3DB1" w:rsidRPr="0078601D" w:rsidTr="000267C4">
        <w:trPr>
          <w:gridAfter w:val="1"/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C4C4D">
              <w:rPr>
                <w:rStyle w:val="wrc01"/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DC3DB1" w:rsidRPr="0078601D" w:rsidTr="000267C4">
        <w:trPr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C3DB1" w:rsidRPr="007C4C4D" w:rsidTr="000267C4">
        <w:trPr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</w:t>
            </w:r>
            <w:proofErr w:type="spellEnd"/>
            <w:r w:rsidR="006613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  <w:proofErr w:type="spellEnd"/>
            <w:proofErr w:type="gramEnd"/>
            <w:r w:rsidR="009336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933684" w:rsidRPr="00933684" w:rsidRDefault="00933684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933684" w:rsidRPr="00933684" w:rsidRDefault="00933684" w:rsidP="000267C4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7C4C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4C4D">
              <w:rPr>
                <w:rStyle w:val="wrc01"/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</w:tbl>
    <w:p w:rsidR="00933684" w:rsidRPr="00933684" w:rsidRDefault="007C4C4D" w:rsidP="00933684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0" w:name="polozhenie"/>
      <w:bookmarkEnd w:id="0"/>
      <w:r w:rsidRPr="007C4C4D">
        <w:rPr>
          <w:rFonts w:ascii="Times New Roman" w:hAnsi="Times New Roman" w:cs="Times New Roman"/>
          <w:color w:val="auto"/>
          <w:sz w:val="28"/>
          <w:szCs w:val="28"/>
          <w:lang w:val="ru-RU"/>
        </w:rPr>
        <w:t>Соблюдение требований техники безопасности.</w:t>
      </w:r>
    </w:p>
    <w:p w:rsidR="00933684" w:rsidRDefault="00933684" w:rsidP="00933684">
      <w:pPr>
        <w:rPr>
          <w:lang w:val="ru-RU"/>
        </w:rPr>
      </w:pPr>
    </w:p>
    <w:p w:rsidR="00933684" w:rsidRPr="00933684" w:rsidRDefault="00933684" w:rsidP="00933684">
      <w:pPr>
        <w:rPr>
          <w:lang w:val="ru-RU"/>
        </w:rPr>
      </w:pPr>
    </w:p>
    <w:p w:rsidR="007C4C4D" w:rsidRPr="007C4C4D" w:rsidRDefault="007C4C4D" w:rsidP="007C4C4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C4C4D" w:rsidRPr="007C4C4D" w:rsidRDefault="007C4C4D" w:rsidP="007C4C4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>Учебно-воспитательная работа.</w:t>
      </w:r>
    </w:p>
    <w:p w:rsidR="00DC3DB1" w:rsidRDefault="00DC3DB1" w:rsidP="00DC3DB1">
      <w:pPr>
        <w:pStyle w:val="2"/>
        <w:jc w:val="center"/>
        <w:rPr>
          <w:rFonts w:cs="Arial"/>
          <w:lang w:val="ru-RU"/>
        </w:rPr>
      </w:pPr>
    </w:p>
    <w:p w:rsidR="00471534" w:rsidRDefault="00471534" w:rsidP="00471534">
      <w:pPr>
        <w:rPr>
          <w:lang w:val="ru-RU"/>
        </w:rPr>
      </w:pPr>
    </w:p>
    <w:p w:rsidR="00471534" w:rsidRDefault="00471534" w:rsidP="00471534">
      <w:pPr>
        <w:rPr>
          <w:lang w:val="ru-RU"/>
        </w:rPr>
      </w:pPr>
    </w:p>
    <w:p w:rsidR="00471534" w:rsidRDefault="00471534" w:rsidP="00471534">
      <w:pPr>
        <w:rPr>
          <w:lang w:val="ru-RU"/>
        </w:rPr>
      </w:pPr>
    </w:p>
    <w:p w:rsidR="00471534" w:rsidRDefault="00471534" w:rsidP="00471534">
      <w:pPr>
        <w:rPr>
          <w:lang w:val="ru-RU"/>
        </w:rPr>
      </w:pPr>
    </w:p>
    <w:p w:rsidR="00DA3C36" w:rsidRDefault="00DA3C36" w:rsidP="00471534">
      <w:pPr>
        <w:rPr>
          <w:lang w:val="ru-RU"/>
        </w:rPr>
      </w:pPr>
    </w:p>
    <w:p w:rsidR="00DA3C36" w:rsidRDefault="00DA3C36" w:rsidP="00471534">
      <w:pPr>
        <w:rPr>
          <w:lang w:val="ru-RU"/>
        </w:rPr>
      </w:pPr>
    </w:p>
    <w:p w:rsidR="00DA3C36" w:rsidRDefault="00DA3C36" w:rsidP="00471534">
      <w:pPr>
        <w:rPr>
          <w:lang w:val="ru-RU"/>
        </w:rPr>
      </w:pPr>
    </w:p>
    <w:p w:rsidR="00DA3C36" w:rsidRDefault="00DA3C36" w:rsidP="00471534">
      <w:pPr>
        <w:rPr>
          <w:lang w:val="ru-RU"/>
        </w:rPr>
      </w:pPr>
    </w:p>
    <w:p w:rsidR="00DA3C36" w:rsidRPr="00471534" w:rsidRDefault="00DA3C36" w:rsidP="00471534">
      <w:pPr>
        <w:rPr>
          <w:lang w:val="ru-RU"/>
        </w:rPr>
      </w:pPr>
    </w:p>
    <w:p w:rsidR="00DC3DB1" w:rsidRPr="00AE22D9" w:rsidRDefault="00DC3DB1" w:rsidP="00DA3C36">
      <w:pPr>
        <w:pStyle w:val="2"/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Положение об учебно-опытном участке</w:t>
      </w:r>
    </w:p>
    <w:p w:rsidR="00DC3DB1" w:rsidRPr="00AE22D9" w:rsidRDefault="00DC3DB1" w:rsidP="00DA3C36">
      <w:pPr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Г</w:t>
      </w:r>
      <w:proofErr w:type="gramStart"/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Б(</w:t>
      </w:r>
      <w:proofErr w:type="gramEnd"/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О)С(К)ОУ С(К)О школы – интерната </w:t>
      </w:r>
      <w:r w:rsidRPr="00AE22D9">
        <w:rPr>
          <w:rFonts w:ascii="Times New Roman" w:hAnsi="Times New Roman" w:cs="Times New Roman"/>
          <w:color w:val="00B050"/>
          <w:sz w:val="28"/>
          <w:szCs w:val="28"/>
        </w:rPr>
        <w:t>VIII</w:t>
      </w: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вида №4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164">
        <w:rPr>
          <w:rFonts w:ascii="Times New Roman" w:hAnsi="Times New Roman" w:cs="Times New Roman"/>
          <w:sz w:val="28"/>
          <w:szCs w:val="28"/>
          <w:lang w:val="ru-RU"/>
        </w:rPr>
        <w:t>1. Учебно-опытный участок создан для проведения учебных  и внеклассных мероприятий по биологии и   трудовому обучению, для выполнения учащимися опытов, наблюдений, летних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заданий, организации производительного труда школьников по выращиванию полезной продукции, заготовки раздаточного и демонстративного материала;</w:t>
      </w:r>
    </w:p>
    <w:p w:rsidR="00DC3DB1" w:rsidRPr="00AE22D9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Функционирование учебно-опытного участка позволяет решать комплекс образовательных задач: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- дать всем учащимся элементарные умения и навыки в области сельского хозяйства;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- теснее связывать изучение биологии с сельским хозяйством, углублять знания по биологии и придавать урокам большую практическую направленность;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- вовлекать учащихся в опытническую работу, направленную на повышение урожайности сельскохозяйственных культур;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- прививать учащимся любовь и интерес к сельскому хозяйству.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3. Выбор культур для выращивания в тех или иных отделах УОУ определяется потребностями учебно-воспитательного процесса, условиями школы и возможностями в  приобретении семян и посадочного материала;</w:t>
      </w:r>
    </w:p>
    <w:p w:rsidR="00A50164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4. Работа учащихся на УОУ осуществляется за счет времени, отводимого на уроки трудового обучения, на практические работы по биологии. 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5. Режим труда на УОУ устанавливается с учетом правил по технике безопасности. Учащиеся допускаются к работе на участке  после ознакомления   с правилами по технике безопасности.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6. Работа учащихся на участке организуется в соответствии с планом, являющимся составной частью плана учебно-воспитательной работы школы;</w:t>
      </w:r>
    </w:p>
    <w:p w:rsidR="00DC3DB1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7. Непосредственное руководство работой  на участке осуществляет заведующий УОУ, назначаемый директором школы. Заведующий несет ответственность за состояние участка и содержание работы на нем, за его обеспечение посевным и посадочным материалом, оборудованием и инвентарем, обеспечивает соблюдение санитарно – гигиенических норм, правил охраны труда. </w:t>
      </w:r>
    </w:p>
    <w:p w:rsidR="006613B1" w:rsidRPr="007C4C4D" w:rsidRDefault="006613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534" w:rsidRDefault="00DC3DB1" w:rsidP="00933684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8. Заместитель директора по хозяйственной части принимает меры по своевременному обеспечению УОУ инвентарем, посадочным и посевным материалом, водой для полива растений. Он организует хранение и реализацию продукции, полученной на УОУ;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C4C4D">
        <w:rPr>
          <w:rFonts w:ascii="Times New Roman" w:hAnsi="Times New Roman" w:cs="Times New Roman"/>
          <w:sz w:val="28"/>
          <w:szCs w:val="28"/>
        </w:rPr>
        <w:t>     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71534" w:rsidRDefault="00471534" w:rsidP="00933684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22D9" w:rsidRDefault="00DC3DB1" w:rsidP="00AE22D9">
      <w:pPr>
        <w:tabs>
          <w:tab w:val="left" w:pos="5340"/>
        </w:tabs>
        <w:spacing w:after="0"/>
        <w:ind w:firstLine="680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На </w:t>
      </w:r>
      <w:r w:rsidR="00A50164"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нашем </w:t>
      </w: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учебно-опытном участке школ</w:t>
      </w:r>
      <w:r w:rsidR="00933684"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ы разработаны следующие отделы:</w:t>
      </w:r>
    </w:p>
    <w:p w:rsidR="00933684" w:rsidRDefault="00DC3DB1" w:rsidP="00AE22D9">
      <w:pPr>
        <w:tabs>
          <w:tab w:val="left" w:pos="5340"/>
        </w:tabs>
        <w:spacing w:after="0"/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br/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Полевой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  <w:t>2.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Овощной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  <w:t>3.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="00A50164">
        <w:rPr>
          <w:rFonts w:ascii="Times New Roman" w:hAnsi="Times New Roman" w:cs="Times New Roman"/>
          <w:sz w:val="28"/>
          <w:szCs w:val="28"/>
          <w:lang w:val="ru-RU"/>
        </w:rPr>
        <w:t>Плодово-ягодный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  <w:t>4.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Цветочно-декоративный</w:t>
      </w:r>
    </w:p>
    <w:p w:rsidR="00DC3DB1" w:rsidRPr="006613B1" w:rsidRDefault="00DC3DB1" w:rsidP="00AE22D9">
      <w:pPr>
        <w:tabs>
          <w:tab w:val="left" w:pos="534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Семенной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C4C4D">
        <w:rPr>
          <w:rFonts w:ascii="Times New Roman" w:hAnsi="Times New Roman" w:cs="Times New Roman"/>
          <w:sz w:val="28"/>
          <w:szCs w:val="28"/>
        </w:rPr>
        <w:t>      </w:t>
      </w:r>
    </w:p>
    <w:p w:rsidR="00DC3DB1" w:rsidRPr="007C4C4D" w:rsidRDefault="00DC3DB1" w:rsidP="006613B1">
      <w:pPr>
        <w:pStyle w:val="af5"/>
        <w:spacing w:before="0" w:before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>Для работы на участке составляется план, на основе которого ведется работа с учащимися.</w:t>
      </w:r>
      <w:r w:rsidRPr="007C4C4D">
        <w:rPr>
          <w:rFonts w:ascii="Times New Roman" w:hAnsi="Times New Roman" w:cs="Times New Roman"/>
          <w:color w:val="auto"/>
          <w:sz w:val="28"/>
          <w:szCs w:val="28"/>
        </w:rPr>
        <w:br/>
        <w:t>Ответственным за организацию работы на учебно-опытном участке является заведующая учебно-опытным участком.    Она план</w:t>
      </w:r>
      <w:r w:rsidR="00DA3C36">
        <w:rPr>
          <w:rFonts w:ascii="Times New Roman" w:hAnsi="Times New Roman" w:cs="Times New Roman"/>
          <w:color w:val="auto"/>
          <w:sz w:val="28"/>
          <w:szCs w:val="28"/>
        </w:rPr>
        <w:t>ирует размеры и место нахождения</w:t>
      </w:r>
      <w:r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отделов, инструктирует учителей, участвующих в работе с детьми на участке, составляет график работ в летний период, обеспечивает посевным и посадочным материалом. </w:t>
      </w:r>
    </w:p>
    <w:p w:rsidR="00DC3DB1" w:rsidRPr="006613B1" w:rsidRDefault="006613B1" w:rsidP="00DC3DB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DC3DB1" w:rsidRPr="007C4C4D" w:rsidRDefault="00DC3DB1" w:rsidP="00DC3DB1">
      <w:pPr>
        <w:numPr>
          <w:ilvl w:val="0"/>
          <w:numId w:val="1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Овощной отдел на пришкольном участке играет важную роль, так как на нем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основная опытническая работа. В отделе представлены следующие семейства: пасленовые (томаты, перцы); бобовые: (фасоль); крестоцветные (капуста, редис, редька); зонтичные (морковь, петрушка, </w:t>
      </w:r>
      <w:proofErr w:type="spellStart"/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spellEnd"/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); тыквенные (огурец, кабачок, др.). </w:t>
      </w:r>
    </w:p>
    <w:p w:rsidR="00DC3DB1" w:rsidRDefault="00442BBB" w:rsidP="00DC3DB1">
      <w:pPr>
        <w:spacing w:after="100" w:afterAutospacing="1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Все культуры </w: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t>поделены на участки, вдоль дорожек посажена петуния.</w:t>
      </w:r>
    </w:p>
    <w:p w:rsidR="00A50164" w:rsidRDefault="00A50164" w:rsidP="00A50164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93645" cy="1869869"/>
            <wp:effectExtent l="19050" t="0" r="1905" b="0"/>
            <wp:docPr id="1" name="Рисунок 1" descr="G:\фото огород\100OLYMP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город\100OLYMP\P101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39" cy="186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B1" w:rsidRDefault="006613B1" w:rsidP="00A50164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613B1" w:rsidRPr="007C4C4D" w:rsidRDefault="006613B1" w:rsidP="00A50164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Default="00DC3DB1" w:rsidP="00DC3D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В отделе полевых культур выращивались: подсолнечник,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картофель. В данном отделе работали учащиеся 5-9 классов. </w:t>
      </w:r>
    </w:p>
    <w:p w:rsidR="006613B1" w:rsidRPr="007C4C4D" w:rsidRDefault="006613B1" w:rsidP="006613B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Default="00DC3DB1" w:rsidP="00DC3D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Коллекционный отдел представлен двумя видами физалиса: декоративный и ягодный. </w:t>
      </w:r>
    </w:p>
    <w:p w:rsidR="006613B1" w:rsidRPr="007C4C4D" w:rsidRDefault="006613B1" w:rsidP="006613B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6613B1" w:rsidP="006613B1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Семенной отдел представлен корнеплодами: свекла, морковь. Также выращивалась капуста на семена. </w:t>
      </w:r>
    </w:p>
    <w:p w:rsidR="00FB593A" w:rsidRPr="00AE22D9" w:rsidRDefault="00DC3DB1" w:rsidP="00AE22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Цветочно-декоративный отдел имеет следующие образцы: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="006613B1">
        <w:rPr>
          <w:rFonts w:ascii="Times New Roman" w:hAnsi="Times New Roman" w:cs="Times New Roman"/>
          <w:sz w:val="28"/>
          <w:szCs w:val="28"/>
          <w:lang w:val="ru-RU"/>
        </w:rPr>
        <w:t xml:space="preserve"> петуния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613B1">
        <w:rPr>
          <w:rFonts w:ascii="Times New Roman" w:hAnsi="Times New Roman" w:cs="Times New Roman"/>
          <w:sz w:val="28"/>
          <w:szCs w:val="28"/>
          <w:lang w:val="ru-RU"/>
        </w:rPr>
        <w:t>сальвия</w:t>
      </w:r>
      <w:proofErr w:type="spellEnd"/>
      <w:r w:rsidR="006613B1">
        <w:rPr>
          <w:rFonts w:ascii="Times New Roman" w:hAnsi="Times New Roman" w:cs="Times New Roman"/>
          <w:sz w:val="28"/>
          <w:szCs w:val="28"/>
          <w:lang w:val="ru-RU"/>
        </w:rPr>
        <w:t>, цинерария, астра, люпин, азиатские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лилии, бархатцы, осенние хризантемы, розы и другие образцы. </w:t>
      </w:r>
      <w:proofErr w:type="gramEnd"/>
    </w:p>
    <w:p w:rsidR="006613B1" w:rsidRDefault="00814B77" w:rsidP="00814B7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1925" cy="2026048"/>
            <wp:effectExtent l="19050" t="0" r="3175" b="0"/>
            <wp:docPr id="14" name="Рисунок 2" descr="G:\РАБОТКА_НА\100OLYMP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КА_НА\100OLYMP\P10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50415" cy="2734421"/>
            <wp:effectExtent l="19050" t="0" r="6985" b="0"/>
            <wp:docPr id="16" name="Рисунок 3" descr="G:\ФОТО_рассада\P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_рассада\P101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27" cy="273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77" w:rsidRPr="00814B77" w:rsidRDefault="00814B77" w:rsidP="00814B7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B77" w:rsidRDefault="00814B77" w:rsidP="00814B7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75568" cy="2081271"/>
            <wp:effectExtent l="19050" t="0" r="5732" b="0"/>
            <wp:docPr id="10" name="Рисунок 2" descr="G:\фото огород\100OLYMP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город\100OLYMP\P101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65" cy="20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68590" cy="2076038"/>
            <wp:effectExtent l="19050" t="0" r="0" b="0"/>
            <wp:docPr id="11" name="Рисунок 1" descr="G:\РАБОТКА_НА\100OLYMP\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КА_НА\100OLYMP\P10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73" cy="20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B1" w:rsidRPr="007C4C4D" w:rsidRDefault="00EC7E25" w:rsidP="00FB593A">
      <w:pPr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HYPERLINK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http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://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peski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.68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edu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ru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/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uou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html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" \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l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top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#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top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 xml:space="preserve">" </w:instrText>
      </w:r>
      <w:r w:rsidRPr="007C4C4D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6613B1" w:rsidRPr="007C4C4D" w:rsidRDefault="00EC7E25" w:rsidP="00DC3DB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</w:rPr>
        <w:fldChar w:fldCharType="end"/>
      </w:r>
      <w:r w:rsidR="00DC3DB1" w:rsidRPr="007C4C4D">
        <w:rPr>
          <w:rStyle w:val="wrc01"/>
          <w:rFonts w:ascii="Times New Roman" w:hAnsi="Times New Roman" w:cs="Times New Roman"/>
          <w:sz w:val="28"/>
          <w:szCs w:val="28"/>
        </w:rPr>
        <w:t> </w:t>
      </w:r>
    </w:p>
    <w:p w:rsidR="00DC3DB1" w:rsidRDefault="00DC3DB1" w:rsidP="00636032">
      <w:pPr>
        <w:pStyle w:val="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obrprogr"/>
      <w:bookmarkEnd w:id="1"/>
      <w:r w:rsidRPr="00636032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Образовательные программы</w:t>
      </w:r>
      <w:r w:rsidR="00442B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636032">
        <w:rPr>
          <w:rFonts w:ascii="Times New Roman" w:hAnsi="Times New Roman" w:cs="Times New Roman"/>
          <w:color w:val="auto"/>
          <w:sz w:val="28"/>
          <w:szCs w:val="28"/>
          <w:lang w:val="ru-RU"/>
        </w:rPr>
        <w:br/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Учебно-опытный участок необходим для закрепления знаний учащихся получе</w:t>
      </w:r>
      <w:r w:rsidR="00442BBB">
        <w:rPr>
          <w:rFonts w:ascii="Times New Roman" w:hAnsi="Times New Roman" w:cs="Times New Roman"/>
          <w:sz w:val="28"/>
          <w:szCs w:val="28"/>
          <w:lang w:val="ru-RU"/>
        </w:rPr>
        <w:t>нных на уроках профессионально-трудового обучения (цветоводство и декоративное садово</w:t>
      </w:r>
      <w:r w:rsidR="00BC06EE">
        <w:rPr>
          <w:rFonts w:ascii="Times New Roman" w:hAnsi="Times New Roman" w:cs="Times New Roman"/>
          <w:sz w:val="28"/>
          <w:szCs w:val="28"/>
          <w:lang w:val="ru-RU"/>
        </w:rPr>
        <w:t>дство)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01096" w:rsidRPr="00101096" w:rsidRDefault="00101096" w:rsidP="00101096">
      <w:pPr>
        <w:rPr>
          <w:sz w:val="28"/>
          <w:szCs w:val="28"/>
          <w:lang w:val="ru-RU"/>
        </w:rPr>
      </w:pPr>
      <w:r w:rsidRPr="00101096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Разработаны по данным предметам программы. </w:t>
      </w:r>
      <w:r w:rsidRPr="00101096">
        <w:rPr>
          <w:sz w:val="28"/>
          <w:szCs w:val="28"/>
          <w:lang w:val="ru-RU"/>
        </w:rPr>
        <w:t xml:space="preserve">                       </w:t>
      </w:r>
      <w:r w:rsidRPr="00101096">
        <w:rPr>
          <w:b/>
          <w:i/>
          <w:sz w:val="28"/>
          <w:szCs w:val="28"/>
          <w:lang w:val="ru-RU"/>
        </w:rPr>
        <w:t>Приложение №1</w:t>
      </w:r>
    </w:p>
    <w:p w:rsidR="006613B1" w:rsidRPr="00914A99" w:rsidRDefault="00DC3DB1" w:rsidP="00914A9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В ходе практических занятий с учащимися на школьном участке учитель может наглядно показать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материальную сущность и познаваемость многих процессов и явлений. </w:t>
      </w:r>
    </w:p>
    <w:p w:rsidR="00DC3DB1" w:rsidRPr="00933684" w:rsidRDefault="00DC3DB1" w:rsidP="009336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Раскрыть зависимость роста, развития и продуктивности сельскох</w:t>
      </w:r>
      <w:r w:rsidR="00BC06EE">
        <w:rPr>
          <w:rFonts w:ascii="Times New Roman" w:hAnsi="Times New Roman" w:cs="Times New Roman"/>
          <w:sz w:val="28"/>
          <w:szCs w:val="28"/>
          <w:lang w:val="ru-RU"/>
        </w:rPr>
        <w:t>озяйственных растений и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внешней среды: температуры воздуха и почвы, количества осадков и поливов, применяемой агротехники. </w:t>
      </w:r>
      <w:r w:rsidRPr="00933684">
        <w:rPr>
          <w:rStyle w:val="wrc01"/>
          <w:rFonts w:ascii="Times New Roman" w:hAnsi="Times New Roman" w:cs="Times New Roman"/>
          <w:sz w:val="28"/>
          <w:szCs w:val="28"/>
        </w:rPr>
        <w:t> </w:t>
      </w:r>
    </w:p>
    <w:p w:rsidR="00DC3DB1" w:rsidRPr="00BC06EE" w:rsidRDefault="00DC3DB1" w:rsidP="00DC3DB1">
      <w:pPr>
        <w:pStyle w:val="2"/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bookmarkStart w:id="2" w:name="zadachi"/>
      <w:bookmarkEnd w:id="2"/>
      <w:r w:rsidRPr="00BC06EE">
        <w:rPr>
          <w:rFonts w:ascii="Times New Roman" w:hAnsi="Times New Roman" w:cs="Times New Roman"/>
          <w:color w:val="00B050"/>
          <w:sz w:val="28"/>
          <w:szCs w:val="28"/>
          <w:lang w:val="ru-RU"/>
        </w:rPr>
        <w:t>Задачи работы</w:t>
      </w:r>
      <w:r w:rsidRPr="00BC06EE">
        <w:rPr>
          <w:rFonts w:ascii="Times New Roman" w:hAnsi="Times New Roman" w:cs="Times New Roman"/>
          <w:color w:val="00B050"/>
          <w:sz w:val="28"/>
          <w:szCs w:val="28"/>
          <w:lang w:val="ru-RU"/>
        </w:rPr>
        <w:br/>
        <w:t>на учебно-опытном участке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Формировать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сельскохозяйственные умения и навыки у учащихся.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Помочь приобрести навыки культуры труда.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Научить пользоваться справочной литературой, составлять план и работать по нему.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Научить правильно аккуратно вести записи в дневниках наблюдения и журналов опытов, оформлять отчет, делать сообщения о выполняемых наблюдениях и опытах.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Научить учащихся к бережному отношению к земле, прививать любовь и заботу к родной природе.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Привить учащимся понимание о необходимости постоянно охранять природу, разумно использовать ее дары и приумножать ее богатства. </w:t>
      </w:r>
    </w:p>
    <w:p w:rsidR="00DC3DB1" w:rsidRPr="007C4C4D" w:rsidRDefault="00914A99" w:rsidP="00914A99">
      <w:pPr>
        <w:pStyle w:val="af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654818" cy="1990725"/>
            <wp:effectExtent l="19050" t="0" r="0" b="0"/>
            <wp:docPr id="18" name="Рисунок 4" descr="G:\сайт_цвет\P1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_цвет\P101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53" cy="199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654817" cy="1990725"/>
            <wp:effectExtent l="19050" t="0" r="0" b="0"/>
            <wp:docPr id="17" name="Рисунок 3" descr="G:\фото огород\100OLYMP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город\100OLYMP\P101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38" cy="19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B1" w:rsidRPr="007C4C4D" w:rsidRDefault="00EC7E25" w:rsidP="00FB593A">
      <w:pPr>
        <w:pStyle w:val="af5"/>
        <w:jc w:val="center"/>
        <w:rPr>
          <w:rStyle w:val="af4"/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EC7E25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instrText xml:space="preserve"> HYPERLINK "http://peski.68edu.ru/uou.html" \l "top#top" </w:instrText>
      </w:r>
      <w:r w:rsidRPr="00EC7E25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</w:p>
    <w:p w:rsidR="00DC3DB1" w:rsidRDefault="00EC7E25" w:rsidP="00DC3DB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</w:rPr>
        <w:fldChar w:fldCharType="end"/>
      </w:r>
      <w:r w:rsidR="00DC3DB1" w:rsidRPr="007C4C4D">
        <w:rPr>
          <w:rStyle w:val="wrc01"/>
          <w:rFonts w:ascii="Times New Roman" w:hAnsi="Times New Roman" w:cs="Times New Roman"/>
          <w:sz w:val="28"/>
          <w:szCs w:val="28"/>
        </w:rPr>
        <w:t> </w: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06EE" w:rsidRPr="007C4C4D" w:rsidRDefault="00BC06EE" w:rsidP="00DC3DB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BC06EE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asport"/>
      <w:bookmarkEnd w:id="3"/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Материально-техническое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обеспечение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участка</w:t>
      </w:r>
      <w:proofErr w:type="spellEnd"/>
    </w:p>
    <w:p w:rsidR="00DC3DB1" w:rsidRDefault="00FB593A" w:rsidP="00FB593A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>Участок расположен рядом со зданием школы, огорожен забором,  водой обеспечен. Овощехранилища в школе есть, сельскохозяйственный ручной инвентарь имеется в достаточном количестве.</w:t>
      </w:r>
    </w:p>
    <w:p w:rsidR="00BC06EE" w:rsidRPr="007C4C4D" w:rsidRDefault="00BC06EE" w:rsidP="00FB593A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4038" w:type="pct"/>
        <w:jc w:val="center"/>
        <w:tblCellSpacing w:w="0" w:type="dxa"/>
        <w:tblInd w:w="720" w:type="dxa"/>
        <w:tblBorders>
          <w:top w:val="outset" w:sz="6" w:space="0" w:color="0033CC"/>
          <w:left w:val="outset" w:sz="6" w:space="0" w:color="0033CC"/>
          <w:bottom w:val="outset" w:sz="6" w:space="0" w:color="0033CC"/>
          <w:right w:val="outset" w:sz="6" w:space="0" w:color="0033CC"/>
        </w:tblBorders>
        <w:tblCellMar>
          <w:left w:w="0" w:type="dxa"/>
          <w:right w:w="0" w:type="dxa"/>
        </w:tblCellMar>
        <w:tblLook w:val="0000"/>
      </w:tblPr>
      <w:tblGrid>
        <w:gridCol w:w="605"/>
        <w:gridCol w:w="5420"/>
        <w:gridCol w:w="1554"/>
      </w:tblGrid>
      <w:tr w:rsidR="00DC3DB1" w:rsidRPr="007C4C4D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№</w:t>
            </w: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proofErr w:type="spellStart"/>
            <w:proofErr w:type="gramStart"/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п</w:t>
            </w:r>
            <w:proofErr w:type="spellEnd"/>
            <w:proofErr w:type="gramEnd"/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/</w:t>
            </w:r>
            <w:proofErr w:type="spellStart"/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Название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Есть в наличии</w:t>
            </w:r>
          </w:p>
        </w:tc>
      </w:tr>
      <w:tr w:rsidR="00DC3DB1" w:rsidRPr="007C4C4D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1.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65756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="00657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Теплица – для выращивания рассады</w:t>
            </w:r>
            <w:r w:rsid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657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1(4</w:t>
            </w:r>
            <w:r w:rsidR="00DA6D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</w:t>
            </w:r>
            <w:r w:rsidR="00657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*6</w:t>
            </w:r>
            <w:r w:rsidR="00DA6D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</w:t>
            </w:r>
            <w:r w:rsidR="00657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</w:tr>
      <w:tr w:rsidR="0065756E" w:rsidRPr="0065756E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65756E" w:rsidRPr="007C4C4D" w:rsidRDefault="0065756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65756E" w:rsidRPr="007C4C4D" w:rsidRDefault="0065756E" w:rsidP="000267C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Грабли – для разбивки комьев, выравнивания грядок, заделки семян.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65756E" w:rsidRPr="007C4C4D" w:rsidRDefault="0065756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</w:tr>
      <w:tr w:rsidR="00DC3DB1" w:rsidRPr="00BC06EE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3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Вилы садовые – для перекопки и рыхления почвы перед посевом и уборкой урожая корнеплодов.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657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DC3DB1" w:rsidRPr="007C4C4D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4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Лопата – для перекопки </w:t>
            </w:r>
            <w:proofErr w:type="spellStart"/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очвы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</w:tr>
      <w:tr w:rsidR="00DC3DB1" w:rsidRPr="00BC06EE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5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Мотыги – для рыхления почвы, окучивания растений, поделки бороздок.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</w:tr>
      <w:tr w:rsidR="00DC3DB1" w:rsidRPr="007C4C4D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6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Рыхлитель-кошка – для рыхления почвы в рядках и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междурядиях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DC3DB1" w:rsidRPr="00BC06EE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7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Лейка с разбрызгивателем – для полива растений.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DC3DB1" w:rsidRPr="00BC06EE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br/>
              <w:t>8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Ведро – для полива, сбора урожая.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</w:tr>
      <w:tr w:rsidR="00DC3DB1" w:rsidRPr="00BC06EE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9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BC06EE" w:rsidRDefault="00DC3DB1" w:rsidP="000267C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="00657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Шланг – для полива растений.</w:t>
            </w: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442BBB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1 (40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М)</w:t>
            </w:r>
          </w:p>
        </w:tc>
      </w:tr>
      <w:tr w:rsidR="00DC3DB1" w:rsidRPr="007C4C4D" w:rsidTr="000267C4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DC3DB1" w:rsidRPr="007C4C4D" w:rsidRDefault="00BC06EE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10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BC06EE" w:rsidRDefault="00DC3DB1" w:rsidP="000267C4">
            <w:pPr>
              <w:spacing w:after="2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Семена и посадочный материал:</w:t>
            </w:r>
          </w:p>
          <w:p w:rsidR="00DC3DB1" w:rsidRPr="00BC06EE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Огурцы сортов: «Маша»</w:t>
            </w:r>
            <w:r w:rsid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«Изящные»</w:t>
            </w:r>
          </w:p>
          <w:p w:rsidR="00DC3DB1" w:rsidRPr="00BC06EE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Цуккини</w:t>
            </w:r>
            <w:proofErr w:type="spellEnd"/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«Скворушка» </w:t>
            </w:r>
          </w:p>
          <w:p w:rsidR="00DC3DB1" w:rsidRPr="00BC06EE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Патиссоны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Помидоры «Ляна», «Волгоградский</w:t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Нантская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Московская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поздняя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Бардо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Мулатка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Фасоль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Сладкий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перец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Калифорнийское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чудо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», «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Петрушка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Укроп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spellEnd"/>
            <w:proofErr w:type="gram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 «</w:t>
            </w:r>
            <w:proofErr w:type="spellStart"/>
            <w:proofErr w:type="gram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Московская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поздняя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чернушка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Семена цветочно-декоративных растений: астры, люпины, бархатцы, осенние хризантемы, махровые календулы и др. </w:t>
            </w:r>
          </w:p>
          <w:p w:rsidR="00DC3DB1" w:rsidRPr="007C4C4D" w:rsidRDefault="00DC3DB1" w:rsidP="000267C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</w:p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достаточном количестве </w:t>
            </w:r>
          </w:p>
        </w:tc>
      </w:tr>
    </w:tbl>
    <w:p w:rsidR="00DC3DB1" w:rsidRPr="007C4C4D" w:rsidRDefault="00DC3DB1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> </w:t>
      </w:r>
    </w:p>
    <w:p w:rsidR="00DC3DB1" w:rsidRPr="007C4C4D" w:rsidRDefault="00DC3DB1" w:rsidP="00BC06EE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Контингент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учащихся</w:t>
      </w:r>
      <w:proofErr w:type="spellEnd"/>
    </w:p>
    <w:p w:rsidR="00DC3DB1" w:rsidRDefault="00A905E7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школе обучается 58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учащихся. </w:t>
      </w:r>
      <w:r w:rsidR="00DC3DB1" w:rsidRPr="007C4C4D">
        <w:rPr>
          <w:rStyle w:val="a9"/>
          <w:rFonts w:ascii="Times New Roman" w:eastAsiaTheme="majorEastAsia" w:hAnsi="Times New Roman" w:cs="Times New Roman"/>
          <w:b/>
          <w:bCs/>
          <w:color w:val="auto"/>
          <w:sz w:val="28"/>
          <w:szCs w:val="28"/>
        </w:rPr>
        <w:t>Общая площадь учебно-опытного участка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составляет – 0,</w:t>
      </w:r>
      <w:r w:rsidR="007C4C4D" w:rsidRPr="007C4C4D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>га.</w:t>
      </w: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Pr="007C4C4D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DC3DB1" w:rsidRPr="007C4C4D" w:rsidRDefault="00DC3DB1" w:rsidP="00BC06EE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Отделы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учебно-опытного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участка</w:t>
      </w:r>
      <w:proofErr w:type="spellEnd"/>
    </w:p>
    <w:tbl>
      <w:tblPr>
        <w:tblW w:w="3135" w:type="pct"/>
        <w:jc w:val="center"/>
        <w:tblCellSpacing w:w="0" w:type="dxa"/>
        <w:tblBorders>
          <w:top w:val="outset" w:sz="6" w:space="0" w:color="0033CC"/>
          <w:left w:val="outset" w:sz="6" w:space="0" w:color="0033CC"/>
          <w:bottom w:val="outset" w:sz="6" w:space="0" w:color="0033CC"/>
          <w:right w:val="outset" w:sz="6" w:space="0" w:color="0033CC"/>
        </w:tblBorders>
        <w:tblCellMar>
          <w:left w:w="0" w:type="dxa"/>
          <w:right w:w="0" w:type="dxa"/>
        </w:tblCellMar>
        <w:tblLook w:val="0000"/>
      </w:tblPr>
      <w:tblGrid>
        <w:gridCol w:w="2942"/>
        <w:gridCol w:w="2942"/>
      </w:tblGrid>
      <w:tr w:rsidR="00DC3DB1" w:rsidRPr="007C4C4D" w:rsidTr="000267C4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spacing w:after="240" w:afterAutospac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Отделы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Площадь</w:t>
            </w:r>
          </w:p>
        </w:tc>
      </w:tr>
      <w:tr w:rsidR="00DC3DB1" w:rsidRPr="007C4C4D" w:rsidTr="000267C4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1. Полевой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 xml:space="preserve">0,10 га </w:t>
            </w:r>
          </w:p>
        </w:tc>
      </w:tr>
      <w:tr w:rsidR="00DC3DB1" w:rsidRPr="007C4C4D" w:rsidTr="000267C4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2. Овощной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 xml:space="preserve">0,35 га </w:t>
            </w:r>
          </w:p>
        </w:tc>
      </w:tr>
      <w:tr w:rsidR="00DC3DB1" w:rsidRPr="007C4C4D" w:rsidTr="000267C4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3. Плодово-ягодный сад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7C4C4D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0,1</w:t>
            </w:r>
            <w:r w:rsidR="00DC3DB1"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 xml:space="preserve">5 га </w:t>
            </w:r>
          </w:p>
        </w:tc>
      </w:tr>
      <w:tr w:rsidR="00DC3DB1" w:rsidRPr="007C4C4D" w:rsidTr="000267C4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4. Цветочно-декоративный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7C4C4D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0,27</w:t>
            </w:r>
            <w:r w:rsidR="00DC3DB1"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 xml:space="preserve"> га </w:t>
            </w:r>
          </w:p>
        </w:tc>
      </w:tr>
      <w:tr w:rsidR="00DC3DB1" w:rsidRPr="007C4C4D" w:rsidTr="000267C4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0267C4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5. Семенной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7C4C4D" w:rsidP="000267C4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0,03</w:t>
            </w:r>
            <w:r w:rsidR="00DC3DB1"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 га</w:t>
            </w:r>
          </w:p>
        </w:tc>
      </w:tr>
    </w:tbl>
    <w:p w:rsidR="00DC3DB1" w:rsidRPr="00EA60E8" w:rsidRDefault="00DC3DB1" w:rsidP="00DC3D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4C4D">
        <w:rPr>
          <w:rStyle w:val="wrc01"/>
          <w:rFonts w:ascii="Times New Roman" w:hAnsi="Times New Roman" w:cs="Times New Roman"/>
          <w:sz w:val="28"/>
          <w:szCs w:val="28"/>
        </w:rPr>
        <w:t> </w:t>
      </w:r>
    </w:p>
    <w:p w:rsidR="004B31B4" w:rsidRPr="00EA60E8" w:rsidRDefault="00DC3DB1" w:rsidP="00EA60E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33684">
        <w:rPr>
          <w:rStyle w:val="wrc01"/>
          <w:rFonts w:ascii="Times New Roman" w:hAnsi="Times New Roman" w:cs="Times New Roman"/>
          <w:b/>
          <w:sz w:val="28"/>
          <w:szCs w:val="28"/>
        </w:rPr>
        <w:t> </w:t>
      </w:r>
      <w:bookmarkStart w:id="4" w:name="unnat"/>
      <w:bookmarkEnd w:id="4"/>
    </w:p>
    <w:p w:rsidR="004B31B4" w:rsidRPr="004B31B4" w:rsidRDefault="004B31B4" w:rsidP="004B31B4">
      <w:pPr>
        <w:pStyle w:val="af5"/>
        <w:ind w:left="20" w:right="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Экологическая программа</w:t>
      </w:r>
    </w:p>
    <w:p w:rsidR="004B31B4" w:rsidRDefault="004B31B4" w:rsidP="004B31B4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</w:pPr>
      <w:r w:rsidRPr="004B31B4"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  <w:t>«Экологическая тропинка»</w:t>
      </w:r>
    </w:p>
    <w:p w:rsidR="004B31B4" w:rsidRPr="004B31B4" w:rsidRDefault="004B31B4" w:rsidP="004B31B4">
      <w:pPr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B31B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Приложение №2</w:t>
      </w:r>
    </w:p>
    <w:p w:rsidR="004B31B4" w:rsidRDefault="004B31B4" w:rsidP="004B31B4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</w:t>
      </w:r>
      <w:r w:rsidR="00BF5E96">
        <w:rPr>
          <w:rFonts w:ascii="Times New Roman" w:hAnsi="Times New Roman" w:cs="Times New Roman"/>
          <w:bCs/>
          <w:color w:val="auto"/>
          <w:sz w:val="28"/>
          <w:szCs w:val="28"/>
        </w:rPr>
        <w:t>В школе работает</w:t>
      </w:r>
      <w:r w:rsidRPr="004B31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программа для  формирования экологической культуры наших детей «Экологическая тропинка»</w:t>
      </w:r>
    </w:p>
    <w:p w:rsidR="00EA60E8" w:rsidRDefault="00EA60E8" w:rsidP="004B31B4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EA60E8" w:rsidRDefault="00EA60E8" w:rsidP="004B31B4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BF5E96" w:rsidRPr="00BF5E96" w:rsidRDefault="00BF5E96" w:rsidP="004B31B4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F5E96">
        <w:rPr>
          <w:rFonts w:ascii="Times New Roman" w:hAnsi="Times New Roman" w:cs="Times New Roman"/>
          <w:b/>
          <w:color w:val="auto"/>
          <w:sz w:val="28"/>
          <w:szCs w:val="28"/>
        </w:rPr>
        <w:t>Цель</w:t>
      </w:r>
      <w:r w:rsidRPr="00BF5E96">
        <w:rPr>
          <w:rFonts w:ascii="Times New Roman" w:hAnsi="Times New Roman" w:cs="Times New Roman"/>
          <w:color w:val="auto"/>
          <w:sz w:val="28"/>
          <w:szCs w:val="28"/>
        </w:rPr>
        <w:t>: реализация естественных потребностей детей и подростков в деятельности, познании, общении, самоутверждении через включение их в жизнь общества посредством социально-значимой деятельности экологической направленности и формирование экологического сознания подрастающего поколения.</w:t>
      </w:r>
    </w:p>
    <w:p w:rsidR="00EA60E8" w:rsidRDefault="00A905E7" w:rsidP="0065756E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B31B4" w:rsidRPr="004B31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Учить детей понимать и любить природу, значит, воспитывать их людьми нравственными, для которых трудовая и производственная деятельность </w:t>
      </w:r>
    </w:p>
    <w:p w:rsidR="00EA60E8" w:rsidRDefault="00EA60E8" w:rsidP="0065756E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5E96" w:rsidRPr="0065756E" w:rsidRDefault="004B31B4" w:rsidP="0065756E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1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связана с ответственностью за её экологические последствия. </w:t>
      </w:r>
      <w:r w:rsidR="00A90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4B31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экологического сознания, бережного отношения ко всему живому – одна из самых насущных задач современного воспитания, и наша программа предлагает решать её путём вовлечения детей и подростков в практическую природоохранную деятельность. </w:t>
      </w:r>
    </w:p>
    <w:p w:rsidR="00BF5E96" w:rsidRDefault="004B31B4" w:rsidP="00BF5E96">
      <w:pPr>
        <w:pStyle w:val="af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>делано 3 гербария,  коллекция семян полевых и овощных семян.</w:t>
      </w:r>
    </w:p>
    <w:p w:rsidR="00DC3DB1" w:rsidRPr="0065756E" w:rsidRDefault="00BF5E96" w:rsidP="0065756E">
      <w:pPr>
        <w:pStyle w:val="af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Проводится опытническая работа по выращиванию хвойных деревьев (сосна).</w:t>
      </w:r>
      <w:r w:rsidR="00DC3DB1" w:rsidRPr="007C4C4D">
        <w:rPr>
          <w:rStyle w:val="wrc01"/>
          <w:rFonts w:ascii="Times New Roman" w:eastAsiaTheme="majorEastAsia" w:hAnsi="Times New Roman" w:cs="Times New Roman"/>
          <w:color w:val="auto"/>
          <w:sz w:val="28"/>
          <w:szCs w:val="28"/>
        </w:rPr>
        <w:t> </w:t>
      </w:r>
    </w:p>
    <w:p w:rsidR="00DC3DB1" w:rsidRPr="00A905E7" w:rsidRDefault="00DC3DB1" w:rsidP="00DC3DB1">
      <w:pPr>
        <w:pStyle w:val="2"/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bookmarkStart w:id="5" w:name="result"/>
      <w:bookmarkEnd w:id="5"/>
      <w:r w:rsidRPr="00A905E7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Практические результаты </w:t>
      </w:r>
      <w:r w:rsidRPr="00A905E7">
        <w:rPr>
          <w:rFonts w:ascii="Times New Roman" w:hAnsi="Times New Roman" w:cs="Times New Roman"/>
          <w:color w:val="00B050"/>
          <w:sz w:val="28"/>
          <w:szCs w:val="28"/>
          <w:lang w:val="ru-RU"/>
        </w:rPr>
        <w:br/>
        <w:t>прои</w:t>
      </w:r>
      <w:r w:rsidR="0065756E" w:rsidRPr="00A905E7">
        <w:rPr>
          <w:rFonts w:ascii="Times New Roman" w:hAnsi="Times New Roman" w:cs="Times New Roman"/>
          <w:color w:val="00B050"/>
          <w:sz w:val="28"/>
          <w:szCs w:val="28"/>
          <w:lang w:val="ru-RU"/>
        </w:rPr>
        <w:t>зводственной деятельности</w:t>
      </w:r>
      <w:r w:rsidR="0065756E" w:rsidRPr="00A905E7">
        <w:rPr>
          <w:rFonts w:ascii="Times New Roman" w:hAnsi="Times New Roman" w:cs="Times New Roman"/>
          <w:color w:val="00B050"/>
          <w:sz w:val="28"/>
          <w:szCs w:val="28"/>
          <w:lang w:val="ru-RU"/>
        </w:rPr>
        <w:br/>
        <w:t>в 2012-2013</w:t>
      </w:r>
      <w:r w:rsidRPr="00A905E7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учебном году</w:t>
      </w:r>
    </w:p>
    <w:p w:rsidR="00A50164" w:rsidRDefault="00DC3DB1" w:rsidP="00DC3DB1">
      <w:pPr>
        <w:pStyle w:val="af5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>       В результате соблюдения агротехники выращивания растений, учащиеся добились хороших результатов:</w:t>
      </w:r>
    </w:p>
    <w:p w:rsidR="00DC3DB1" w:rsidRPr="007C4C4D" w:rsidRDefault="00442BBB" w:rsidP="00FB593A">
      <w:pPr>
        <w:pStyle w:val="af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/>
        <w:t>Зелень –  10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Огурцы – 55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Морковь – 230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Свекла – 245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Фасоль – 13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Кабачки – 110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Капуста – 95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кг.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br/>
        <w:t xml:space="preserve">Лук – </w:t>
      </w:r>
      <w:r w:rsidR="00EA60E8">
        <w:rPr>
          <w:rFonts w:ascii="Times New Roman" w:hAnsi="Times New Roman" w:cs="Times New Roman"/>
          <w:color w:val="auto"/>
          <w:sz w:val="28"/>
          <w:szCs w:val="28"/>
        </w:rPr>
        <w:t>2</w:t>
      </w:r>
      <w:smartTag w:uri="urn:schemas-microsoft-com:office:smarttags" w:element="metricconverter">
        <w:smartTagPr>
          <w:attr w:name="ProductID" w:val="8 кг"/>
        </w:smartTagPr>
        <w:r w:rsidR="00DC3DB1" w:rsidRPr="007C4C4D">
          <w:rPr>
            <w:rFonts w:ascii="Times New Roman" w:hAnsi="Times New Roman" w:cs="Times New Roman"/>
            <w:color w:val="auto"/>
            <w:sz w:val="28"/>
            <w:szCs w:val="28"/>
          </w:rPr>
          <w:t>8 кг</w:t>
        </w:r>
      </w:smartTag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br/>
        <w:t xml:space="preserve">Патиссоны – 27 кг. 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br/>
        <w:t>Сладкий перец –14 кг.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br/>
        <w:t>Тыква – 75 кг.</w:t>
      </w:r>
    </w:p>
    <w:p w:rsidR="00DC3DB1" w:rsidRDefault="00442BBB" w:rsidP="00FB593A">
      <w:pPr>
        <w:pStyle w:val="af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Картофель – 250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кг</w:t>
      </w:r>
    </w:p>
    <w:p w:rsidR="00FB593A" w:rsidRDefault="00FB593A" w:rsidP="00EA60E8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762823" cy="2071713"/>
            <wp:effectExtent l="19050" t="0" r="0" b="0"/>
            <wp:docPr id="6" name="Рисунок 4" descr="G:\фото огород\100OLYMP\P1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город\100OLYMP\P101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63" cy="207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0E8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756437" cy="2066925"/>
            <wp:effectExtent l="19050" t="0" r="5813" b="0"/>
            <wp:docPr id="19" name="Рисунок 5" descr="G:\Работа_на_участке\Новая папка (3)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_на_участке\Новая папка (3)\P101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73" cy="207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64" w:rsidRPr="007C4C4D" w:rsidRDefault="00A50164" w:rsidP="00DC3DB1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</w:p>
    <w:p w:rsidR="00A50164" w:rsidRDefault="00DC3DB1" w:rsidP="00DC3DB1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>   Выращенная на пришкольном участке продукция будет использоваться в школьной столовой.</w:t>
      </w:r>
    </w:p>
    <w:p w:rsidR="00EA60E8" w:rsidRDefault="00EA60E8" w:rsidP="00DC3DB1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</w:p>
    <w:p w:rsidR="00EA60E8" w:rsidRDefault="00EA60E8" w:rsidP="00DC3DB1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</w:p>
    <w:p w:rsidR="00FB593A" w:rsidRPr="007C4C4D" w:rsidRDefault="00DC3DB1" w:rsidP="00EA60E8">
      <w:pPr>
        <w:pStyle w:val="af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Семена, собранные в семенном отделе будут использованы  для посева в следующем году.</w:t>
      </w:r>
      <w:r w:rsidR="00EA60E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Ежегодно в школе выращивается рассада томатов, перцев, капусты, ас</w:t>
      </w:r>
      <w:r w:rsidR="00EA60E8">
        <w:rPr>
          <w:rFonts w:ascii="Times New Roman" w:hAnsi="Times New Roman" w:cs="Times New Roman"/>
          <w:color w:val="auto"/>
          <w:sz w:val="28"/>
          <w:szCs w:val="28"/>
        </w:rPr>
        <w:t xml:space="preserve">тр, петунии, </w:t>
      </w:r>
      <w:proofErr w:type="spellStart"/>
      <w:r w:rsidR="00EA60E8">
        <w:rPr>
          <w:rFonts w:ascii="Times New Roman" w:hAnsi="Times New Roman" w:cs="Times New Roman"/>
          <w:color w:val="auto"/>
          <w:sz w:val="28"/>
          <w:szCs w:val="28"/>
        </w:rPr>
        <w:t>сальвии</w:t>
      </w:r>
      <w:proofErr w:type="spellEnd"/>
      <w:r w:rsidR="00EA60E8">
        <w:rPr>
          <w:rFonts w:ascii="Times New Roman" w:hAnsi="Times New Roman" w:cs="Times New Roman"/>
          <w:color w:val="auto"/>
          <w:sz w:val="28"/>
          <w:szCs w:val="28"/>
        </w:rPr>
        <w:t>, цинерарии.</w:t>
      </w:r>
    </w:p>
    <w:p w:rsidR="00A50164" w:rsidRPr="007C4C4D" w:rsidRDefault="00EA60E8" w:rsidP="00A50164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2012-2013</w:t>
      </w:r>
      <w:r w:rsidR="00A50164"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учебном году случаев травматизма из-за нарушения охраны и безопасности труда учащихся при организации работ на учебно-опытном участке не было.</w:t>
      </w:r>
    </w:p>
    <w:p w:rsidR="00DC3DB1" w:rsidRDefault="00DC3DB1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933684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33684" w:rsidRDefault="00933684" w:rsidP="00933684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33684" w:rsidRDefault="00933684" w:rsidP="00933684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905E7" w:rsidRPr="007C4C4D" w:rsidRDefault="00A905E7" w:rsidP="00933684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>Инструкция по техники безопасности для учащихся во время работы на школьном учебно-опытном участке</w:t>
      </w:r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1. Приходи на работу на школьном участке в рабочей одежде и обуви.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2. Переноси заостренные сельскохозяйственные орудия (лопаты, грабли, вилы) в вертикальном положении так, чтобы их рабочая часть была направлена вниз: это предохранит твоих товарищей от травмы.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3. Вскапывая почву лопатой, работай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попеременно  то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с правой, то с левой ноги (по 5 минут). Это предупредит искривление позвоночника.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4. При переноске земли соблюдай нормы, указанные учителем.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5. При переноске тяжестей равномерно нагружай обе руки.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6. Соблюдай указанный учителем ритм работы. 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7. Во избежание переутомления делай в работе десятиминутные перерывы  через каждые 20 или 30 минут по указанию учителя.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8. Работая лопатой, следи за тем, чтобы она не ранила твои ноги. Не перегружай лопату землей; нагружай ее не более  чем на 1/3 штыка. Во время работы граблями, вилами не направляй их рабочую часть на окружающих.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9. При прополке работай обязательно в перчатках.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10. Не опрыскивай  и  не опыливай растения ядохимикатами. Если это будет необходимо, такую работу выполняют взрослые. После обработки участка ядохимикатами не заходи туда 5 суток.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11. Не ешь немытые корнеплоды, овощи, ягоды.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12. По окончании работы на участке очисти инвентарь, сдай его, сними рабочую одежду и тщательно вымой руки с мылом.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13. В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случае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какой – либо травмы сейчас же обратись к учителю; он окажет тебе помощь.</w:t>
      </w:r>
    </w:p>
    <w:p w:rsidR="00DC3DB1" w:rsidRPr="007C4C4D" w:rsidRDefault="00DC3DB1" w:rsidP="007C4C4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64" w:rsidRDefault="00A50164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64" w:rsidRDefault="00A50164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64" w:rsidRPr="007C4C4D" w:rsidRDefault="00A50164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Правила техники безопасности при работе на </w:t>
      </w:r>
      <w:proofErr w:type="gramStart"/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>школьном</w:t>
      </w:r>
      <w:proofErr w:type="gramEnd"/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учебно-опытном </w:t>
      </w:r>
      <w:proofErr w:type="gramStart"/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>участке</w:t>
      </w:r>
      <w:proofErr w:type="gramEnd"/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1. На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школьном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УОУ категорически запрещается посадка колючих кустарников и ядовитых растений.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2. На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школьном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УОУ ученики работают в перчатках.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3. При переносе заостренных  орудий (лопат, грабель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>ил) с места хранения на УОУ учащиеся должны держать их вертикально, рабочей  частью вниз, во избежание нанесения травм другим ученикам.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4. Сельскохозяйственные орудия должны соответствовать росту и возрасту учащихся. Рабочая часть лопат должна быть небольшой, ручки их следует делать легкими; длина ручек лопат должна быть различной с учетом роста учащихся различных возрастных групп.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5. Предпочтительно применять на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школьном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УОУ лейки небольших размеров вместимостью до 4л. Если школа располагает  только большими стандартными лейками, необходимо следить за тем, чтобы учащиеся во время работы наливали в них воду объемом не более    1\3 вместимости.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6. Продолжительность работы учащихся на УОУ устанавливается в соответствии с их возрастом. Учащиеся   </w:t>
      </w:r>
      <w:r w:rsidRPr="007C4C4D">
        <w:rPr>
          <w:rFonts w:ascii="Times New Roman" w:hAnsi="Times New Roman" w:cs="Times New Roman"/>
          <w:sz w:val="28"/>
          <w:szCs w:val="28"/>
        </w:rPr>
        <w:t>V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 - </w:t>
      </w:r>
      <w:r w:rsidRPr="007C4C4D">
        <w:rPr>
          <w:rFonts w:ascii="Times New Roman" w:hAnsi="Times New Roman" w:cs="Times New Roman"/>
          <w:sz w:val="28"/>
          <w:szCs w:val="28"/>
        </w:rPr>
        <w:t>VII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классов работают на участке 2 часа, с 10-ти минутными перерывами через каждые 20 минут. Во время каждого занятия необходимо разнообразить виды деятельности учащихся, переключая звенья с одних видов работы на другие.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7. Учащимся до 15 лет запрещается подъем и переноска тяжестей с помощью носилок, ведер и т.д.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7C4C4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EA60E8" w:rsidRDefault="00DC3DB1" w:rsidP="00DC3DB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</w:pPr>
      <w:r w:rsidRPr="00EA60E8"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  <w:t xml:space="preserve">Учебно-воспитательная работа   </w:t>
      </w:r>
    </w:p>
    <w:p w:rsidR="00DC3DB1" w:rsidRPr="00EA60E8" w:rsidRDefault="00DC3DB1" w:rsidP="00DC3DB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</w:pP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Учебно-опытный участок в нашей школе является базой опытнической работы  учащихся. Выполняя несложные опыты с растениями, они знакомятся с условиями роста и развития сельскохозяйственных растений, учатся правильно выращивать их, а также проводят опыты и наблюдения, закрепляют, углубляют и расширяют   знания по </w:t>
      </w:r>
      <w:r w:rsidR="00A905E7">
        <w:rPr>
          <w:rFonts w:ascii="Times New Roman" w:hAnsi="Times New Roman" w:cs="Times New Roman"/>
          <w:sz w:val="28"/>
          <w:szCs w:val="28"/>
          <w:lang w:val="ru-RU"/>
        </w:rPr>
        <w:t xml:space="preserve">цветоводству и декоративному садоводству, 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биологии, полученные на уроках. В процессе проведения опытнической работы у учащихся воспитывается ответственность за порученное дело, они привыкают доводить начатое дело до конца.</w:t>
      </w: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На школьном </w:t>
      </w:r>
      <w:proofErr w:type="spell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учебно</w:t>
      </w:r>
      <w:proofErr w:type="spellEnd"/>
      <w:r w:rsidRPr="007C4C4D">
        <w:rPr>
          <w:rFonts w:ascii="Times New Roman" w:hAnsi="Times New Roman" w:cs="Times New Roman"/>
          <w:sz w:val="28"/>
          <w:szCs w:val="28"/>
          <w:lang w:val="ru-RU"/>
        </w:rPr>
        <w:t>–опытном участке в условиях, близких к сельскохозяйственному производству, в соответствии с учебными программами в течение всего года проводятся уроки, практические занятия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экскурсии.</w:t>
      </w: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Учебно-опытный участок занимает важное место в познании учащимися  природы, в воспитании у них интереса к природе родного края и формировании любви и бережного отношения к ней.</w:t>
      </w: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Большое место на школьном участке занимают внеурочные работы по проведению наблюдений и учебных опытов, здесь п</w:t>
      </w:r>
      <w:r w:rsidR="009E00A4">
        <w:rPr>
          <w:rFonts w:ascii="Times New Roman" w:hAnsi="Times New Roman" w:cs="Times New Roman"/>
          <w:sz w:val="28"/>
          <w:szCs w:val="28"/>
          <w:lang w:val="ru-RU"/>
        </w:rPr>
        <w:t>роводятся занятия уроков цветоводства и декоративного садоводства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, многие общешкольные мероприятия (День у</w:t>
      </w:r>
      <w:r w:rsidR="009E00A4">
        <w:rPr>
          <w:rFonts w:ascii="Times New Roman" w:hAnsi="Times New Roman" w:cs="Times New Roman"/>
          <w:sz w:val="28"/>
          <w:szCs w:val="28"/>
          <w:lang w:val="ru-RU"/>
        </w:rPr>
        <w:t xml:space="preserve">рожая, День сада 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и др.).</w:t>
      </w: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Учебо-опытный</w:t>
      </w:r>
      <w:proofErr w:type="spell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участок используется как основной источник для выращивания и заготовки натурального наглядного материала, без которого  невозможно в</w:t>
      </w:r>
      <w:r w:rsidR="00A905E7">
        <w:rPr>
          <w:rFonts w:ascii="Times New Roman" w:hAnsi="Times New Roman" w:cs="Times New Roman"/>
          <w:sz w:val="28"/>
          <w:szCs w:val="28"/>
          <w:lang w:val="ru-RU"/>
        </w:rPr>
        <w:t>ести уроки цветоводства и декоративного садоводства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и биологии на уровне современных требований.</w:t>
      </w: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905E7" w:rsidRDefault="00A905E7" w:rsidP="00933684">
      <w:pPr>
        <w:ind w:right="336"/>
        <w:rPr>
          <w:rStyle w:val="wrc01"/>
          <w:rFonts w:ascii="Times New Roman" w:hAnsi="Times New Roman" w:cs="Times New Roman"/>
          <w:vanish w:val="0"/>
          <w:sz w:val="28"/>
          <w:szCs w:val="28"/>
          <w:lang w:val="ru-RU"/>
        </w:rPr>
      </w:pPr>
    </w:p>
    <w:p w:rsidR="00A905E7" w:rsidRPr="00A905E7" w:rsidRDefault="00A905E7" w:rsidP="00A905E7">
      <w:pPr>
        <w:jc w:val="center"/>
        <w:rPr>
          <w:rFonts w:ascii="Calibri" w:eastAsia="Times New Roman" w:hAnsi="Calibri" w:cs="Times New Roman"/>
          <w:lang w:val="ru-RU"/>
        </w:rPr>
      </w:pPr>
      <w:r w:rsidRPr="00A905E7">
        <w:rPr>
          <w:rFonts w:ascii="Calibri" w:eastAsia="Times New Roman" w:hAnsi="Calibri" w:cs="Times New Roman"/>
          <w:b/>
          <w:i/>
          <w:lang w:val="ru-RU"/>
        </w:rPr>
        <w:t xml:space="preserve">Государственное бюджетное (областное)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</w:t>
      </w:r>
      <w:r>
        <w:rPr>
          <w:rFonts w:ascii="Calibri" w:eastAsia="Times New Roman" w:hAnsi="Calibri" w:cs="Times New Roman"/>
          <w:b/>
          <w:i/>
        </w:rPr>
        <w:t>VIII</w:t>
      </w:r>
      <w:r w:rsidRPr="00A905E7">
        <w:rPr>
          <w:rFonts w:ascii="Calibri" w:eastAsia="Times New Roman" w:hAnsi="Calibri" w:cs="Times New Roman"/>
          <w:b/>
          <w:i/>
          <w:lang w:val="ru-RU"/>
        </w:rPr>
        <w:t xml:space="preserve"> вида №4</w:t>
      </w:r>
    </w:p>
    <w:p w:rsidR="00E70B99" w:rsidRDefault="00E70B99" w:rsidP="00933684">
      <w:pPr>
        <w:ind w:right="336"/>
        <w:rPr>
          <w:rStyle w:val="wrc01"/>
          <w:rFonts w:ascii="Times New Roman" w:hAnsi="Times New Roman" w:cs="Times New Roman"/>
          <w:vanish w:val="0"/>
          <w:sz w:val="28"/>
          <w:szCs w:val="28"/>
          <w:lang w:val="ru-RU"/>
        </w:rPr>
      </w:pPr>
    </w:p>
    <w:p w:rsidR="00E70B99" w:rsidRPr="00E70B99" w:rsidRDefault="00E70B99" w:rsidP="00E70B99">
      <w:pPr>
        <w:ind w:right="336"/>
        <w:jc w:val="center"/>
        <w:rPr>
          <w:rStyle w:val="wrc01"/>
          <w:rFonts w:ascii="Times New Roman" w:hAnsi="Times New Roman" w:cs="Times New Roman"/>
          <w:b/>
          <w:vanish w:val="0"/>
          <w:color w:val="00B050"/>
          <w:sz w:val="28"/>
          <w:szCs w:val="28"/>
          <w:lang w:val="ru-RU"/>
        </w:rPr>
      </w:pPr>
      <w:r w:rsidRPr="00E70B99">
        <w:rPr>
          <w:rStyle w:val="wrc01"/>
          <w:rFonts w:ascii="Times New Roman" w:hAnsi="Times New Roman" w:cs="Times New Roman"/>
          <w:b/>
          <w:vanish w:val="0"/>
          <w:color w:val="00B050"/>
          <w:sz w:val="28"/>
          <w:szCs w:val="28"/>
          <w:lang w:val="ru-RU"/>
        </w:rPr>
        <w:t>Елецкий район</w:t>
      </w:r>
    </w:p>
    <w:p w:rsidR="00E70B99" w:rsidRPr="00E70B99" w:rsidRDefault="00E70B99" w:rsidP="00E70B99">
      <w:pPr>
        <w:ind w:right="336"/>
        <w:jc w:val="center"/>
        <w:rPr>
          <w:rStyle w:val="wrc01"/>
          <w:rFonts w:ascii="Times New Roman" w:hAnsi="Times New Roman" w:cs="Times New Roman"/>
          <w:b/>
          <w:vanish w:val="0"/>
          <w:sz w:val="28"/>
          <w:szCs w:val="28"/>
          <w:lang w:val="ru-RU"/>
        </w:rPr>
      </w:pPr>
    </w:p>
    <w:p w:rsidR="0072044E" w:rsidRDefault="00E70B99" w:rsidP="00E70B99">
      <w:pPr>
        <w:ind w:right="336"/>
        <w:jc w:val="center"/>
        <w:rPr>
          <w:rStyle w:val="wrc01"/>
          <w:rFonts w:ascii="Times New Roman" w:hAnsi="Times New Roman" w:cs="Times New Roman"/>
          <w:b/>
          <w:vanish w:val="0"/>
          <w:color w:val="00B050"/>
          <w:sz w:val="90"/>
          <w:szCs w:val="90"/>
          <w:lang w:val="ru-RU"/>
        </w:rPr>
      </w:pPr>
      <w:r w:rsidRPr="00E70B99">
        <w:rPr>
          <w:rStyle w:val="wrc01"/>
          <w:rFonts w:ascii="Times New Roman" w:hAnsi="Times New Roman" w:cs="Times New Roman"/>
          <w:b/>
          <w:vanish w:val="0"/>
          <w:color w:val="00B050"/>
          <w:sz w:val="90"/>
          <w:szCs w:val="90"/>
          <w:lang w:val="ru-RU"/>
        </w:rPr>
        <w:t>Рапорт трудовых дел</w:t>
      </w:r>
      <w:bookmarkStart w:id="6" w:name="bezopasn"/>
      <w:bookmarkEnd w:id="6"/>
    </w:p>
    <w:p w:rsidR="00E70B99" w:rsidRDefault="00E70B99" w:rsidP="00E70B99">
      <w:pPr>
        <w:ind w:right="336"/>
        <w:jc w:val="center"/>
        <w:rPr>
          <w:rStyle w:val="wrc01"/>
          <w:rFonts w:ascii="Times New Roman" w:hAnsi="Times New Roman" w:cs="Times New Roman"/>
          <w:b/>
          <w:vanish w:val="0"/>
          <w:color w:val="00B050"/>
          <w:sz w:val="90"/>
          <w:szCs w:val="90"/>
          <w:lang w:val="ru-RU"/>
        </w:rPr>
      </w:pPr>
    </w:p>
    <w:p w:rsidR="00E70B99" w:rsidRDefault="00E70B99" w:rsidP="00E70B99">
      <w:pPr>
        <w:ind w:right="336"/>
        <w:jc w:val="center"/>
        <w:rPr>
          <w:rStyle w:val="wrc01"/>
          <w:rFonts w:ascii="Times New Roman" w:hAnsi="Times New Roman" w:cs="Times New Roman"/>
          <w:b/>
          <w:vanish w:val="0"/>
          <w:color w:val="00B050"/>
          <w:sz w:val="90"/>
          <w:szCs w:val="90"/>
          <w:lang w:val="ru-RU"/>
        </w:rPr>
      </w:pPr>
      <w:r>
        <w:rPr>
          <w:rFonts w:ascii="Times New Roman" w:hAnsi="Times New Roman" w:cs="Times New Roman"/>
          <w:b/>
          <w:noProof/>
          <w:color w:val="00B050"/>
          <w:sz w:val="90"/>
          <w:szCs w:val="90"/>
          <w:lang w:val="ru-RU" w:eastAsia="ru-RU" w:bidi="ar-SA"/>
        </w:rPr>
        <w:drawing>
          <wp:inline distT="0" distB="0" distL="0" distR="0">
            <wp:extent cx="3289943" cy="2466975"/>
            <wp:effectExtent l="19050" t="0" r="5707" b="0"/>
            <wp:docPr id="20" name="Рисунок 6" descr="G:\Фото_школа\100OLYMP\P1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_школа\100OLYMP\P101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99" w:rsidRDefault="00E70B99" w:rsidP="00E70B99">
      <w:pPr>
        <w:ind w:right="336"/>
        <w:jc w:val="center"/>
        <w:rPr>
          <w:rStyle w:val="wrc01"/>
          <w:rFonts w:ascii="Times New Roman" w:hAnsi="Times New Roman" w:cs="Times New Roman"/>
          <w:b/>
          <w:vanish w:val="0"/>
          <w:color w:val="00B050"/>
          <w:sz w:val="90"/>
          <w:szCs w:val="90"/>
          <w:lang w:val="ru-RU"/>
        </w:rPr>
      </w:pPr>
    </w:p>
    <w:p w:rsidR="00E70B99" w:rsidRPr="0078601D" w:rsidRDefault="00E70B99" w:rsidP="00E70B99">
      <w:pPr>
        <w:ind w:right="336"/>
        <w:rPr>
          <w:rFonts w:ascii="Times New Roman" w:hAnsi="Times New Roman" w:cs="Times New Roman"/>
          <w:color w:val="00B050"/>
          <w:sz w:val="40"/>
          <w:szCs w:val="40"/>
          <w:lang w:val="ru-RU"/>
        </w:rPr>
      </w:pPr>
      <w:r w:rsidRPr="0078601D">
        <w:rPr>
          <w:rFonts w:ascii="Times New Roman" w:hAnsi="Times New Roman" w:cs="Times New Roman"/>
          <w:color w:val="00B050"/>
          <w:sz w:val="40"/>
          <w:szCs w:val="40"/>
          <w:lang w:val="ru-RU"/>
        </w:rPr>
        <w:t xml:space="preserve">Составитель: Л.В.Старикова </w:t>
      </w:r>
    </w:p>
    <w:p w:rsidR="00E70B99" w:rsidRPr="0078601D" w:rsidRDefault="00E70B99" w:rsidP="00BD6E2F">
      <w:pPr>
        <w:ind w:right="336"/>
        <w:rPr>
          <w:rFonts w:ascii="Times New Roman" w:hAnsi="Times New Roman" w:cs="Times New Roman"/>
          <w:color w:val="00B050"/>
          <w:sz w:val="40"/>
          <w:szCs w:val="40"/>
          <w:lang w:val="ru-RU"/>
        </w:rPr>
      </w:pPr>
      <w:r w:rsidRPr="0078601D">
        <w:rPr>
          <w:rFonts w:ascii="Times New Roman" w:hAnsi="Times New Roman" w:cs="Times New Roman"/>
          <w:color w:val="00B050"/>
          <w:sz w:val="40"/>
          <w:szCs w:val="40"/>
          <w:lang w:val="ru-RU"/>
        </w:rPr>
        <w:t xml:space="preserve">Должность: учитель трудового обучения </w:t>
      </w:r>
    </w:p>
    <w:p w:rsidR="00BD6E2F" w:rsidRPr="0078601D" w:rsidRDefault="00BD6E2F" w:rsidP="00BD6E2F">
      <w:pPr>
        <w:ind w:right="336"/>
        <w:rPr>
          <w:rFonts w:ascii="Times New Roman" w:hAnsi="Times New Roman" w:cs="Times New Roman"/>
          <w:sz w:val="40"/>
          <w:szCs w:val="40"/>
          <w:lang w:val="ru-RU"/>
        </w:rPr>
      </w:pPr>
    </w:p>
    <w:p w:rsidR="00E70B99" w:rsidRPr="00E70B99" w:rsidRDefault="00E70B99" w:rsidP="00E70B99">
      <w:pPr>
        <w:tabs>
          <w:tab w:val="left" w:pos="4215"/>
        </w:tabs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>
        <w:rPr>
          <w:rFonts w:ascii="Times New Roman" w:hAnsi="Times New Roman" w:cs="Times New Roman"/>
          <w:sz w:val="44"/>
          <w:szCs w:val="44"/>
          <w:lang w:val="ru-RU"/>
        </w:rPr>
        <w:t>2013 год</w:t>
      </w:r>
    </w:p>
    <w:sectPr w:rsidR="00E70B99" w:rsidRPr="00E70B99" w:rsidSect="006613B1">
      <w:pgSz w:w="11906" w:h="16838"/>
      <w:pgMar w:top="426" w:right="850" w:bottom="1134" w:left="1701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5E7" w:rsidRDefault="00A905E7" w:rsidP="00DC3DB1">
      <w:pPr>
        <w:spacing w:after="0" w:line="240" w:lineRule="auto"/>
      </w:pPr>
      <w:r>
        <w:separator/>
      </w:r>
    </w:p>
  </w:endnote>
  <w:endnote w:type="continuationSeparator" w:id="1">
    <w:p w:rsidR="00A905E7" w:rsidRDefault="00A905E7" w:rsidP="00DC3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5E7" w:rsidRDefault="00A905E7" w:rsidP="00DC3DB1">
      <w:pPr>
        <w:spacing w:after="0" w:line="240" w:lineRule="auto"/>
      </w:pPr>
      <w:r>
        <w:separator/>
      </w:r>
    </w:p>
  </w:footnote>
  <w:footnote w:type="continuationSeparator" w:id="1">
    <w:p w:rsidR="00A905E7" w:rsidRDefault="00A905E7" w:rsidP="00DC3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2579"/>
    <w:multiLevelType w:val="multilevel"/>
    <w:tmpl w:val="B3F8D3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735D8A"/>
    <w:multiLevelType w:val="multilevel"/>
    <w:tmpl w:val="5E762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CF18D3"/>
    <w:multiLevelType w:val="multilevel"/>
    <w:tmpl w:val="0714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4D1FF4"/>
    <w:multiLevelType w:val="multilevel"/>
    <w:tmpl w:val="005C2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3DB1"/>
    <w:rsid w:val="00101096"/>
    <w:rsid w:val="003974B7"/>
    <w:rsid w:val="00442BBB"/>
    <w:rsid w:val="00471534"/>
    <w:rsid w:val="004B31B4"/>
    <w:rsid w:val="00636032"/>
    <w:rsid w:val="0065756E"/>
    <w:rsid w:val="006613B1"/>
    <w:rsid w:val="006854AF"/>
    <w:rsid w:val="00715797"/>
    <w:rsid w:val="0072044E"/>
    <w:rsid w:val="0078601D"/>
    <w:rsid w:val="007C4C4D"/>
    <w:rsid w:val="00814B77"/>
    <w:rsid w:val="00907977"/>
    <w:rsid w:val="00914A99"/>
    <w:rsid w:val="00933684"/>
    <w:rsid w:val="009E00A4"/>
    <w:rsid w:val="00A50164"/>
    <w:rsid w:val="00A905E7"/>
    <w:rsid w:val="00AE22D9"/>
    <w:rsid w:val="00BC06EE"/>
    <w:rsid w:val="00BD6E2F"/>
    <w:rsid w:val="00BF5E96"/>
    <w:rsid w:val="00DA3C36"/>
    <w:rsid w:val="00DA6D25"/>
    <w:rsid w:val="00DC3DB1"/>
    <w:rsid w:val="00E23D49"/>
    <w:rsid w:val="00E70B99"/>
    <w:rsid w:val="00EA60E8"/>
    <w:rsid w:val="00EC7E25"/>
    <w:rsid w:val="00ED3064"/>
    <w:rsid w:val="00F6277C"/>
    <w:rsid w:val="00FB5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DB1"/>
  </w:style>
  <w:style w:type="paragraph" w:styleId="1">
    <w:name w:val="heading 1"/>
    <w:basedOn w:val="a"/>
    <w:next w:val="a"/>
    <w:link w:val="10"/>
    <w:uiPriority w:val="9"/>
    <w:qFormat/>
    <w:rsid w:val="00DC3D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3D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3D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D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D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D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D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D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D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D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C3D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C3D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C3D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C3D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C3D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C3D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C3DB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C3D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C3D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C3D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C3D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C3D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C3D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qFormat/>
    <w:rsid w:val="00DC3DB1"/>
    <w:rPr>
      <w:b/>
      <w:bCs/>
    </w:rPr>
  </w:style>
  <w:style w:type="character" w:styleId="a9">
    <w:name w:val="Emphasis"/>
    <w:basedOn w:val="a0"/>
    <w:qFormat/>
    <w:rsid w:val="00DC3DB1"/>
    <w:rPr>
      <w:i/>
      <w:iCs/>
    </w:rPr>
  </w:style>
  <w:style w:type="paragraph" w:styleId="aa">
    <w:name w:val="No Spacing"/>
    <w:uiPriority w:val="1"/>
    <w:qFormat/>
    <w:rsid w:val="00DC3D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C3D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3DB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C3DB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C3DB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C3DB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C3DB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C3DB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C3DB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C3DB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C3DB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C3DB1"/>
    <w:pPr>
      <w:outlineLvl w:val="9"/>
    </w:pPr>
  </w:style>
  <w:style w:type="character" w:styleId="af4">
    <w:name w:val="Hyperlink"/>
    <w:basedOn w:val="a0"/>
    <w:rsid w:val="00DC3DB1"/>
    <w:rPr>
      <w:rFonts w:ascii="Arial" w:hAnsi="Arial" w:cs="Arial" w:hint="default"/>
      <w:b/>
      <w:bCs/>
      <w:strike w:val="0"/>
      <w:dstrike w:val="0"/>
      <w:color w:val="000099"/>
      <w:sz w:val="18"/>
      <w:szCs w:val="18"/>
      <w:u w:val="none"/>
      <w:effect w:val="none"/>
    </w:rPr>
  </w:style>
  <w:style w:type="paragraph" w:styleId="af5">
    <w:name w:val="Normal (Web)"/>
    <w:basedOn w:val="a"/>
    <w:rsid w:val="00DC3DB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99"/>
      <w:sz w:val="18"/>
      <w:szCs w:val="18"/>
      <w:lang w:val="ru-RU" w:eastAsia="ru-RU" w:bidi="ar-SA"/>
    </w:rPr>
  </w:style>
  <w:style w:type="character" w:customStyle="1" w:styleId="wrc01">
    <w:name w:val="wrc01"/>
    <w:basedOn w:val="a0"/>
    <w:rsid w:val="00DC3DB1"/>
    <w:rPr>
      <w:vanish/>
      <w:webHidden w:val="0"/>
      <w:specVanish w:val="0"/>
    </w:rPr>
  </w:style>
  <w:style w:type="paragraph" w:styleId="af6">
    <w:name w:val="header"/>
    <w:basedOn w:val="a"/>
    <w:link w:val="af7"/>
    <w:uiPriority w:val="99"/>
    <w:semiHidden/>
    <w:unhideWhenUsed/>
    <w:rsid w:val="00DC3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DC3DB1"/>
  </w:style>
  <w:style w:type="paragraph" w:styleId="af8">
    <w:name w:val="footer"/>
    <w:basedOn w:val="a"/>
    <w:link w:val="af9"/>
    <w:uiPriority w:val="99"/>
    <w:semiHidden/>
    <w:unhideWhenUsed/>
    <w:rsid w:val="00DC3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DC3DB1"/>
  </w:style>
  <w:style w:type="paragraph" w:styleId="afa">
    <w:name w:val="Balloon Text"/>
    <w:basedOn w:val="a"/>
    <w:link w:val="afb"/>
    <w:uiPriority w:val="99"/>
    <w:semiHidden/>
    <w:unhideWhenUsed/>
    <w:rsid w:val="00A5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A50164"/>
    <w:rPr>
      <w:rFonts w:ascii="Tahoma" w:hAnsi="Tahoma" w:cs="Tahoma"/>
      <w:sz w:val="16"/>
      <w:szCs w:val="16"/>
    </w:rPr>
  </w:style>
  <w:style w:type="character" w:styleId="afc">
    <w:name w:val="FollowedHyperlink"/>
    <w:basedOn w:val="a0"/>
    <w:uiPriority w:val="99"/>
    <w:semiHidden/>
    <w:unhideWhenUsed/>
    <w:rsid w:val="00933684"/>
    <w:rPr>
      <w:color w:val="800080" w:themeColor="followedHyperlink"/>
      <w:u w:val="single"/>
    </w:rPr>
  </w:style>
  <w:style w:type="character" w:styleId="afd">
    <w:name w:val="line number"/>
    <w:basedOn w:val="a0"/>
    <w:uiPriority w:val="99"/>
    <w:semiHidden/>
    <w:unhideWhenUsed/>
    <w:rsid w:val="00661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ski.68edu.ru/uou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peski.68edu.ru/uou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486AD-924E-4343-86F0-17A69998D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2008</Words>
  <Characters>11449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13431</CharactersWithSpaces>
  <SharedDoc>false</SharedDoc>
  <HLinks>
    <vt:vector size="24" baseType="variant">
      <vt:variant>
        <vt:i4>4194395</vt:i4>
      </vt:variant>
      <vt:variant>
        <vt:i4>9</vt:i4>
      </vt:variant>
      <vt:variant>
        <vt:i4>0</vt:i4>
      </vt:variant>
      <vt:variant>
        <vt:i4>5</vt:i4>
      </vt:variant>
      <vt:variant>
        <vt:lpwstr>http://peski.68edu.ru/uou.html</vt:lpwstr>
      </vt:variant>
      <vt:variant>
        <vt:lpwstr>top#top</vt:lpwstr>
      </vt:variant>
      <vt:variant>
        <vt:i4>4194395</vt:i4>
      </vt:variant>
      <vt:variant>
        <vt:i4>6</vt:i4>
      </vt:variant>
      <vt:variant>
        <vt:i4>0</vt:i4>
      </vt:variant>
      <vt:variant>
        <vt:i4>5</vt:i4>
      </vt:variant>
      <vt:variant>
        <vt:lpwstr>http://peski.68edu.ru/uou.html</vt:lpwstr>
      </vt:variant>
      <vt:variant>
        <vt:lpwstr>top#top</vt:lpwstr>
      </vt:variant>
      <vt:variant>
        <vt:i4>4194370</vt:i4>
      </vt:variant>
      <vt:variant>
        <vt:i4>3</vt:i4>
      </vt:variant>
      <vt:variant>
        <vt:i4>0</vt:i4>
      </vt:variant>
      <vt:variant>
        <vt:i4>5</vt:i4>
      </vt:variant>
      <vt:variant>
        <vt:lpwstr>http://peski.68edu.ru/uou.html</vt:lpwstr>
      </vt:variant>
      <vt:variant>
        <vt:lpwstr>zadachi#zadachi</vt:lpwstr>
      </vt:variant>
      <vt:variant>
        <vt:i4>6946916</vt:i4>
      </vt:variant>
      <vt:variant>
        <vt:i4>0</vt:i4>
      </vt:variant>
      <vt:variant>
        <vt:i4>0</vt:i4>
      </vt:variant>
      <vt:variant>
        <vt:i4>5</vt:i4>
      </vt:variant>
      <vt:variant>
        <vt:lpwstr>http://peski.68edu.ru/uou.html</vt:lpwstr>
      </vt:variant>
      <vt:variant>
        <vt:lpwstr>polozhenie#polozhenie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User</cp:lastModifiedBy>
  <cp:revision>3</cp:revision>
  <cp:lastPrinted>2013-09-19T19:48:00Z</cp:lastPrinted>
  <dcterms:created xsi:type="dcterms:W3CDTF">2013-09-19T19:21:00Z</dcterms:created>
  <dcterms:modified xsi:type="dcterms:W3CDTF">2013-09-19T20:10:00Z</dcterms:modified>
</cp:coreProperties>
</file>