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C7" w:rsidRDefault="00B42AC7" w:rsidP="00B42A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B42AC7" w:rsidRDefault="00B42AC7" w:rsidP="00B42A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Элективного курса  по алгебре и началам анализа в 10-11классах по теме:  </w:t>
      </w:r>
    </w:p>
    <w:p w:rsidR="00B42AC7" w:rsidRDefault="00B42AC7" w:rsidP="00B42A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Избранные вопросы математики в задачах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элективного курса предназначена для учащихся 10-11 классов универсального профиля и рассчитана на 68 часов.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практически единственный учебный предмет, в котором задачи используются и как цель, и как средство обучения, а иногда и как предмет изучения.  При переходе на новый базисный учебный план  и изучение математики  на базовом уровне    сокращается количество часов на отработку навыков решения задач. Ограниченность учителя временными рамками урока и временем изучения темы, нацеленность учителя и учащихся на достижение ближайших целей (успешно написать самостоятельную или контрольную работу, сдать зачет) – все это никак не способствует решению на уроке задач творческого характера. Предлагаемая программа элективного курса позволяет повторить и систематизировать знания обучающихся  по решению различных задач, а также уделить внимание решению нестандартных заданий. Элективный курс представлен в виде практикума, который позволит восполнить пробелы и систематизировать  знания учащихся в  решении задач по основным  разделам  математики и позволит начать целенаправленную подготовку  к сдаче итогового экзамена  в форме ЕГЭ.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Учебно-тематический план и содержание   курса построено таким образом, чтобы наряду с поддержкой базового курса математики старшей школы 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Предложенный курс 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 w:rsidR="00B42AC7" w:rsidRDefault="00B42AC7" w:rsidP="00B42AC7">
      <w:pPr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курса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условий для формирования и развития  у обучающихся навыков анализа и </w:t>
      </w:r>
      <w:proofErr w:type="gramStart"/>
      <w:r>
        <w:rPr>
          <w:rFonts w:ascii="Times New Roman" w:hAnsi="Times New Roman"/>
          <w:sz w:val="24"/>
          <w:szCs w:val="24"/>
        </w:rPr>
        <w:t>систематизации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полученных ранее знаний, подготовка к итоговой аттестации в форме ЕГЭ. </w:t>
      </w:r>
    </w:p>
    <w:p w:rsidR="00B42AC7" w:rsidRDefault="00B42AC7" w:rsidP="00B42AC7">
      <w:pPr>
        <w:ind w:left="51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Задачи курса:</w:t>
      </w:r>
    </w:p>
    <w:p w:rsidR="00B42AC7" w:rsidRDefault="00B42AC7" w:rsidP="00B42A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наиболее общих приемов и способов решения задач;</w:t>
      </w:r>
    </w:p>
    <w:p w:rsidR="00B42AC7" w:rsidRDefault="00B42AC7" w:rsidP="00B42A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самостоятельно анализировать  и решать задачи по образцу и в незнакомой ситуации;</w:t>
      </w:r>
    </w:p>
    <w:p w:rsidR="00B42AC7" w:rsidRDefault="00B42AC7" w:rsidP="00B42A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у старшеклассников аналитического и  логического мышления при проектировании решения задачи;</w:t>
      </w:r>
    </w:p>
    <w:p w:rsidR="00B42AC7" w:rsidRDefault="00B42AC7" w:rsidP="00B42A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B42AC7" w:rsidRDefault="00B42AC7" w:rsidP="00B42A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коммуникативных и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 навыков работы в группе, самостоятельной работы, умений вести дискуссию, аргументировать ответы и т.д.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Рассчитанная  на 68 часов, программа  может быть реализована в 10-11 классах по 1 часу на протяжении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При изучении курса только  в 11 классе (из расчета 1 час в неделю) возможно составление программы из отдельных тем полного .</w:t>
      </w:r>
    </w:p>
    <w:p w:rsidR="00B42AC7" w:rsidRDefault="00B42AC7" w:rsidP="00B42AC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процесса обучения в рамках рассматриваемого курса используются две взаимодополняющие формы: урочная форма  и внеурочная форма, в которой учащиеся дома выполняют практические задания для самостоятельного решения. </w:t>
      </w:r>
    </w:p>
    <w:p w:rsidR="00B42AC7" w:rsidRDefault="00B42AC7" w:rsidP="00B42AC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42AC7" w:rsidRDefault="00B42AC7" w:rsidP="00B42AC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на занятиях:</w:t>
      </w:r>
    </w:p>
    <w:p w:rsidR="00B42AC7" w:rsidRDefault="00B42AC7" w:rsidP="00B42AC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учителя, беседа, практикум,  консультация,  работа с компьютером.</w:t>
      </w:r>
    </w:p>
    <w:p w:rsidR="00B42AC7" w:rsidRDefault="00B42AC7" w:rsidP="00B42A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Предполагаемые результаты.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данного курса дает учащимся возможность: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повторить и систематизировать ранее изученный  материал школьного курса математики;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освоить основные приемы решения задач;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 навыками построения и анализа предполагаемого решения поставленной задачи;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овладеть и пользоваться на практике  техникой сдачи теста;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познакомиться и использовать на практике нестандартные методы решения задач;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повысить уровень своей математической культуры, творческого развития, познавательной активности;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познакомиться с возможностями использования электронных средств обучения, в том числе Интернет-ресурсов,  в ходе  подготовки к итоговой аттестации в форме ЕГЭ. </w:t>
      </w:r>
    </w:p>
    <w:p w:rsidR="00B42AC7" w:rsidRDefault="00B42AC7" w:rsidP="00B42A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курса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1. Текстовые задачи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на сложные проценты, сплавы, смеси, задачи на части и на разбавление. </w:t>
      </w:r>
      <w:proofErr w:type="gramStart"/>
      <w:r>
        <w:rPr>
          <w:rFonts w:ascii="Times New Roman" w:hAnsi="Times New Roman"/>
          <w:sz w:val="24"/>
          <w:szCs w:val="24"/>
        </w:rPr>
        <w:t>Решение задач на равномерное движение по прямой, движение по окружности с постоянной скоростью, равноускоренное (равнозамедленное) движение.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Задачи на конкретную и   абстрактную работу.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 ограничениями на неизвестные нестандартного вида. Решение задач на арифметическую и геометрическую прогрессии. Комбинированные задачи.</w:t>
      </w:r>
    </w:p>
    <w:p w:rsidR="00B42AC7" w:rsidRDefault="00B42AC7" w:rsidP="00B42AC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   Геометрия на плоскости</w:t>
      </w:r>
    </w:p>
    <w:p w:rsidR="00B42AC7" w:rsidRDefault="00B42AC7" w:rsidP="00B42A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Теоремы синусов и косинусов. Свойства биссектрисы угла треугольника. Площади треугольника, параллелограмма, трапеции, правильного многоугольника. Величина угла между хордой и касательной. Величина угла с вершиной внутри и вне круга. Окружности, вписанные в треугольники и описанные вокруг треугольника. Вписанные и описанные четырехугольники. Формулы для вычисления площади правильного многоугольника, его стороны и радиус вписанной окружности.</w:t>
      </w:r>
    </w:p>
    <w:p w:rsidR="00B42AC7" w:rsidRDefault="00B42AC7" w:rsidP="00B42A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3.   Теория многочленов</w:t>
      </w:r>
    </w:p>
    <w:p w:rsidR="00B42AC7" w:rsidRDefault="00B42AC7" w:rsidP="00B42A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 Нахождение рациональных корней многочлена с целыми коэффициентами. Обобщенная теорема Виета. Преобразование рациональных выражений.</w:t>
      </w:r>
    </w:p>
    <w:p w:rsidR="00B42AC7" w:rsidRDefault="00B42AC7" w:rsidP="00B42AC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сформировать у учащихся навык разложения многочлена степени выше второй на множители, нахождение корней многочлена, применять теорему Безу и ее следствия для нахождения корней уравнений выше второй, а также упрощения рациональных выражений.</w:t>
      </w:r>
    </w:p>
    <w:p w:rsidR="00B42AC7" w:rsidRDefault="00B42AC7" w:rsidP="00B42AC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многочлена. </w:t>
      </w:r>
    </w:p>
    <w:p w:rsidR="00B42AC7" w:rsidRDefault="00B42AC7" w:rsidP="00B42AC7">
      <w:pPr>
        <w:tabs>
          <w:tab w:val="left" w:pos="54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Тема 4. Модуль</w:t>
      </w:r>
    </w:p>
    <w:p w:rsidR="00B42AC7" w:rsidRDefault="00B42AC7" w:rsidP="00B42A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Понятие модуля, основные теоремы и его геометрическая интерпретация. Способы решения уравнений, неравенств с модулем  и их систем. Способы построения графиков функций, содержащих модуль.  Модуль в заданиях ЕГЭ.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5.Тригонометрия</w:t>
      </w:r>
      <w:r>
        <w:rPr>
          <w:rFonts w:ascii="Times New Roman" w:hAnsi="Times New Roman"/>
          <w:sz w:val="24"/>
          <w:szCs w:val="24"/>
        </w:rPr>
        <w:t>.</w:t>
      </w:r>
    </w:p>
    <w:p w:rsidR="00B42AC7" w:rsidRDefault="00B42AC7" w:rsidP="00B42AC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функции и их свойства. Преобразование тригонометрических выражений. Решение тригонометрических уравнений. Решение систем тригонометрических уравнений. Комбинированные задачи.</w:t>
      </w:r>
    </w:p>
    <w:p w:rsidR="00B42AC7" w:rsidRDefault="00B42AC7" w:rsidP="00B42AC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6. Иррациональные уравнения и неравенства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иррациональных выражений. Решение иррациональных уравнений и неравенств. Комбинированные задания.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рассмотреть с учащимися понятия иррационального выражения,  иррационального уравнения и неравенства, изучить основные приёмы преобразований иррациональных выражений, основные способы решения иррациональных уравнений и неравенств.</w:t>
      </w:r>
    </w:p>
    <w:p w:rsidR="00B42AC7" w:rsidRDefault="00B42AC7" w:rsidP="00B42AC7">
      <w:pPr>
        <w:tabs>
          <w:tab w:val="left" w:pos="648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7.Параметры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уравнения и уравнения, приводимые к ним. Линейные неравенства. Квадратные уравнения и  уравнения, приводимые к ним Квадратные неравенства. Решение уравнений и неравен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 некоторых начальных условиях. Применение производной при решении некоторых задач с параметрами. Задачи с параметрами.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- совершенствовать умения и навыки решения  линейных, квадратных уравнений и неравенств, используя определения, учитывая область определения рассматриваемого уравнени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неравенства); познакомить с методами решения уравнений( неравенств) при некоторых начальных условиях , комбинированных заданий.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8. Показательная и логарифмическая функции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показательной и логарифмической функций и их применение.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показательных и логарифмических  уравнений. Решение показательных и логарифмических  неравенств. Комбинированные задачи. </w:t>
      </w:r>
    </w:p>
    <w:p w:rsidR="00B42AC7" w:rsidRDefault="00B42AC7" w:rsidP="00B42A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9. Стереометрия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Многогранники. Тела вращения. Комбинации тел.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систематизация и применение знаний и способов действий учащихся  по школьному курсу стереометрии.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b/>
          <w:sz w:val="24"/>
          <w:szCs w:val="24"/>
        </w:rPr>
        <w:t xml:space="preserve">«Итоговое повторение» </w:t>
      </w:r>
      <w:r>
        <w:rPr>
          <w:rFonts w:ascii="Times New Roman" w:hAnsi="Times New Roman"/>
          <w:sz w:val="24"/>
          <w:szCs w:val="24"/>
        </w:rPr>
        <w:t xml:space="preserve"> предполагается провести заключительную контрольную работу по материалам и в форме ЕГЭ, содержащую  задания, аналогичные демонстрационному варианту (предполагается использование электронных средств обучения).</w:t>
      </w:r>
    </w:p>
    <w:p w:rsidR="00B42AC7" w:rsidRDefault="00B42AC7" w:rsidP="00B42A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522"/>
        <w:gridCol w:w="1175"/>
        <w:gridCol w:w="2141"/>
        <w:gridCol w:w="2627"/>
      </w:tblGrid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темы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 проведения</w:t>
            </w:r>
          </w:p>
          <w:p w:rsidR="00B42AC7" w:rsidRDefault="00B42A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   </w:t>
            </w:r>
          </w:p>
          <w:p w:rsidR="00B42AC7" w:rsidRDefault="00B42A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Заплан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акт.прим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42AC7" w:rsidTr="00B42AC7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Текстовые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8ч.</w:t>
            </w:r>
          </w:p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1.Задачи  на  сложные  проценты, сплавы, смеси,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части  и  на  разбавление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Л.С.Сагателова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Сб. элективных  курсов 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1.Задачи  на  сложные  проценты, сплавы, смеси,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части  и  на  разбавление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Сб. элективных  курсов 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2.Решение задач на равномерное движение по окружности, по прямой, равноускоренное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(равнозамедленное)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движение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Задачи на конкретную и абстрактную работу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подготовки к ЕГЭ по математике. Москва центр тестирования 2005, 2006г.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Решение задач на арифметическую и геометрическую прогрессию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Решение задач на арифметическую и геометрическую прогрессию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</w:t>
            </w:r>
          </w:p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 Математика подготовка к ЕГЭ Ростов-на-Дону 2004г.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Комбинированные задачи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Комбинированные задачи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Геометрия на плоскости         8ч.</w:t>
            </w: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Теоремы синусов и косинусов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биссектрисы угла треугольника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Г-9,Ат.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угла между хордой и касательной.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 по геометрии 8,9кл. Б.Г. Зив.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угла с вершиной внутри угла и вне круга.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Г-9,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Окружности, вписанные в треугольники и  описанные около треугольников.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Г-9,Ат.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Вписанные и описанные четырехугольники.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Г-9.Ат.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Г-9.Ат.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Г-9.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.Теория многочленов 6ч.</w:t>
            </w: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    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многочлена на многочлен с остатком.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З.А.Скопец Сборник задач по математике .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 многочлена  на  многочлен  с  остатком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 многочленов. Теорема  Безу  и  ее  следствие  о  делимости  многочлена  на  линейный  двучлен.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 многочленов. Теорема  Безу  и  ее  следствие  о  делимости  многочлена  на  линейный  двучлен.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 рациональных  корней  многочлена  с  целыми  коэффициентами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Обобщенная  теорема  Виета. Преобразование  рациональных  выражений.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Модуль      9ч.</w:t>
            </w: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модуля, основные  теоремы  и  геометрическая  интерпретация.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решения  уравнений  с  модулем  и  их   систем.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решения  уравнений  с  модулем  и  их   систем.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решения  неравенств  с  модулем  и  их  систем.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решения  неравенств  с  модулем  и  их  систем.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построения  графиков  функции, содержащих  модуль.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 построения  графиков  функции, содержащих  модуль.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 в  заданиях  ЕГЭ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 ЕГЭ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 в  заданиях  ЕГЭ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 ЕГЭ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Решение  комбинированных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заданий  по  данной  программе  за 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4ч</w:t>
            </w: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комбинированных  заданий  по  данной  программе  за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 ЕГЭ, Элективный  курс,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AC7" w:rsidRDefault="00B42AC7" w:rsidP="00B42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2AC7" w:rsidRDefault="00B42AC7" w:rsidP="00B42A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rPr>
          <w:rFonts w:ascii="Times New Roman" w:hAnsi="Times New Roman"/>
          <w:b/>
          <w:sz w:val="28"/>
          <w:szCs w:val="28"/>
        </w:rPr>
      </w:pPr>
    </w:p>
    <w:p w:rsidR="00B42AC7" w:rsidRDefault="00B42AC7" w:rsidP="00B42A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 класс</w:t>
      </w:r>
    </w:p>
    <w:tbl>
      <w:tblPr>
        <w:tblW w:w="13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1"/>
        <w:gridCol w:w="900"/>
        <w:gridCol w:w="3601"/>
        <w:gridCol w:w="4317"/>
        <w:gridCol w:w="16"/>
      </w:tblGrid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 проведения</w:t>
            </w:r>
          </w:p>
          <w:p w:rsidR="00B42AC7" w:rsidRDefault="00B42A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Заплан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</w:p>
          <w:p w:rsidR="00B42AC7" w:rsidRDefault="00B42A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Дата.        Дата.</w:t>
            </w:r>
          </w:p>
        </w:tc>
      </w:tr>
      <w:tr w:rsidR="00B42AC7" w:rsidTr="00B42AC7">
        <w:trPr>
          <w:gridAfter w:val="1"/>
          <w:wAfter w:w="16" w:type="dxa"/>
        </w:trPr>
        <w:tc>
          <w:tcPr>
            <w:tcW w:w="1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Тригонометрия           8ч.</w:t>
            </w:r>
          </w:p>
        </w:tc>
      </w:tr>
      <w:tr w:rsidR="00B42AC7" w:rsidTr="00B42AC7">
        <w:trPr>
          <w:trHeight w:val="10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и их свойства.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«Пособие для подготовки к ЕГЭ по математике», Москва, Центр тестирования, 2005,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«Пособие для подготовки к ЕГЭ по математике», Москва центр тестирования 2005, 2006г.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тригонометрических уравнений.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Комбинированные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Комбинированные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1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Иррациональные выражения, уравнения, неравенства.       6ч.</w:t>
            </w: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«Пособие для подготовки к ЕГЭ по математике», Москва центр тестирования 2005, 2006г.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и неравенств.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1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Параметры 8 ч.</w:t>
            </w: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 и уравнения, приводимые к ним. Линейные неравенства.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З.А.Скопец Сборник задач по математике .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 и уравнения, приводимые к ним. Линейные неравенства.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З.А.Скопец Сборник задач по математике .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 и уравнения, приводимые к ним. Квадратные неравенства.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З.А.Скопец Сборник задач по математике .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 и уравнения, приводимые к ним. Квадратные неравенства.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некоторых начальных условиях.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при решении некоторых задач и параметрами.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Фирсов  Избранные  вопросы  математики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М.,1980.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1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Показательная и логарифмическая функции 6 ч.</w:t>
            </w: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показательной и логарифмической функции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применение.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уравнений.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и логарифмических неравенств.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Ф.Ф.и др. Математика подготовка к ЕГЭ Ростов-на-Дону 2004г.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задачи.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1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Стереометрия. 5 ч.</w:t>
            </w: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Г.10-11,Ат.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Г.10-11,Ат.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Г.10-11,Ат.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C7" w:rsidTr="00B42AC7">
        <w:trPr>
          <w:gridAfter w:val="1"/>
          <w:wAfter w:w="16" w:type="dxa"/>
        </w:trPr>
        <w:tc>
          <w:tcPr>
            <w:tcW w:w="1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Итоговое повторение 1ч.</w:t>
            </w:r>
          </w:p>
        </w:tc>
      </w:tr>
      <w:tr w:rsidR="00B42AC7" w:rsidTr="00B42AC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AC7" w:rsidRDefault="00B42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ЕГЭ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7" w:rsidRDefault="00B4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Единый государственный экзамен: Математика: 2004-2005.Контр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змерит. матер./ </w:t>
      </w:r>
      <w:proofErr w:type="spellStart"/>
      <w:r>
        <w:rPr>
          <w:rFonts w:ascii="Times New Roman" w:hAnsi="Times New Roman"/>
          <w:sz w:val="24"/>
          <w:szCs w:val="24"/>
        </w:rPr>
        <w:t>Л.О.Денищева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Г.К.Безрукова, Е.М. Бойченко и др.;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>. Ред. Г.С.Ковалевой -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М-во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и науки РФ. Федеральная служба по надзору в сфере образования и науки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Просвещение, 2005.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А.П.Ершова, В.В. </w:t>
      </w:r>
      <w:proofErr w:type="spellStart"/>
      <w:r>
        <w:rPr>
          <w:rFonts w:ascii="Times New Roman" w:hAnsi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/>
          <w:sz w:val="24"/>
          <w:szCs w:val="24"/>
        </w:rPr>
        <w:t xml:space="preserve">. Самостоятельные и контрольные работы по алгебре и началам анализа для 10-11 классов.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дидактические материалы. – М.: </w:t>
      </w:r>
      <w:proofErr w:type="spellStart"/>
      <w:r>
        <w:rPr>
          <w:rFonts w:ascii="Times New Roman" w:hAnsi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/>
          <w:sz w:val="24"/>
          <w:szCs w:val="24"/>
        </w:rPr>
        <w:t>, 2002г.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А.Г. </w:t>
      </w:r>
      <w:proofErr w:type="spellStart"/>
      <w:r>
        <w:rPr>
          <w:rFonts w:ascii="Times New Roman" w:hAnsi="Times New Roman"/>
          <w:sz w:val="24"/>
          <w:szCs w:val="24"/>
        </w:rPr>
        <w:t>Клово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«Пособие для подготовки к ЕГЭ по математике», Москва, Центр тестирования, 2005,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Ф.Ф. Лысенко «Математика. ЕГЭ 2006. Учебно-тренировочные тесты». Ростов-на-Дону, 2006г.</w:t>
      </w:r>
    </w:p>
    <w:p w:rsidR="00B42AC7" w:rsidRDefault="00B42AC7" w:rsidP="00B42AC7">
      <w:pPr>
        <w:pStyle w:val="21"/>
        <w:spacing w:before="120"/>
        <w:ind w:left="0"/>
      </w:pPr>
      <w:r>
        <w:t xml:space="preserve">5. Лысенко Ф.Ф., Калашников В.Ю., </w:t>
      </w:r>
      <w:proofErr w:type="spellStart"/>
      <w:r>
        <w:t>Неймарк</w:t>
      </w:r>
      <w:proofErr w:type="spellEnd"/>
      <w:r>
        <w:t xml:space="preserve"> А.Б., Давыдов Б.Е. Математика. Подготовка к ЕГЭ, подготовка к вступительным экзаменам.- </w:t>
      </w:r>
      <w:proofErr w:type="spellStart"/>
      <w:r>
        <w:t>Ростов-на-дону</w:t>
      </w:r>
      <w:proofErr w:type="spellEnd"/>
      <w:r>
        <w:t xml:space="preserve">: </w:t>
      </w:r>
      <w:proofErr w:type="spellStart"/>
      <w:r>
        <w:t>Сфинск</w:t>
      </w:r>
      <w:proofErr w:type="spellEnd"/>
      <w:r>
        <w:t>. 2004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Л"/>
        </w:smartTagPr>
        <w:r>
          <w:rPr>
            <w:rFonts w:ascii="Times New Roman" w:hAnsi="Times New Roman"/>
            <w:sz w:val="24"/>
            <w:szCs w:val="24"/>
          </w:rPr>
          <w:t>6. Л</w:t>
        </w:r>
      </w:smartTag>
      <w:r>
        <w:rPr>
          <w:rFonts w:ascii="Times New Roman" w:hAnsi="Times New Roman"/>
          <w:sz w:val="24"/>
          <w:szCs w:val="24"/>
        </w:rPr>
        <w:t>.Д.Лаппо, М.А. Попов. Математика для подготовки к ЕГЭ и централизованному тестированию: Учебно-методическое пособие. – М.: издательство «Экзамен», 2004г.</w:t>
      </w:r>
    </w:p>
    <w:p w:rsidR="00B42AC7" w:rsidRDefault="00B42AC7" w:rsidP="00B42AC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Мордкович А.Г. Практикум по элементарной математике. Учебное пособие для студентов физико-математических факультетов педагогических институтов и учителей. 2-е изд.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/>
            <w:sz w:val="24"/>
            <w:szCs w:val="24"/>
          </w:rPr>
          <w:t>1991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42AC7" w:rsidRDefault="00B42AC7" w:rsidP="00B42AC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И.Ф. Факультативный курс по математике. Решение задач.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сред.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1989.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Г"/>
        </w:smartTagPr>
        <w:r>
          <w:rPr>
            <w:rFonts w:ascii="Times New Roman" w:hAnsi="Times New Roman"/>
            <w:sz w:val="24"/>
            <w:szCs w:val="24"/>
          </w:rPr>
          <w:t>9. Г</w:t>
        </w:r>
      </w:smartTag>
      <w:r>
        <w:rPr>
          <w:rFonts w:ascii="Times New Roman" w:hAnsi="Times New Roman"/>
          <w:sz w:val="24"/>
          <w:szCs w:val="24"/>
        </w:rPr>
        <w:t xml:space="preserve">.Я. </w:t>
      </w:r>
      <w:proofErr w:type="spellStart"/>
      <w:r>
        <w:rPr>
          <w:rFonts w:ascii="Times New Roman" w:hAnsi="Times New Roman"/>
          <w:sz w:val="24"/>
          <w:szCs w:val="24"/>
        </w:rPr>
        <w:t>Ястребеницкий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«Задачи с параметрами», М.:Просвещение,1986г.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Журнал «Математика в школе», рубрика «Готовимся к ЕГЭ».</w:t>
      </w:r>
    </w:p>
    <w:p w:rsidR="00B42AC7" w:rsidRDefault="00B42AC7" w:rsidP="00B42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Электронный учебник. Сдаем Единый экзамен 2004. Серия «1С: Репетитор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>Центр тестирования.</w:t>
      </w:r>
    </w:p>
    <w:p w:rsidR="00B42AC7" w:rsidRDefault="00B42AC7" w:rsidP="00B42A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B42AC7" w:rsidRDefault="00B42AC7" w:rsidP="00B42A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задач по математике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поступающих в ВУЗы. Под редакцией М.И. </w:t>
      </w:r>
      <w:proofErr w:type="spellStart"/>
      <w:r>
        <w:rPr>
          <w:rFonts w:ascii="Times New Roman" w:hAnsi="Times New Roman"/>
          <w:sz w:val="24"/>
          <w:szCs w:val="24"/>
        </w:rPr>
        <w:t>Сканави</w:t>
      </w:r>
      <w:proofErr w:type="spellEnd"/>
      <w:r>
        <w:rPr>
          <w:rFonts w:ascii="Times New Roman" w:hAnsi="Times New Roman"/>
          <w:sz w:val="24"/>
          <w:szCs w:val="24"/>
        </w:rPr>
        <w:t xml:space="preserve">, 9-е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Издательский дом «ОНИКС 21 век»: Мир и образование, 2001г.</w:t>
      </w:r>
    </w:p>
    <w:p w:rsidR="00B42AC7" w:rsidRDefault="00B42AC7" w:rsidP="00B42A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/>
          <w:sz w:val="24"/>
          <w:szCs w:val="24"/>
        </w:rPr>
        <w:t>Клово</w:t>
      </w:r>
      <w:proofErr w:type="spellEnd"/>
      <w:r>
        <w:rPr>
          <w:rFonts w:ascii="Times New Roman" w:hAnsi="Times New Roman"/>
          <w:sz w:val="24"/>
          <w:szCs w:val="24"/>
        </w:rPr>
        <w:t>. Пособие для подготовки к единому государственному экзамену по математике, М.: Федеральный центр тестирования, 2005г.</w:t>
      </w:r>
    </w:p>
    <w:p w:rsidR="00B42AC7" w:rsidRDefault="00B42AC7" w:rsidP="00B42A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/>
          <w:sz w:val="24"/>
          <w:szCs w:val="24"/>
        </w:rPr>
        <w:t>Денищева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Е.М. Бойченко, Ю.А. Глазков и др. Единый государственный экзамен: Математика: Контрольные измерительные материалы.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М-во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образования РФ. – М.: Просвещение, 2003г.</w:t>
      </w:r>
    </w:p>
    <w:p w:rsidR="00B42AC7" w:rsidRDefault="00B42AC7" w:rsidP="00B42A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/>
          <w:sz w:val="24"/>
          <w:szCs w:val="24"/>
        </w:rPr>
        <w:t>Крамор</w:t>
      </w:r>
      <w:proofErr w:type="spellEnd"/>
      <w:r>
        <w:rPr>
          <w:rFonts w:ascii="Times New Roman" w:hAnsi="Times New Roman"/>
          <w:sz w:val="24"/>
          <w:szCs w:val="24"/>
        </w:rPr>
        <w:t>. Повторяем и систематизируем школьный курс алгебры и начал анализа. -  2-е изд. – М.: Просвещение, 1993г.</w:t>
      </w:r>
    </w:p>
    <w:p w:rsidR="00B42AC7" w:rsidRDefault="00B42AC7" w:rsidP="00B42AC7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5. Современный учебно-методический комплекс. Алгебра 10-11. Версия для школьника. Просвещение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ЕДИА.(все задачи школьной математики).</w:t>
      </w:r>
    </w:p>
    <w:p w:rsidR="00B42AC7" w:rsidRDefault="00B42AC7" w:rsidP="00B42AC7">
      <w:pPr>
        <w:tabs>
          <w:tab w:val="left" w:pos="795"/>
        </w:tabs>
        <w:rPr>
          <w:rFonts w:ascii="Times New Roman" w:hAnsi="Times New Roman"/>
          <w:b/>
          <w:sz w:val="24"/>
          <w:szCs w:val="24"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  <w:sz w:val="24"/>
          <w:szCs w:val="24"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  <w:sz w:val="24"/>
          <w:szCs w:val="24"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ind w:left="2835" w:firstLine="1701"/>
        <w:rPr>
          <w:rFonts w:ascii="Times New Roman" w:hAnsi="Times New Roman"/>
          <w:b/>
        </w:rPr>
      </w:pPr>
    </w:p>
    <w:p w:rsidR="00B42AC7" w:rsidRDefault="00B42AC7" w:rsidP="00B42AC7">
      <w:pPr>
        <w:rPr>
          <w:rFonts w:ascii="Times New Roman" w:hAnsi="Times New Roman"/>
        </w:rPr>
      </w:pPr>
    </w:p>
    <w:p w:rsidR="00592BA1" w:rsidRDefault="00592BA1"/>
    <w:sectPr w:rsidR="00592BA1" w:rsidSect="00B42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4A0"/>
    <w:multiLevelType w:val="multilevel"/>
    <w:tmpl w:val="2E18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D3B58"/>
    <w:multiLevelType w:val="hybridMultilevel"/>
    <w:tmpl w:val="B25CF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70437"/>
    <w:multiLevelType w:val="multilevel"/>
    <w:tmpl w:val="D99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C5784"/>
    <w:multiLevelType w:val="multilevel"/>
    <w:tmpl w:val="72CE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E47E8"/>
    <w:multiLevelType w:val="hybridMultilevel"/>
    <w:tmpl w:val="007C1036"/>
    <w:lvl w:ilvl="0" w:tplc="1EE8F1C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AC7"/>
    <w:rsid w:val="00045C76"/>
    <w:rsid w:val="00592BA1"/>
    <w:rsid w:val="00B42AC7"/>
    <w:rsid w:val="00C3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B42AC7"/>
    <w:pPr>
      <w:keepNext/>
      <w:keepLines/>
      <w:suppressAutoHyphens/>
      <w:spacing w:before="120" w:after="6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A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30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42A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A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42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42AC7"/>
    <w:pPr>
      <w:spacing w:after="0" w:line="240" w:lineRule="auto"/>
      <w:ind w:left="90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2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AC7"/>
  </w:style>
  <w:style w:type="character" w:styleId="a5">
    <w:name w:val="Strong"/>
    <w:basedOn w:val="a0"/>
    <w:uiPriority w:val="22"/>
    <w:qFormat/>
    <w:rsid w:val="00B42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2554</Words>
  <Characters>14560</Characters>
  <Application>Microsoft Office Word</Application>
  <DocSecurity>0</DocSecurity>
  <Lines>121</Lines>
  <Paragraphs>34</Paragraphs>
  <ScaleCrop>false</ScaleCrop>
  <Company>Samara/school53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2013-12-09T14:34:00Z</dcterms:created>
  <dcterms:modified xsi:type="dcterms:W3CDTF">2013-12-09T14:36:00Z</dcterms:modified>
</cp:coreProperties>
</file>