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04" w:rsidRPr="000C5404" w:rsidRDefault="000C5404" w:rsidP="000C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0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C5404" w:rsidRPr="000C5404" w:rsidRDefault="000C5404" w:rsidP="000C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04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</w:t>
      </w:r>
    </w:p>
    <w:p w:rsidR="000C5404" w:rsidRPr="000C5404" w:rsidRDefault="000C5404" w:rsidP="000C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04">
        <w:rPr>
          <w:rFonts w:ascii="Times New Roman" w:hAnsi="Times New Roman" w:cs="Times New Roman"/>
          <w:b/>
          <w:sz w:val="24"/>
          <w:szCs w:val="24"/>
        </w:rPr>
        <w:t xml:space="preserve">«Основная общеобразовательная школа №3» </w:t>
      </w:r>
    </w:p>
    <w:p w:rsidR="000C5404" w:rsidRPr="000C5404" w:rsidRDefault="000C5404" w:rsidP="000C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04">
        <w:rPr>
          <w:rFonts w:ascii="Times New Roman" w:hAnsi="Times New Roman" w:cs="Times New Roman"/>
          <w:b/>
          <w:sz w:val="24"/>
          <w:szCs w:val="24"/>
        </w:rPr>
        <w:t>Города Моршанска Тамбовской области</w:t>
      </w:r>
    </w:p>
    <w:p w:rsidR="000C5404" w:rsidRPr="000C5404" w:rsidRDefault="000C5404" w:rsidP="000C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04">
        <w:rPr>
          <w:rFonts w:ascii="Times New Roman" w:hAnsi="Times New Roman" w:cs="Times New Roman"/>
          <w:b/>
          <w:sz w:val="24"/>
          <w:szCs w:val="24"/>
        </w:rPr>
        <w:t xml:space="preserve">на участие в  муниципальном этапе областного конкурса на поддержку </w:t>
      </w:r>
    </w:p>
    <w:p w:rsidR="000C5404" w:rsidRPr="000C5404" w:rsidRDefault="000C5404" w:rsidP="000C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04">
        <w:rPr>
          <w:rFonts w:ascii="Times New Roman" w:hAnsi="Times New Roman" w:cs="Times New Roman"/>
          <w:b/>
          <w:sz w:val="24"/>
          <w:szCs w:val="24"/>
        </w:rPr>
        <w:t>муниципальных общеобразовательных учреждений</w:t>
      </w:r>
    </w:p>
    <w:p w:rsidR="000C5404" w:rsidRPr="000C5404" w:rsidRDefault="000C5404" w:rsidP="000C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04">
        <w:rPr>
          <w:rFonts w:ascii="Times New Roman" w:hAnsi="Times New Roman" w:cs="Times New Roman"/>
          <w:b/>
          <w:sz w:val="24"/>
          <w:szCs w:val="24"/>
        </w:rPr>
        <w:t>«Народный проект»</w:t>
      </w:r>
    </w:p>
    <w:p w:rsidR="000C5404" w:rsidRPr="000C5404" w:rsidRDefault="000C5404" w:rsidP="000C5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5404" w:rsidRPr="000C5404" w:rsidRDefault="000C5404" w:rsidP="000C540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5404">
        <w:rPr>
          <w:rFonts w:ascii="Times New Roman" w:hAnsi="Times New Roman" w:cs="Times New Roman"/>
          <w:b/>
          <w:sz w:val="24"/>
          <w:szCs w:val="24"/>
        </w:rPr>
        <w:t>. Информационная справка об общеобразовательном учреждении</w:t>
      </w:r>
    </w:p>
    <w:p w:rsidR="000C5404" w:rsidRPr="000C5404" w:rsidRDefault="000C5404" w:rsidP="000C5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500"/>
      </w:tblGrid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 (далее – ОУ) по уставу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№3»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Адрес, телефон ОУ,</w:t>
            </w:r>
          </w:p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сайт, электронная почта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393950 Тамбовская область, город Моршанск, улица Пионерская, дом 38</w:t>
            </w:r>
          </w:p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 Сайт: </w:t>
            </w:r>
            <w:hyperlink r:id="rId6" w:history="1">
              <w:r w:rsidRPr="000C540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http://morshsosh3.68edu.ru/</w:t>
              </w:r>
            </w:hyperlink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proofErr w:type="spellStart"/>
            <w:r w:rsidRPr="000C540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en-US"/>
              </w:rPr>
              <w:t>pionerskaya</w:t>
            </w:r>
            <w:proofErr w:type="spellEnd"/>
            <w:r w:rsidRPr="000C540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38@</w:t>
            </w:r>
            <w:proofErr w:type="spellStart"/>
            <w:r w:rsidRPr="000C540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0C540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/</w:t>
            </w:r>
            <w:proofErr w:type="spellStart"/>
            <w:r w:rsidRPr="000C5404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ФИО директора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Чичева Зоя Александровна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органа самоуправления ОУ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Робышева</w:t>
            </w:r>
            <w:proofErr w:type="spellEnd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Реализуемая модель (базовая школа, ресурсный центр, </w:t>
            </w:r>
            <w:proofErr w:type="spellStart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и др.)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Ресурсный центр «Рука в руке» по работе с детьми с ограниченными возможностями здоровья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№ и дата выдачи лицензии,</w:t>
            </w:r>
          </w:p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pStyle w:val="a8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404">
              <w:rPr>
                <w:rFonts w:ascii="Times New Roman" w:hAnsi="Times New Roman"/>
                <w:sz w:val="24"/>
                <w:szCs w:val="24"/>
              </w:rPr>
              <w:t>РО № 009386 (регистрационный номер 13/541) от 1 октября 2010 года до 6 марта 2012 года.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№ и дата выдачи свидетельства о государственной аккредитации,</w:t>
            </w:r>
          </w:p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ОП 012463 (</w:t>
            </w:r>
            <w:proofErr w:type="gramStart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 №6-594) от 30 декабря 2010 года до 13 июля 2012 года.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Количество ученических мест</w:t>
            </w:r>
          </w:p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(по лицензии)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Наличие в ОУ дошкольного отделения (количество групп, количество детей)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ОУ групп </w:t>
            </w:r>
            <w:proofErr w:type="spellStart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(количество групп, количество детей)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- 1-4 класс;</w:t>
            </w:r>
          </w:p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- 5-9 класс;</w:t>
            </w:r>
          </w:p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- 10-11 класс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Направления профильного обучения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работников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Количество прочих работников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Наличие филиалов (наименование филиала по уставу, количество обучающихся)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C5404" w:rsidRPr="000C5404" w:rsidTr="007D22FA">
        <w:tc>
          <w:tcPr>
            <w:tcW w:w="648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0C5404" w:rsidRPr="000C5404" w:rsidRDefault="000C5404" w:rsidP="000C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Реализованные значимые </w:t>
            </w:r>
            <w:r w:rsidRPr="000C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общественно-ориентированные проекты за последние три года (перечень с указанием темы, цели, срока  реализации)</w:t>
            </w:r>
          </w:p>
        </w:tc>
        <w:tc>
          <w:tcPr>
            <w:tcW w:w="4500" w:type="dxa"/>
          </w:tcPr>
          <w:p w:rsidR="000C5404" w:rsidRPr="000C5404" w:rsidRDefault="000C5404" w:rsidP="000C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</w:tbl>
    <w:p w:rsidR="000C5404" w:rsidRPr="000C5404" w:rsidRDefault="000C5404" w:rsidP="000C5404">
      <w:pPr>
        <w:spacing w:line="288" w:lineRule="auto"/>
        <w:jc w:val="both"/>
        <w:rPr>
          <w:i/>
          <w:sz w:val="24"/>
          <w:szCs w:val="24"/>
          <w:u w:val="single"/>
        </w:rPr>
      </w:pPr>
    </w:p>
    <w:p w:rsidR="00D21A41" w:rsidRPr="00BC42C1" w:rsidRDefault="009A5E8C" w:rsidP="009E0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t>ІІ Общественно-ориентированные проекты, предлагаемые к реализации</w:t>
      </w:r>
    </w:p>
    <w:p w:rsidR="009A5E8C" w:rsidRPr="00BC42C1" w:rsidRDefault="009A5E8C" w:rsidP="009E0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t>Название пр</w:t>
      </w:r>
      <w:r w:rsidR="00F12C16" w:rsidRPr="00BC42C1">
        <w:rPr>
          <w:rFonts w:ascii="Times New Roman" w:hAnsi="Times New Roman" w:cs="Times New Roman"/>
          <w:b/>
          <w:sz w:val="24"/>
          <w:szCs w:val="24"/>
        </w:rPr>
        <w:t>о</w:t>
      </w:r>
      <w:r w:rsidRPr="00BC42C1">
        <w:rPr>
          <w:rFonts w:ascii="Times New Roman" w:hAnsi="Times New Roman" w:cs="Times New Roman"/>
          <w:b/>
          <w:sz w:val="24"/>
          <w:szCs w:val="24"/>
        </w:rPr>
        <w:t>екта</w:t>
      </w:r>
    </w:p>
    <w:p w:rsidR="00F12C16" w:rsidRPr="00BC42C1" w:rsidRDefault="007C6BEB" w:rsidP="009E0DF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Профилактика правонарушений </w:t>
      </w:r>
      <w:r w:rsidR="00DC6946">
        <w:rPr>
          <w:rFonts w:ascii="Times New Roman" w:hAnsi="Times New Roman" w:cs="Times New Roman"/>
          <w:sz w:val="24"/>
          <w:szCs w:val="24"/>
        </w:rPr>
        <w:t>и безнадзорности несовершеннолетних микрорайона «Право ребёнка на детство</w:t>
      </w:r>
      <w:r w:rsidR="00F12C16" w:rsidRPr="00BC42C1">
        <w:rPr>
          <w:rFonts w:ascii="Times New Roman" w:hAnsi="Times New Roman" w:cs="Times New Roman"/>
          <w:sz w:val="24"/>
          <w:szCs w:val="24"/>
        </w:rPr>
        <w:t>»</w:t>
      </w:r>
    </w:p>
    <w:p w:rsidR="00F12C16" w:rsidRPr="00BC42C1" w:rsidRDefault="00F12C16" w:rsidP="009E0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t>Обоснование необходимости проекта</w:t>
      </w:r>
    </w:p>
    <w:p w:rsidR="00F12C16" w:rsidRPr="00BC42C1" w:rsidRDefault="00F12C16" w:rsidP="009E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 xml:space="preserve">       Помочь юному поколению адаптироваться в нынешних сложных социальных условиях – одна из основных проблем современной школы сегодня. Необходимо направлять усилия на воспитание свободной, социально-адаптированной, здоровой, культурной личности. Организация свободного времени – одна из составляющих данной проблемы, которая является важной и острой. Она тесно связана с социальной адаптацией детей. В этом учебном году все школы нашего города перешли на пятидневную рабочую неделю. Это значит</w:t>
      </w:r>
      <w:r w:rsidR="000C5404">
        <w:rPr>
          <w:rFonts w:ascii="Times New Roman" w:hAnsi="Times New Roman" w:cs="Times New Roman"/>
          <w:sz w:val="24"/>
          <w:szCs w:val="24"/>
        </w:rPr>
        <w:t>,</w:t>
      </w:r>
      <w:r w:rsidRPr="00BC42C1">
        <w:rPr>
          <w:rFonts w:ascii="Times New Roman" w:hAnsi="Times New Roman" w:cs="Times New Roman"/>
          <w:sz w:val="24"/>
          <w:szCs w:val="24"/>
        </w:rPr>
        <w:t xml:space="preserve"> у детей появилось два выходных дня: суббота, воскресение. В это свободное время ученики могут посещать учреждения дополнительного образования. К сожалению, результат опроса жителей микрорайона (опрошено 327 человек) показал, что далеко не все дети микрорайона заняты организованным досугом. По сведениям </w:t>
      </w:r>
      <w:proofErr w:type="spellStart"/>
      <w:r w:rsidRPr="00BC42C1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BC42C1">
        <w:rPr>
          <w:rFonts w:ascii="Times New Roman" w:hAnsi="Times New Roman" w:cs="Times New Roman"/>
          <w:sz w:val="24"/>
          <w:szCs w:val="24"/>
        </w:rPr>
        <w:t xml:space="preserve"> администрации города Мор</w:t>
      </w:r>
      <w:r w:rsidR="000C3C04">
        <w:rPr>
          <w:rFonts w:ascii="Times New Roman" w:hAnsi="Times New Roman" w:cs="Times New Roman"/>
          <w:sz w:val="24"/>
          <w:szCs w:val="24"/>
        </w:rPr>
        <w:t xml:space="preserve">шанска количество правонарушителей среди обучающихся школ города </w:t>
      </w:r>
      <w:r w:rsidRPr="00BC42C1">
        <w:rPr>
          <w:rFonts w:ascii="Times New Roman" w:hAnsi="Times New Roman" w:cs="Times New Roman"/>
          <w:sz w:val="24"/>
          <w:szCs w:val="24"/>
        </w:rPr>
        <w:t xml:space="preserve">выросло. Например, на вопрос: «Как проводят свободное время дети вашего дома, улицы в выходные дни?» жители ответили следующим образом: 1) посещают УДО – 54 чел. – 16,5%; 2) посещают школьные объединения – 35 чел. – 10, 7%; 3) гуляют на улице – 122 чел. – 37,3%; 4) сидят дома, смотрят телевизор, компьютер – 46 чел. – 14%; 5) хулиганят – 19 чел. – 5,8%; 6) организуют свой  досуг самостоятельно на спортивных площадках – 51 чел. – 15,5%. Таким образом, мы видим, что 238 человек – 72,7% организуют свой досуг самостоятельно и предоставлены сами себе. </w:t>
      </w:r>
    </w:p>
    <w:p w:rsidR="00D7458F" w:rsidRPr="00BC42C1" w:rsidRDefault="00F12C16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sz w:val="24"/>
          <w:szCs w:val="24"/>
          <w:lang w:val="ru-RU"/>
        </w:rPr>
        <w:t xml:space="preserve">     </w:t>
      </w:r>
      <w:r w:rsidRPr="00BC42C1">
        <w:rPr>
          <w:color w:val="auto"/>
          <w:sz w:val="24"/>
          <w:szCs w:val="24"/>
          <w:lang w:val="ru-RU"/>
        </w:rPr>
        <w:t>Микрорайон, в котором находится МО</w:t>
      </w:r>
      <w:r w:rsidRPr="00BC42C1">
        <w:rPr>
          <w:sz w:val="24"/>
          <w:szCs w:val="24"/>
          <w:lang w:val="ru-RU"/>
        </w:rPr>
        <w:t>У О</w:t>
      </w:r>
      <w:r w:rsidRPr="00BC42C1">
        <w:rPr>
          <w:color w:val="auto"/>
          <w:sz w:val="24"/>
          <w:szCs w:val="24"/>
          <w:lang w:val="ru-RU"/>
        </w:rPr>
        <w:t xml:space="preserve">ОШ №3, относится к старой части города, где большинство старых частных домов. Месторасположение школы весьма благоприятно: на пришкольном участке имеется озеленение, сад, цветник, стадион, полоса препятствий, баскетбольная площадка, хоккейная коробка, что значительно украшает и </w:t>
      </w:r>
      <w:proofErr w:type="spellStart"/>
      <w:r w:rsidRPr="00BC42C1">
        <w:rPr>
          <w:color w:val="auto"/>
          <w:sz w:val="24"/>
          <w:szCs w:val="24"/>
          <w:lang w:val="ru-RU"/>
        </w:rPr>
        <w:t>оздоравливает</w:t>
      </w:r>
      <w:proofErr w:type="spellEnd"/>
      <w:r w:rsidRPr="00BC42C1">
        <w:rPr>
          <w:color w:val="auto"/>
          <w:sz w:val="24"/>
          <w:szCs w:val="24"/>
          <w:lang w:val="ru-RU"/>
        </w:rPr>
        <w:t xml:space="preserve"> окружающую среду. Школа с самого начала формировалась как учреждение, которое должно компенсировать недостаток культурной, спортивной  сферы микрорайона.</w:t>
      </w:r>
      <w:r w:rsidRPr="00BC42C1">
        <w:rPr>
          <w:sz w:val="24"/>
          <w:szCs w:val="24"/>
          <w:lang w:val="ru-RU"/>
        </w:rPr>
        <w:t xml:space="preserve"> </w:t>
      </w:r>
      <w:r w:rsidRPr="00BC42C1">
        <w:rPr>
          <w:color w:val="auto"/>
          <w:sz w:val="24"/>
          <w:szCs w:val="24"/>
          <w:lang w:val="ru-RU"/>
        </w:rPr>
        <w:t xml:space="preserve"> Так почему же не использовать ресурсы нашей школы для решения данной проблемы. </w:t>
      </w:r>
    </w:p>
    <w:p w:rsidR="00D7458F" w:rsidRPr="00BC42C1" w:rsidRDefault="00D7458F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 xml:space="preserve">     Для выполнения проекта наша организация обладает следующими ресурсами:</w:t>
      </w:r>
    </w:p>
    <w:p w:rsidR="00D7458F" w:rsidRPr="00BC42C1" w:rsidRDefault="00D7458F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- специалисты с соответствующим опытом работы - учителя физкультуры – организаторы спортивного досуга, педагог - психолог;</w:t>
      </w:r>
    </w:p>
    <w:p w:rsidR="00D7458F" w:rsidRPr="00BC42C1" w:rsidRDefault="00D7458F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- материально-техническое оснащение: стадион, полоса препятствий, баскетбольная площадка, хоккейная коробка, кабинет психолога, спортзал;</w:t>
      </w:r>
    </w:p>
    <w:p w:rsidR="00F12C16" w:rsidRPr="00BC42C1" w:rsidRDefault="00D7458F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 xml:space="preserve">- </w:t>
      </w:r>
      <w:proofErr w:type="spellStart"/>
      <w:proofErr w:type="gramStart"/>
      <w:r w:rsidRPr="00BC42C1">
        <w:rPr>
          <w:color w:val="auto"/>
          <w:sz w:val="24"/>
          <w:szCs w:val="24"/>
          <w:lang w:val="ru-RU"/>
        </w:rPr>
        <w:t>учебно</w:t>
      </w:r>
      <w:proofErr w:type="spellEnd"/>
      <w:r w:rsidRPr="00BC42C1">
        <w:rPr>
          <w:color w:val="auto"/>
          <w:sz w:val="24"/>
          <w:szCs w:val="24"/>
          <w:lang w:val="ru-RU"/>
        </w:rPr>
        <w:t xml:space="preserve"> – методические</w:t>
      </w:r>
      <w:proofErr w:type="gramEnd"/>
      <w:r w:rsidRPr="00BC42C1">
        <w:rPr>
          <w:color w:val="auto"/>
          <w:sz w:val="24"/>
          <w:szCs w:val="24"/>
          <w:lang w:val="ru-RU"/>
        </w:rPr>
        <w:t xml:space="preserve"> рекомендации по работе с детьми «группы риска», неблагополучными семьями.</w:t>
      </w:r>
    </w:p>
    <w:p w:rsidR="00322711" w:rsidRPr="00BC42C1" w:rsidRDefault="00322711" w:rsidP="009E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 xml:space="preserve">       Помощь в реализации проекта будет оказывать </w:t>
      </w:r>
      <w:proofErr w:type="spellStart"/>
      <w:r w:rsidRPr="00BC42C1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D7458F" w:rsidRPr="00BC42C1">
        <w:rPr>
          <w:rFonts w:ascii="Times New Roman" w:hAnsi="Times New Roman" w:cs="Times New Roman"/>
          <w:sz w:val="24"/>
          <w:szCs w:val="24"/>
        </w:rPr>
        <w:t xml:space="preserve"> </w:t>
      </w:r>
      <w:r w:rsidRPr="00BC42C1">
        <w:rPr>
          <w:rFonts w:ascii="Times New Roman" w:hAnsi="Times New Roman" w:cs="Times New Roman"/>
          <w:sz w:val="24"/>
          <w:szCs w:val="24"/>
        </w:rPr>
        <w:t xml:space="preserve">администрации города Моршанска, а также специалисты «Комплексного центра социального обслуживания населения по </w:t>
      </w:r>
      <w:proofErr w:type="spellStart"/>
      <w:r w:rsidRPr="00BC42C1">
        <w:rPr>
          <w:rFonts w:ascii="Times New Roman" w:hAnsi="Times New Roman" w:cs="Times New Roman"/>
          <w:sz w:val="24"/>
          <w:szCs w:val="24"/>
        </w:rPr>
        <w:t>Моршанскому</w:t>
      </w:r>
      <w:proofErr w:type="spellEnd"/>
      <w:r w:rsidRPr="00BC42C1">
        <w:rPr>
          <w:rFonts w:ascii="Times New Roman" w:hAnsi="Times New Roman" w:cs="Times New Roman"/>
          <w:sz w:val="24"/>
          <w:szCs w:val="24"/>
        </w:rPr>
        <w:t xml:space="preserve"> району и городу Моршанску».</w:t>
      </w:r>
      <w:r w:rsidR="00774CFE" w:rsidRPr="00BC42C1">
        <w:rPr>
          <w:rFonts w:ascii="Times New Roman" w:hAnsi="Times New Roman" w:cs="Times New Roman"/>
          <w:sz w:val="24"/>
          <w:szCs w:val="24"/>
        </w:rPr>
        <w:t xml:space="preserve"> Возможно привлечение специалистов- НКО «Четвертое измерение» </w:t>
      </w:r>
      <w:proofErr w:type="gramStart"/>
      <w:r w:rsidR="00774CFE" w:rsidRPr="00BC42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74CFE" w:rsidRPr="00BC42C1">
        <w:rPr>
          <w:rFonts w:ascii="Times New Roman" w:hAnsi="Times New Roman" w:cs="Times New Roman"/>
          <w:sz w:val="24"/>
          <w:szCs w:val="24"/>
        </w:rPr>
        <w:t>. Тамбов.</w:t>
      </w:r>
    </w:p>
    <w:p w:rsidR="00322711" w:rsidRPr="00BC42C1" w:rsidRDefault="00DB40DD" w:rsidP="009E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 xml:space="preserve">     Для реализации проекта выбраны выходные дни, так как в эти дни дети не заняты учебно-воспитательным процессом в школе,  да и учреждения дополнительного образования посещают далеко не все. Большинство родителей тоже свободны в выходные дни.</w:t>
      </w:r>
    </w:p>
    <w:p w:rsidR="00A06884" w:rsidRPr="00BC42C1" w:rsidRDefault="00A06884" w:rsidP="009E0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цели, задачи проекта</w:t>
      </w:r>
    </w:p>
    <w:p w:rsidR="00A06884" w:rsidRPr="00BC42C1" w:rsidRDefault="00A06884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>Цель:</w:t>
      </w:r>
      <w:r w:rsidRPr="00BC42C1">
        <w:rPr>
          <w:color w:val="auto"/>
          <w:sz w:val="24"/>
          <w:szCs w:val="24"/>
          <w:lang w:val="ru-RU"/>
        </w:rPr>
        <w:t xml:space="preserve"> социальная защита и осуществление прав ребёнка в творческой самореализации, успешном физическом, психическом и социальном развитии личности.</w:t>
      </w:r>
    </w:p>
    <w:p w:rsidR="00A06884" w:rsidRPr="00BC42C1" w:rsidRDefault="00A06884" w:rsidP="009E0DF9">
      <w:pPr>
        <w:pStyle w:val="Noeeu1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>Задачи:</w:t>
      </w:r>
    </w:p>
    <w:p w:rsidR="00A06884" w:rsidRPr="00BC42C1" w:rsidRDefault="00A06884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- обеспечить необходимые условия по месту проживания детей для их эффективного социального воспитания;</w:t>
      </w:r>
    </w:p>
    <w:p w:rsidR="00A06884" w:rsidRPr="00BC42C1" w:rsidRDefault="00A06884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- изучить общественное мнение;</w:t>
      </w:r>
    </w:p>
    <w:p w:rsidR="00A06884" w:rsidRPr="00BC42C1" w:rsidRDefault="00A06884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- оказать оперативную психолого-педагогическую помощь;</w:t>
      </w:r>
    </w:p>
    <w:p w:rsidR="00A06884" w:rsidRPr="00BC42C1" w:rsidRDefault="00A06884" w:rsidP="009E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 xml:space="preserve">- координировать усилия председателей уличных комитетов, инспектора ПДН, участкового милиционера, членов комиссии по делам несовершеннолетних и защите их прав, специалистов «Комплексного центра социального обслуживания населения по </w:t>
      </w:r>
      <w:proofErr w:type="spellStart"/>
      <w:r w:rsidRPr="00BC42C1">
        <w:rPr>
          <w:rFonts w:ascii="Times New Roman" w:hAnsi="Times New Roman" w:cs="Times New Roman"/>
          <w:sz w:val="24"/>
          <w:szCs w:val="24"/>
        </w:rPr>
        <w:t>Моршанскому</w:t>
      </w:r>
      <w:proofErr w:type="spellEnd"/>
      <w:r w:rsidRPr="00BC42C1">
        <w:rPr>
          <w:rFonts w:ascii="Times New Roman" w:hAnsi="Times New Roman" w:cs="Times New Roman"/>
          <w:sz w:val="24"/>
          <w:szCs w:val="24"/>
        </w:rPr>
        <w:t xml:space="preserve"> району и городу Моршанску»</w:t>
      </w:r>
      <w:r w:rsidR="00E53DB4" w:rsidRPr="00BC42C1">
        <w:rPr>
          <w:rFonts w:ascii="Times New Roman" w:hAnsi="Times New Roman" w:cs="Times New Roman"/>
          <w:sz w:val="24"/>
          <w:szCs w:val="24"/>
        </w:rPr>
        <w:t>, педагогов дополнительного образования</w:t>
      </w:r>
      <w:r w:rsidRPr="00BC42C1">
        <w:rPr>
          <w:rFonts w:ascii="Times New Roman" w:hAnsi="Times New Roman" w:cs="Times New Roman"/>
          <w:sz w:val="24"/>
          <w:szCs w:val="24"/>
        </w:rPr>
        <w:t xml:space="preserve"> в работе с детьми  в микрорайоне;</w:t>
      </w:r>
    </w:p>
    <w:p w:rsidR="00A06884" w:rsidRPr="00BC42C1" w:rsidRDefault="00A06884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- социально – педагогическая поддержка детей и семей со специфическими нуждами (оставшихся без попечения; имеющих проблемы в обучении, поведении; дети, находящиеся в социально-опасном положении).</w:t>
      </w:r>
    </w:p>
    <w:p w:rsidR="00F12C16" w:rsidRPr="00BC42C1" w:rsidRDefault="00F12C16" w:rsidP="009E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43F" w:rsidRPr="00BC42C1" w:rsidRDefault="001C543F" w:rsidP="009E0D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t>Основные целевые группы, на которые направлен проект</w:t>
      </w:r>
    </w:p>
    <w:p w:rsidR="00392580" w:rsidRPr="00BC42C1" w:rsidRDefault="00392580" w:rsidP="009E0DF9">
      <w:pPr>
        <w:pStyle w:val="Noeeu1"/>
        <w:ind w:left="644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>Дети микрорайона</w:t>
      </w:r>
      <w:r w:rsidR="00CC484B" w:rsidRPr="00BC42C1">
        <w:rPr>
          <w:b/>
          <w:color w:val="auto"/>
          <w:sz w:val="24"/>
          <w:szCs w:val="24"/>
          <w:lang w:val="ru-RU"/>
        </w:rPr>
        <w:t xml:space="preserve"> (</w:t>
      </w:r>
      <w:r w:rsidR="00436E3C" w:rsidRPr="00BC42C1">
        <w:rPr>
          <w:b/>
          <w:color w:val="auto"/>
          <w:sz w:val="24"/>
          <w:szCs w:val="24"/>
          <w:lang w:val="ru-RU"/>
        </w:rPr>
        <w:t>150-230 чел.</w:t>
      </w:r>
      <w:r w:rsidR="00CC484B" w:rsidRPr="00BC42C1">
        <w:rPr>
          <w:b/>
          <w:color w:val="auto"/>
          <w:sz w:val="24"/>
          <w:szCs w:val="24"/>
          <w:lang w:val="ru-RU"/>
        </w:rPr>
        <w:t>)</w:t>
      </w:r>
    </w:p>
    <w:p w:rsidR="00392580" w:rsidRPr="00BC42C1" w:rsidRDefault="00392580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Участие в мероприятиях проекта, социально – педагогическая поддержка детей со специфическими нуждами (оставшихся без попечения; имеющих проблемы в обучении, поведении; дети, находящиеся в социально-опасном положении), получение психологической поддержки, занятость свободного времени.</w:t>
      </w:r>
    </w:p>
    <w:p w:rsidR="00392580" w:rsidRPr="00BC42C1" w:rsidRDefault="00392580" w:rsidP="009E0DF9">
      <w:pPr>
        <w:pStyle w:val="Noeeu1"/>
        <w:ind w:left="644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>Родители</w:t>
      </w:r>
      <w:r w:rsidR="00436E3C" w:rsidRPr="00BC42C1">
        <w:rPr>
          <w:b/>
          <w:color w:val="auto"/>
          <w:sz w:val="24"/>
          <w:szCs w:val="24"/>
          <w:lang w:val="ru-RU"/>
        </w:rPr>
        <w:t xml:space="preserve"> (150-230 чел.)</w:t>
      </w:r>
    </w:p>
    <w:p w:rsidR="00392580" w:rsidRPr="00BC42C1" w:rsidRDefault="00392580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Участие в анкетировании, психологическое консультирование, помощь в организации мероприятий, социально – педагогическая поддержка семей со специфическими нуждами (оставшихся без попечения; имеющих проблемы в обучении, поведении; дети, находящиеся в социально-опасном положении).</w:t>
      </w:r>
    </w:p>
    <w:p w:rsidR="00392580" w:rsidRPr="00BC42C1" w:rsidRDefault="00392580" w:rsidP="009E0DF9">
      <w:pPr>
        <w:pStyle w:val="Noeeu1"/>
        <w:ind w:left="644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>Жители микрорайона</w:t>
      </w:r>
      <w:r w:rsidR="00CC484B" w:rsidRPr="00BC42C1">
        <w:rPr>
          <w:b/>
          <w:color w:val="auto"/>
          <w:sz w:val="24"/>
          <w:szCs w:val="24"/>
          <w:lang w:val="ru-RU"/>
        </w:rPr>
        <w:t xml:space="preserve"> (</w:t>
      </w:r>
      <w:r w:rsidR="00436E3C" w:rsidRPr="00BC42C1">
        <w:rPr>
          <w:b/>
          <w:color w:val="auto"/>
          <w:sz w:val="24"/>
          <w:szCs w:val="24"/>
          <w:lang w:val="ru-RU"/>
        </w:rPr>
        <w:t>150 чел.</w:t>
      </w:r>
      <w:r w:rsidR="00CC484B" w:rsidRPr="00BC42C1">
        <w:rPr>
          <w:b/>
          <w:color w:val="auto"/>
          <w:sz w:val="24"/>
          <w:szCs w:val="24"/>
          <w:lang w:val="ru-RU"/>
        </w:rPr>
        <w:t>)</w:t>
      </w:r>
    </w:p>
    <w:p w:rsidR="00392580" w:rsidRPr="00BC42C1" w:rsidRDefault="00392580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Участие в анкетировании, психологическое консультирование, помощь в организации мероприятий.</w:t>
      </w:r>
    </w:p>
    <w:p w:rsidR="00392580" w:rsidRPr="00BC42C1" w:rsidRDefault="00392580" w:rsidP="009E0DF9">
      <w:pPr>
        <w:pStyle w:val="Noeeu1"/>
        <w:ind w:left="644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>Педагоги</w:t>
      </w:r>
      <w:r w:rsidR="00BC42C1">
        <w:rPr>
          <w:b/>
          <w:color w:val="auto"/>
          <w:sz w:val="24"/>
          <w:szCs w:val="24"/>
          <w:lang w:val="ru-RU"/>
        </w:rPr>
        <w:t>, психолог (5</w:t>
      </w:r>
      <w:r w:rsidR="00CC484B" w:rsidRPr="00BC42C1">
        <w:rPr>
          <w:b/>
          <w:color w:val="auto"/>
          <w:sz w:val="24"/>
          <w:szCs w:val="24"/>
          <w:lang w:val="ru-RU"/>
        </w:rPr>
        <w:t xml:space="preserve"> чел.)</w:t>
      </w:r>
    </w:p>
    <w:p w:rsidR="00392580" w:rsidRPr="00BC42C1" w:rsidRDefault="00392580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Участие в организации мероприятий, занятость подростков в свободное время.</w:t>
      </w:r>
      <w:r w:rsidR="00CC484B" w:rsidRPr="00BC42C1">
        <w:rPr>
          <w:color w:val="auto"/>
          <w:sz w:val="24"/>
          <w:szCs w:val="24"/>
          <w:lang w:val="ru-RU"/>
        </w:rPr>
        <w:t xml:space="preserve"> Психологическое консультирование.</w:t>
      </w:r>
    </w:p>
    <w:p w:rsidR="00392580" w:rsidRPr="00BC42C1" w:rsidRDefault="00392580" w:rsidP="009E0DF9">
      <w:pPr>
        <w:pStyle w:val="Noeeu1"/>
        <w:ind w:left="644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 xml:space="preserve">Инспектор ПДН, члены комиссии по делам несовершеннолетних и защите их прав, </w:t>
      </w:r>
      <w:r w:rsidRPr="00BC42C1">
        <w:rPr>
          <w:b/>
          <w:sz w:val="24"/>
          <w:szCs w:val="24"/>
          <w:lang w:val="ru-RU"/>
        </w:rPr>
        <w:t>специалисты «Комплексного</w:t>
      </w:r>
      <w:r w:rsidRPr="00BC42C1">
        <w:rPr>
          <w:b/>
          <w:color w:val="auto"/>
          <w:sz w:val="24"/>
          <w:szCs w:val="24"/>
          <w:lang w:val="ru-RU"/>
        </w:rPr>
        <w:t xml:space="preserve"> центр</w:t>
      </w:r>
      <w:r w:rsidRPr="00BC42C1">
        <w:rPr>
          <w:b/>
          <w:sz w:val="24"/>
          <w:szCs w:val="24"/>
          <w:lang w:val="ru-RU"/>
        </w:rPr>
        <w:t>а</w:t>
      </w:r>
      <w:r w:rsidRPr="00BC42C1">
        <w:rPr>
          <w:b/>
          <w:color w:val="auto"/>
          <w:sz w:val="24"/>
          <w:szCs w:val="24"/>
          <w:lang w:val="ru-RU"/>
        </w:rPr>
        <w:t xml:space="preserve"> социального обслуживания населения по </w:t>
      </w:r>
      <w:proofErr w:type="spellStart"/>
      <w:r w:rsidRPr="00BC42C1">
        <w:rPr>
          <w:b/>
          <w:color w:val="auto"/>
          <w:sz w:val="24"/>
          <w:szCs w:val="24"/>
          <w:lang w:val="ru-RU"/>
        </w:rPr>
        <w:t>Моршанскому</w:t>
      </w:r>
      <w:proofErr w:type="spellEnd"/>
      <w:r w:rsidRPr="00BC42C1">
        <w:rPr>
          <w:b/>
          <w:color w:val="auto"/>
          <w:sz w:val="24"/>
          <w:szCs w:val="24"/>
          <w:lang w:val="ru-RU"/>
        </w:rPr>
        <w:t xml:space="preserve"> району и городу Моршанску»</w:t>
      </w:r>
      <w:r w:rsidR="00BC42C1">
        <w:rPr>
          <w:b/>
          <w:color w:val="auto"/>
          <w:sz w:val="24"/>
          <w:szCs w:val="24"/>
          <w:lang w:val="ru-RU"/>
        </w:rPr>
        <w:t xml:space="preserve"> (5</w:t>
      </w:r>
      <w:r w:rsidR="00CC484B" w:rsidRPr="00BC42C1">
        <w:rPr>
          <w:b/>
          <w:color w:val="auto"/>
          <w:sz w:val="24"/>
          <w:szCs w:val="24"/>
          <w:lang w:val="ru-RU"/>
        </w:rPr>
        <w:t xml:space="preserve"> чел.)</w:t>
      </w:r>
    </w:p>
    <w:p w:rsidR="00392580" w:rsidRPr="00BC42C1" w:rsidRDefault="00392580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Информируют о детях, стоящих на учёте в ПДН</w:t>
      </w:r>
      <w:proofErr w:type="gramStart"/>
      <w:r w:rsidRPr="00BC42C1">
        <w:rPr>
          <w:color w:val="auto"/>
          <w:sz w:val="24"/>
          <w:szCs w:val="24"/>
          <w:lang w:val="ru-RU"/>
        </w:rPr>
        <w:t>,К</w:t>
      </w:r>
      <w:proofErr w:type="gramEnd"/>
      <w:r w:rsidRPr="00BC42C1">
        <w:rPr>
          <w:color w:val="auto"/>
          <w:sz w:val="24"/>
          <w:szCs w:val="24"/>
          <w:lang w:val="ru-RU"/>
        </w:rPr>
        <w:t>ДН и ЗП  неблагополучных семьях, проживающих в микрорайоне нашей школы (даже, если они не являются обучающимися нашей школы), привлекают к участию в спортивных мероприятиях детей данных категорий.</w:t>
      </w:r>
    </w:p>
    <w:p w:rsidR="00392580" w:rsidRPr="00BC42C1" w:rsidRDefault="00392580" w:rsidP="009E0DF9">
      <w:pPr>
        <w:pStyle w:val="Noeeu1"/>
        <w:ind w:left="644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>Председатели уличных комитетов, участковый милиционер</w:t>
      </w:r>
      <w:r w:rsidR="00CC484B" w:rsidRPr="00BC42C1">
        <w:rPr>
          <w:b/>
          <w:color w:val="auto"/>
          <w:sz w:val="24"/>
          <w:szCs w:val="24"/>
          <w:lang w:val="ru-RU"/>
        </w:rPr>
        <w:t xml:space="preserve"> </w:t>
      </w:r>
      <w:r w:rsidR="00436E3C" w:rsidRPr="00BC42C1">
        <w:rPr>
          <w:b/>
          <w:color w:val="auto"/>
          <w:sz w:val="24"/>
          <w:szCs w:val="24"/>
          <w:lang w:val="ru-RU"/>
        </w:rPr>
        <w:t>(25 чел.)</w:t>
      </w:r>
    </w:p>
    <w:p w:rsidR="00392580" w:rsidRPr="00BC42C1" w:rsidRDefault="00392580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 xml:space="preserve">По информации инспектора ПДН, представителя КДН и ЗП о детях, стоящих на учёте и проживающих на их улицах, привлекают к участию в спортивных мероприятиях детей данных категорий и из неблагополучных семей.  </w:t>
      </w:r>
    </w:p>
    <w:p w:rsidR="00EF04B7" w:rsidRPr="00BC42C1" w:rsidRDefault="0024261F" w:rsidP="009E0DF9">
      <w:pPr>
        <w:pStyle w:val="Noeeu1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 xml:space="preserve">          </w:t>
      </w:r>
      <w:r w:rsidRPr="00BC42C1">
        <w:rPr>
          <w:b/>
          <w:color w:val="auto"/>
          <w:sz w:val="24"/>
          <w:szCs w:val="24"/>
          <w:lang w:val="ru-RU"/>
        </w:rPr>
        <w:t>Медицинский работник</w:t>
      </w:r>
    </w:p>
    <w:p w:rsidR="0024261F" w:rsidRDefault="0024261F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Дежурство при проведении соревнований.</w:t>
      </w:r>
    </w:p>
    <w:p w:rsidR="001253AC" w:rsidRDefault="001253AC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</w:p>
    <w:p w:rsidR="001253AC" w:rsidRDefault="001253AC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</w:p>
    <w:p w:rsidR="001253AC" w:rsidRDefault="001253AC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</w:p>
    <w:p w:rsidR="001253AC" w:rsidRPr="00BC42C1" w:rsidRDefault="001253AC" w:rsidP="009E0DF9">
      <w:pPr>
        <w:pStyle w:val="Noeeu1"/>
        <w:jc w:val="both"/>
        <w:rPr>
          <w:color w:val="auto"/>
          <w:sz w:val="24"/>
          <w:szCs w:val="24"/>
          <w:lang w:val="ru-RU"/>
        </w:rPr>
      </w:pPr>
    </w:p>
    <w:p w:rsidR="00083321" w:rsidRDefault="00EF04B7" w:rsidP="009E0D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lastRenderedPageBreak/>
        <w:t>Механизм и календарный план реализации проекта (основные этапы и сроки реализации)</w:t>
      </w:r>
    </w:p>
    <w:p w:rsidR="001253AC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253AC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механизма взаимодействия образовательного учреждения и социума.</w:t>
      </w:r>
    </w:p>
    <w:p w:rsidR="001253AC" w:rsidRPr="003834BA" w:rsidRDefault="001253AC" w:rsidP="00383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6" style="position:absolute;left:0;text-align:left;margin-left:94.25pt;margin-top:6.55pt;width:215.1pt;height:45.55pt;z-index:251658240">
            <v:textbox style="mso-next-textbox:#_x0000_s1026">
              <w:txbxContent>
                <w:p w:rsidR="001253AC" w:rsidRPr="00EE3298" w:rsidRDefault="001253A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E3298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МОУ ООШ №3</w:t>
                  </w:r>
                </w:p>
              </w:txbxContent>
            </v:textbox>
          </v:oval>
        </w:pict>
      </w:r>
    </w:p>
    <w:p w:rsidR="001253AC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72.65pt;margin-top:8.2pt;width:5.7pt;height:215.3pt;z-index:251678720" o:connectortype="straight">
            <v:stroke startarrow="block" endarrow="block"/>
          </v:shape>
        </w:pict>
      </w: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2" type="#_x0000_t32" style="position:absolute;left:0;text-align:left;margin-left:200.25pt;margin-top:10.7pt;width:3.4pt;height:174.55pt;z-index:251657215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0" type="#_x0000_t32" style="position:absolute;left:0;text-align:left;margin-left:133.65pt;margin-top:7.3pt;width:.05pt;height:150.3pt;z-index:251677696" o:connectortype="straight">
            <v:stroke startarrow="block" endarrow="block"/>
          </v:shape>
        </w:pict>
      </w:r>
    </w:p>
    <w:p w:rsidR="001253AC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286.9pt;margin-top:6.45pt;width:125.05pt;height:52.05pt;z-index:251664384">
            <v:textbox style="mso-next-textbox:#_x0000_s1032">
              <w:txbxContent>
                <w:p w:rsidR="001253AC" w:rsidRPr="001253AC" w:rsidRDefault="001253AC" w:rsidP="00125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53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члены комиссии по делам несовершеннолетних и защите их прав</w:t>
                  </w:r>
                </w:p>
                <w:p w:rsidR="001253AC" w:rsidRDefault="001253AC" w:rsidP="001253AC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7.3pt;margin-top:8.9pt;width:108.05pt;height:49.6pt;z-index:251663360">
            <v:textbox style="mso-next-textbox:#_x0000_s1031">
              <w:txbxContent>
                <w:p w:rsidR="001253AC" w:rsidRPr="001253AC" w:rsidRDefault="001253AC" w:rsidP="00125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53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участковый милиционер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144.1pt;margin-top:8.9pt;width:114.8pt;height:29.2pt;z-index:251660288">
            <v:textbox style="mso-next-textbox:#_x0000_s1028">
              <w:txbxContent>
                <w:p w:rsidR="001253AC" w:rsidRPr="000A08C9" w:rsidRDefault="000A08C9" w:rsidP="001253AC">
                  <w:pPr>
                    <w:rPr>
                      <w:rFonts w:ascii="Times New Roman" w:hAnsi="Times New Roman" w:cs="Times New Roman"/>
                    </w:rPr>
                  </w:pPr>
                  <w:r w:rsidRPr="000A08C9">
                    <w:rPr>
                      <w:rFonts w:ascii="Times New Roman" w:hAnsi="Times New Roman" w:cs="Times New Roman"/>
                    </w:rPr>
                    <w:t>Дети</w:t>
                  </w:r>
                  <w:r w:rsidR="00B148FD">
                    <w:rPr>
                      <w:rFonts w:ascii="Times New Roman" w:hAnsi="Times New Roman" w:cs="Times New Roman"/>
                    </w:rPr>
                    <w:t xml:space="preserve"> микрорайона</w:t>
                  </w:r>
                </w:p>
              </w:txbxContent>
            </v:textbox>
          </v:rect>
        </w:pict>
      </w: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6" type="#_x0000_t32" style="position:absolute;left:0;text-align:left;margin-left:258.9pt;margin-top:10.05pt;width:29.15pt;height:0;z-index:251682816" o:connectortype="straight">
            <v:stroke startarrow="block" endarrow="block"/>
          </v:shape>
        </w:pict>
      </w: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9" type="#_x0000_t32" style="position:absolute;left:0;text-align:left;margin-left:115.35pt;margin-top:2.35pt;width:28.75pt;height:0;z-index:251676672" o:connectortype="straight">
            <v:stroke startarrow="block" endarrow="block"/>
          </v:shape>
        </w:pict>
      </w: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left:0;text-align:left;margin-left:144.1pt;margin-top:11.65pt;width:114.8pt;height:29.2pt;z-index:251662336">
            <v:textbox style="mso-next-textbox:#_x0000_s1030">
              <w:txbxContent>
                <w:p w:rsidR="001253AC" w:rsidRPr="000A08C9" w:rsidRDefault="000A08C9" w:rsidP="001253AC">
                  <w:pPr>
                    <w:rPr>
                      <w:rFonts w:ascii="Times New Roman" w:hAnsi="Times New Roman" w:cs="Times New Roman"/>
                    </w:rPr>
                  </w:pPr>
                  <w:r w:rsidRPr="000A08C9">
                    <w:rPr>
                      <w:rFonts w:ascii="Times New Roman" w:hAnsi="Times New Roman" w:cs="Times New Roman"/>
                    </w:rPr>
                    <w:t>Родители</w:t>
                  </w:r>
                </w:p>
              </w:txbxContent>
            </v:textbox>
          </v:rect>
        </w:pict>
      </w:r>
    </w:p>
    <w:p w:rsidR="001253AC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5" type="#_x0000_t32" style="position:absolute;left:0;text-align:left;margin-left:261.2pt;margin-top:4.65pt;width:29.15pt;height:0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8" type="#_x0000_t32" style="position:absolute;left:0;text-align:left;margin-left:122.1pt;margin-top:4.65pt;width:22pt;height:0;z-index:25167564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291.6pt;margin-top:-.55pt;width:112.35pt;height:93.75pt;z-index:251667456">
            <v:textbox style="mso-next-textbox:#_x0000_s1035">
              <w:txbxContent>
                <w:p w:rsidR="001253AC" w:rsidRPr="003B7688" w:rsidRDefault="003B7688" w:rsidP="003B768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7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специалисты «Комплексного центра социального обслуживания населения по </w:t>
                  </w:r>
                  <w:proofErr w:type="spellStart"/>
                  <w:r w:rsidRPr="003B7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Моршанскому</w:t>
                  </w:r>
                  <w:proofErr w:type="spellEnd"/>
                  <w:r w:rsidRPr="003B7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району и городу Моршанску»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7.3pt;margin-top:-.55pt;width:112.8pt;height:33.5pt;z-index:251665408">
            <v:textbox style="mso-next-textbox:#_x0000_s1033">
              <w:txbxContent>
                <w:p w:rsidR="001253AC" w:rsidRPr="001253AC" w:rsidRDefault="001253AC" w:rsidP="00125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53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председатели  уличных комитетов</w:t>
                  </w:r>
                </w:p>
              </w:txbxContent>
            </v:textbox>
          </v:rect>
        </w:pict>
      </w:r>
    </w:p>
    <w:p w:rsidR="001253AC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149.25pt;margin-top:10.75pt;width:119.35pt;height:34.65pt;z-index:251661312">
            <v:textbox style="mso-next-textbox:#_x0000_s1029">
              <w:txbxContent>
                <w:p w:rsidR="001253AC" w:rsidRPr="000A08C9" w:rsidRDefault="000A08C9" w:rsidP="001253AC">
                  <w:pPr>
                    <w:rPr>
                      <w:rFonts w:ascii="Times New Roman" w:hAnsi="Times New Roman" w:cs="Times New Roman"/>
                    </w:rPr>
                  </w:pPr>
                  <w:r w:rsidRPr="000A08C9">
                    <w:rPr>
                      <w:rFonts w:ascii="Times New Roman" w:hAnsi="Times New Roman" w:cs="Times New Roman"/>
                    </w:rPr>
                    <w:t>Жители микрорайона</w:t>
                  </w:r>
                </w:p>
              </w:txbxContent>
            </v:textbox>
          </v:rect>
        </w:pict>
      </w: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4" type="#_x0000_t32" style="position:absolute;left:0;text-align:left;margin-left:268.6pt;margin-top:11.3pt;width:29.15pt;height:0;z-index:251680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7.3pt;margin-top:11.3pt;width:114.8pt;height:29.2pt;z-index:251666432">
            <v:textbox style="mso-next-textbox:#_x0000_s1034">
              <w:txbxContent>
                <w:p w:rsidR="001253AC" w:rsidRPr="001253AC" w:rsidRDefault="001253AC" w:rsidP="001253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53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инспектор ПДН</w:t>
                  </w:r>
                </w:p>
              </w:txbxContent>
            </v:textbox>
          </v:rect>
        </w:pict>
      </w: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7" type="#_x0000_t32" style="position:absolute;left:0;text-align:left;margin-left:120.1pt;margin-top:5.85pt;width:29.15pt;height:0;z-index:251674624" o:connectortype="straight">
            <v:stroke startarrow="block" endarrow="block"/>
          </v:shape>
        </w:pict>
      </w:r>
    </w:p>
    <w:p w:rsidR="001253AC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6" style="position:absolute;left:0;text-align:left;margin-left:153.8pt;margin-top:5.9pt;width:114.8pt;height:29.2pt;z-index:251673600">
            <v:textbox>
              <w:txbxContent>
                <w:p w:rsidR="00EE3298" w:rsidRPr="00EE3298" w:rsidRDefault="00EE32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E32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Учреждения </w:t>
                  </w:r>
                  <w:proofErr w:type="gramStart"/>
                  <w:r w:rsidRPr="00EE32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</w:t>
                  </w:r>
                  <w:proofErr w:type="gramEnd"/>
                </w:p>
              </w:txbxContent>
            </v:textbox>
          </v:rect>
        </w:pict>
      </w: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292.55pt;margin-top:9.75pt;width:111.4pt;height:53pt;z-index:251659264">
            <v:textbox style="mso-next-textbox:#_x0000_s1027">
              <w:txbxContent>
                <w:p w:rsidR="001253AC" w:rsidRPr="003B7688" w:rsidRDefault="003B7688" w:rsidP="003B768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специалисты</w:t>
                  </w:r>
                  <w:r w:rsidRPr="003B7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НКО «Четвертое измерение» </w:t>
                  </w:r>
                  <w:proofErr w:type="gramStart"/>
                  <w:r w:rsidRPr="003B7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3B76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Тамбов».</w:t>
                  </w:r>
                </w:p>
              </w:txbxContent>
            </v:textbox>
          </v:rect>
        </w:pict>
      </w:r>
    </w:p>
    <w:p w:rsidR="001253AC" w:rsidRDefault="00F433B8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3" type="#_x0000_t32" style="position:absolute;left:0;text-align:left;margin-left:268.6pt;margin-top:2.75pt;width:26.85pt;height:0;z-index:251679744" o:connectortype="straight">
            <v:stroke startarrow="block" endarrow="block"/>
          </v:shape>
        </w:pict>
      </w:r>
    </w:p>
    <w:p w:rsidR="001253AC" w:rsidRPr="003834BA" w:rsidRDefault="001253AC" w:rsidP="00383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3AC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253AC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1253AC" w:rsidRPr="00BC42C1" w:rsidRDefault="001253AC" w:rsidP="001253AC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C5612" w:rsidRPr="00BC42C1" w:rsidRDefault="00BC5612" w:rsidP="009E0DF9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>Проект рассчитан на период с января по июнь 2012 года.</w:t>
      </w:r>
    </w:p>
    <w:tbl>
      <w:tblPr>
        <w:tblStyle w:val="a4"/>
        <w:tblW w:w="10775" w:type="dxa"/>
        <w:tblInd w:w="-810" w:type="dxa"/>
        <w:tblLook w:val="04A0"/>
      </w:tblPr>
      <w:tblGrid>
        <w:gridCol w:w="1666"/>
        <w:gridCol w:w="482"/>
        <w:gridCol w:w="2407"/>
        <w:gridCol w:w="1711"/>
        <w:gridCol w:w="2394"/>
        <w:gridCol w:w="2115"/>
      </w:tblGrid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(месяц и год)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Отчётная документация</w:t>
            </w:r>
          </w:p>
        </w:tc>
        <w:tc>
          <w:tcPr>
            <w:tcW w:w="2394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15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834BA" w:rsidRPr="00BC42C1" w:rsidTr="006F06DB">
        <w:tc>
          <w:tcPr>
            <w:tcW w:w="2148" w:type="dxa"/>
            <w:gridSpan w:val="2"/>
          </w:tcPr>
          <w:p w:rsidR="003834BA" w:rsidRPr="00BC42C1" w:rsidRDefault="003834BA" w:rsidP="009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gridSpan w:val="4"/>
          </w:tcPr>
          <w:p w:rsidR="003834BA" w:rsidRPr="00BC42C1" w:rsidRDefault="003834BA" w:rsidP="009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Январь 2012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pStyle w:val="Noeeu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C42C1">
              <w:rPr>
                <w:sz w:val="24"/>
                <w:szCs w:val="24"/>
              </w:rPr>
              <w:t>Изучение</w:t>
            </w:r>
            <w:proofErr w:type="spellEnd"/>
            <w:r w:rsidRPr="00BC42C1">
              <w:rPr>
                <w:sz w:val="24"/>
                <w:szCs w:val="24"/>
              </w:rPr>
              <w:t xml:space="preserve"> </w:t>
            </w:r>
            <w:proofErr w:type="spellStart"/>
            <w:r w:rsidRPr="00BC42C1">
              <w:rPr>
                <w:sz w:val="24"/>
                <w:szCs w:val="24"/>
              </w:rPr>
              <w:t>общественного</w:t>
            </w:r>
            <w:proofErr w:type="spellEnd"/>
            <w:r w:rsidRPr="00BC42C1">
              <w:rPr>
                <w:sz w:val="24"/>
                <w:szCs w:val="24"/>
              </w:rPr>
              <w:t xml:space="preserve"> </w:t>
            </w:r>
            <w:proofErr w:type="spellStart"/>
            <w:r w:rsidRPr="00BC42C1">
              <w:rPr>
                <w:sz w:val="24"/>
                <w:szCs w:val="24"/>
              </w:rPr>
              <w:t>мнения</w:t>
            </w:r>
            <w:proofErr w:type="spellEnd"/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394" w:type="dxa"/>
          </w:tcPr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микрорайона,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Мусина Л.П.</w:t>
            </w: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28.01.2012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 участников проекта:</w:t>
            </w:r>
            <w:r w:rsidRPr="00BC42C1">
              <w:rPr>
                <w:sz w:val="24"/>
                <w:szCs w:val="24"/>
                <w:lang w:val="ru-RU"/>
              </w:rPr>
              <w:t xml:space="preserve"> председателей уличных комитетов, инспектора ПДН, 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>участкового милиционера, членов комиссии по делам несовершеннолетних и защите их прав</w:t>
            </w:r>
            <w:r w:rsidRPr="00BC42C1">
              <w:rPr>
                <w:sz w:val="24"/>
                <w:szCs w:val="24"/>
                <w:lang w:val="ru-RU"/>
              </w:rPr>
              <w:t xml:space="preserve"> с приглашением родителей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 xml:space="preserve"> семей со специфическими нуждами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394" w:type="dxa"/>
          </w:tcPr>
          <w:p w:rsidR="003834BA" w:rsidRPr="00665621" w:rsidRDefault="003834BA" w:rsidP="00665621">
            <w:pPr>
              <w:rPr>
                <w:sz w:val="24"/>
                <w:szCs w:val="24"/>
              </w:rPr>
            </w:pPr>
            <w:r w:rsidRPr="006656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уличных комитетов, инспектор ПДН, участковый милиционер, члены комиссии по делам несовершеннолетних и защите их прав,  специалисты «Комплексного центра социального обслуживания населения по </w:t>
            </w:r>
            <w:proofErr w:type="spellStart"/>
            <w:r w:rsidRPr="00665621">
              <w:rPr>
                <w:rFonts w:ascii="Times New Roman" w:hAnsi="Times New Roman" w:cs="Times New Roman"/>
                <w:sz w:val="24"/>
                <w:szCs w:val="24"/>
              </w:rPr>
              <w:t>Моршанскому</w:t>
            </w:r>
            <w:proofErr w:type="spellEnd"/>
            <w:r w:rsidRPr="00665621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городу Моршанску», </w:t>
            </w:r>
            <w:r w:rsidRPr="0066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ОУ г. Моршанска, психологи ОУ г. Моршанска</w:t>
            </w:r>
            <w:r w:rsidR="00665621" w:rsidRPr="00665621">
              <w:rPr>
                <w:rFonts w:ascii="Times New Roman" w:hAnsi="Times New Roman" w:cs="Times New Roman"/>
                <w:sz w:val="24"/>
                <w:szCs w:val="24"/>
              </w:rPr>
              <w:t>, специалисты- НКО «Четвертое измерение» г. Тамбов»</w:t>
            </w:r>
            <w:r w:rsidR="006656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65621">
              <w:rPr>
                <w:rFonts w:ascii="Times New Roman" w:hAnsi="Times New Roman" w:cs="Times New Roman"/>
                <w:sz w:val="24"/>
                <w:szCs w:val="24"/>
              </w:rPr>
              <w:t>с приглашением родителей семей со специфическими нуждами</w:t>
            </w: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Чичёва З.А.,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Губанова С.В.,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31.01.2012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Издание статьи в местной газете с графиком проведения Зимней спартакиады, размещение афиш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Ксерокопия статьи</w:t>
            </w:r>
          </w:p>
        </w:tc>
        <w:tc>
          <w:tcPr>
            <w:tcW w:w="2394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Чичёва З.А., Губанова С.В.</w:t>
            </w:r>
          </w:p>
        </w:tc>
      </w:tr>
      <w:tr w:rsidR="003834BA" w:rsidRPr="00BC42C1" w:rsidTr="006F06DB">
        <w:tc>
          <w:tcPr>
            <w:tcW w:w="2148" w:type="dxa"/>
            <w:gridSpan w:val="2"/>
          </w:tcPr>
          <w:p w:rsidR="003834BA" w:rsidRPr="00BC42C1" w:rsidRDefault="003834BA" w:rsidP="009E0D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gridSpan w:val="4"/>
          </w:tcPr>
          <w:p w:rsidR="003834BA" w:rsidRPr="00BC42C1" w:rsidRDefault="003834BA" w:rsidP="009E0D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5.02.2012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12.02.2012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19.02.2012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26.02.2012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5.03.2012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12.03.2012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19.03.2012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26.04.2012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9.04.2012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30.04.2012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«горячей» телефонной линии,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и детей</w:t>
            </w: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Тетрадь учёта звонков и консультаций</w:t>
            </w:r>
          </w:p>
        </w:tc>
        <w:tc>
          <w:tcPr>
            <w:tcW w:w="2394" w:type="dxa"/>
          </w:tcPr>
          <w:p w:rsidR="003834BA" w:rsidRPr="00BC42C1" w:rsidRDefault="000310E8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микрорайона, родители, дети.</w:t>
            </w: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Мусина Л.П.,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Губанова С.В.,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Чичёва З.А.,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Мусина Л.П.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Губанова С.В.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Чичёва З.А.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Мусина Л.П.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Губанова С.В.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Чичёва З.А.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Мусина Л.П.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Губанова С.В.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Чичёва З.А.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Мусина Л.П.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Февраль-май 2012г.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и организация  деятельности выездной службы экстренной социально-педагогической и </w:t>
            </w: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психологическо-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помощи для семей, находящихся в состоянии кризиса</w:t>
            </w: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обследования семьи</w:t>
            </w:r>
          </w:p>
        </w:tc>
        <w:tc>
          <w:tcPr>
            <w:tcW w:w="2394" w:type="dxa"/>
          </w:tcPr>
          <w:p w:rsidR="003834BA" w:rsidRPr="00BC42C1" w:rsidRDefault="000310E8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микрорайона, родители, дети.</w:t>
            </w: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Мусина Л.П.,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Губанова С.В.,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«Комплексного центра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обслуживания населения по </w:t>
            </w: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Моршанскому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городу Моршанску»</w:t>
            </w: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5.02.2012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5.02.2012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6.02.2012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6.02.2012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12.02.2012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12.02.2012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5.02.2012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5.02.2012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6.02.2012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6.02.2012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12.02.2012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12.02.2012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13.02.2012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19.02.2012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19.02.2012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20.02.2012</w:t>
            </w:r>
          </w:p>
          <w:p w:rsidR="003834BA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20.02.2012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26.02.2012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26.02.2012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27.02.2012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Зимняя спартакиада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Соревнования уличных (дворовых) команд: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по хоккею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1игра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Флотская, Подгорная – Цнинская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2игра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Красная, Красная площадь – Новая, Моршанская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1Луговая, 2Луговая, </w:t>
            </w:r>
            <w:proofErr w:type="gram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Школьная, Калинина, Пионерская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4игра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Кочетовка – Первомайская, Коммунальная, Южная, Революционная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6 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- финал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1игра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Флотская, Подгорная – Цнинская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2игра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Красная, Красная площадь – Новая, Моршанская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1Луговая, 2Луговая, </w:t>
            </w:r>
            <w:proofErr w:type="gram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Школьная, Калинина, Пионерская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4игра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Кочетовка – Первомайская, Коммунальная, Южная, Революционная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6 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- финал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биатлон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1игра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Флотская, Подгорная – Цнинская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2игра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Красная, Красная площадь – Новая, Моршанская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1Луговая, 2Луговая, </w:t>
            </w:r>
            <w:proofErr w:type="gram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Школьная, Калинина, Пионерская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4игра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Кочетовка – Первомайская, Коммунальная, Южная, Революционная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6 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- финал</w:t>
            </w: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соревнований</w:t>
            </w:r>
          </w:p>
        </w:tc>
        <w:tc>
          <w:tcPr>
            <w:tcW w:w="2394" w:type="dxa"/>
          </w:tcPr>
          <w:p w:rsidR="003834BA" w:rsidRDefault="000310E8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микрорайона, родители, дети.</w:t>
            </w:r>
          </w:p>
          <w:p w:rsidR="006F06DB" w:rsidRPr="00BC42C1" w:rsidRDefault="000310E8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4B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редседатели уличных комитетов, инспектор ПДН, участковый милиционер, члены комиссии по делам несовершеннолетних и защите их прав,  специалисты «Комплексного центра социального обслуживания населения по </w:t>
            </w:r>
            <w:proofErr w:type="spellStart"/>
            <w:r w:rsidRPr="003834BA">
              <w:rPr>
                <w:rFonts w:ascii="Times New Roman" w:hAnsi="Times New Roman" w:cs="Times New Roman"/>
                <w:sz w:val="24"/>
                <w:szCs w:val="24"/>
              </w:rPr>
              <w:t>Моршанскому</w:t>
            </w:r>
            <w:proofErr w:type="spellEnd"/>
            <w:r w:rsidRPr="00383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городу Моршанску»</w:t>
            </w:r>
            <w:r w:rsidR="006F06DB"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Субботин Н.П.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Кувардина Н.А.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Субботин Н.П.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27.02.2012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Издание статьи в местной газете с итогами проведения Весенней спартакиады</w:t>
            </w: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Ксерокопия статьи</w:t>
            </w:r>
          </w:p>
        </w:tc>
        <w:tc>
          <w:tcPr>
            <w:tcW w:w="2394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Чичёва З.А., Губанова С.В.</w:t>
            </w: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Март 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развлекательный праздник «Масленица»</w:t>
            </w: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2394" w:type="dxa"/>
          </w:tcPr>
          <w:p w:rsidR="006F06DB" w:rsidRDefault="006F06DB" w:rsidP="006F06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микрорайона, родители, дети.</w:t>
            </w:r>
          </w:p>
          <w:p w:rsidR="003834BA" w:rsidRPr="00BC42C1" w:rsidRDefault="006F06DB" w:rsidP="006F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4B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редседатели уличных комитетов, инспектор ПДН, участковый милиционер, члены комиссии по делам несовершеннолетних и защите их прав,  специалисты «Комплексного центра социального обслуживания населения по </w:t>
            </w:r>
            <w:proofErr w:type="spellStart"/>
            <w:r w:rsidRPr="003834BA">
              <w:rPr>
                <w:rFonts w:ascii="Times New Roman" w:hAnsi="Times New Roman" w:cs="Times New Roman"/>
                <w:sz w:val="24"/>
                <w:szCs w:val="24"/>
              </w:rPr>
              <w:t>Моршанскому</w:t>
            </w:r>
            <w:proofErr w:type="spellEnd"/>
            <w:r w:rsidRPr="00383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городу Моршанску»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Губанова С.В.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Март 2012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Издание статьи в местной газете с графиком проведения Весенней спартакиады, размещение афиш</w:t>
            </w: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Ксерокопия статьи</w:t>
            </w:r>
          </w:p>
        </w:tc>
        <w:tc>
          <w:tcPr>
            <w:tcW w:w="2394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Чичёва З.А., Губанова С.В.</w:t>
            </w: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9.04.2012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9.04.2012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10.04.2012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17.04.2012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14. 05.2012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14. 05..2012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15. 05..2012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15. 05.2012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21. 05.2012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21. 05.2012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22. 05.2012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  <w:p w:rsidR="003834BA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24.04.2012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DB" w:rsidRPr="00BC42C1" w:rsidRDefault="006F06DB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24.04.2012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30.04.2012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30.04.2012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7.04.2012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Весенняя спартакиада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Соревнования  уличных (дворовых) команд: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по футболу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1игра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Флотская, Подгорная – Цнинская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2игра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Красная, Красная площадь – Новая, Моршанская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1Луговая, 2Луговая, </w:t>
            </w:r>
            <w:proofErr w:type="gram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Школьная, Калинина, Пионерская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4игра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Кочетовка – Первомайская, Коммунальная, Южная, Революционная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6 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- финал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по пионерболу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1игра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Флотская, Подгорная – Цнинская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2игра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Красная, Красная площадь – Новая, Моршанская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1Луговая, 2Луговая, </w:t>
            </w:r>
            <w:proofErr w:type="gram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Школьная, Калинина, Пионерская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4игра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Кочетовка – Первомайская, Коммунальная, Южная, Революционная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6 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– финал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по баскетболу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1игра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Флотская, Подгорная – Цнинская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2игра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Красная, Красная площадь – Новая, Моршанская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1Луговая, 2Луговая, </w:t>
            </w:r>
            <w:proofErr w:type="gram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– Школьная, Калинина, Пионерская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4игра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Кочетовка – Первомайская, Коммунальная, Южная, Революционная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6 игра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1/2 финала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игра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- финал</w:t>
            </w:r>
          </w:p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соревнований</w:t>
            </w:r>
          </w:p>
        </w:tc>
        <w:tc>
          <w:tcPr>
            <w:tcW w:w="2394" w:type="dxa"/>
          </w:tcPr>
          <w:p w:rsidR="006F06DB" w:rsidRDefault="006F06DB" w:rsidP="006F06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микрорайона, родители, дети.</w:t>
            </w:r>
          </w:p>
          <w:p w:rsidR="003834BA" w:rsidRPr="00BC42C1" w:rsidRDefault="006F06DB" w:rsidP="006F06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4B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редседатели уличных комитетов, инспектор ПДН, участковый милиционер, члены комиссии по делам несовершеннолетних </w:t>
            </w:r>
            <w:r w:rsidRPr="0038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защите их прав,  специалисты «Комплексного центра социального обслуживания населения по </w:t>
            </w:r>
            <w:proofErr w:type="spellStart"/>
            <w:r w:rsidRPr="003834BA">
              <w:rPr>
                <w:rFonts w:ascii="Times New Roman" w:hAnsi="Times New Roman" w:cs="Times New Roman"/>
                <w:sz w:val="24"/>
                <w:szCs w:val="24"/>
              </w:rPr>
              <w:t>Моршанскому</w:t>
            </w:r>
            <w:proofErr w:type="spellEnd"/>
            <w:r w:rsidRPr="00383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городу Моршанску»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Субботин Н.П.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Кувардина Н.А.</w:t>
            </w: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Субботин Н.П.</w:t>
            </w:r>
          </w:p>
        </w:tc>
      </w:tr>
      <w:tr w:rsidR="003834BA" w:rsidRPr="00BC42C1" w:rsidTr="006F06DB">
        <w:tc>
          <w:tcPr>
            <w:tcW w:w="1666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30.05.2012</w:t>
            </w:r>
          </w:p>
        </w:tc>
        <w:tc>
          <w:tcPr>
            <w:tcW w:w="2889" w:type="dxa"/>
            <w:gridSpan w:val="2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Издание статьи в местной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газете с итогами проведения Весенней спартакиады</w:t>
            </w:r>
          </w:p>
        </w:tc>
        <w:tc>
          <w:tcPr>
            <w:tcW w:w="1711" w:type="dxa"/>
          </w:tcPr>
          <w:p w:rsidR="003834BA" w:rsidRPr="00BC42C1" w:rsidRDefault="003834B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Ксерокопия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2394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3834BA" w:rsidRPr="00BC42C1" w:rsidRDefault="003834BA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Чичёва З.А.,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Губанова С.В.</w:t>
            </w:r>
          </w:p>
        </w:tc>
      </w:tr>
      <w:tr w:rsidR="003834BA" w:rsidRPr="00BC42C1" w:rsidTr="006F06DB">
        <w:tc>
          <w:tcPr>
            <w:tcW w:w="2148" w:type="dxa"/>
            <w:gridSpan w:val="2"/>
          </w:tcPr>
          <w:p w:rsidR="003834BA" w:rsidRPr="00BC42C1" w:rsidRDefault="003834BA" w:rsidP="009E0D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gridSpan w:val="4"/>
          </w:tcPr>
          <w:p w:rsidR="003834BA" w:rsidRPr="00BC42C1" w:rsidRDefault="003834BA" w:rsidP="009E0D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</w:tr>
      <w:tr w:rsidR="006F06DB" w:rsidRPr="00BC42C1" w:rsidTr="006F06DB">
        <w:tc>
          <w:tcPr>
            <w:tcW w:w="1666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27.05.2012-</w:t>
            </w: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30.06.2012</w:t>
            </w:r>
          </w:p>
        </w:tc>
        <w:tc>
          <w:tcPr>
            <w:tcW w:w="2889" w:type="dxa"/>
            <w:gridSpan w:val="2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</w:t>
            </w:r>
          </w:p>
        </w:tc>
        <w:tc>
          <w:tcPr>
            <w:tcW w:w="1711" w:type="dxa"/>
          </w:tcPr>
          <w:p w:rsidR="006F06DB" w:rsidRPr="00BC42C1" w:rsidRDefault="006F06DB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394" w:type="dxa"/>
          </w:tcPr>
          <w:p w:rsidR="006F06DB" w:rsidRDefault="006F06DB" w:rsidP="007D22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микрорайона,</w:t>
            </w:r>
          </w:p>
          <w:p w:rsidR="006F06DB" w:rsidRPr="00BC42C1" w:rsidRDefault="006F06DB" w:rsidP="007D22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15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Мусина Л.П.</w:t>
            </w:r>
          </w:p>
        </w:tc>
      </w:tr>
      <w:tr w:rsidR="006F06DB" w:rsidRPr="00BC42C1" w:rsidTr="006F06DB">
        <w:tc>
          <w:tcPr>
            <w:tcW w:w="1666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Май 2012</w:t>
            </w:r>
          </w:p>
        </w:tc>
        <w:tc>
          <w:tcPr>
            <w:tcW w:w="2889" w:type="dxa"/>
            <w:gridSpan w:val="2"/>
          </w:tcPr>
          <w:p w:rsidR="006F06DB" w:rsidRPr="00BC42C1" w:rsidRDefault="006F06DB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информационно-методических материалов (брошюр) по профилактике правонарушений в подростковой среде.</w:t>
            </w: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F06DB" w:rsidRPr="00BC42C1" w:rsidRDefault="006F06DB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</w:tc>
        <w:tc>
          <w:tcPr>
            <w:tcW w:w="2394" w:type="dxa"/>
          </w:tcPr>
          <w:p w:rsidR="006F06DB" w:rsidRPr="003834BA" w:rsidRDefault="006F06DB" w:rsidP="007D22FA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Губанова С.В.,</w:t>
            </w:r>
          </w:p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6F06DB" w:rsidRPr="00BC42C1" w:rsidTr="006F06DB">
        <w:tc>
          <w:tcPr>
            <w:tcW w:w="1666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30.05.2012</w:t>
            </w:r>
          </w:p>
        </w:tc>
        <w:tc>
          <w:tcPr>
            <w:tcW w:w="2889" w:type="dxa"/>
            <w:gridSpan w:val="2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Семинар по подведению итогов работы проекта</w:t>
            </w:r>
          </w:p>
        </w:tc>
        <w:tc>
          <w:tcPr>
            <w:tcW w:w="1711" w:type="dxa"/>
          </w:tcPr>
          <w:p w:rsidR="006F06DB" w:rsidRPr="00BC42C1" w:rsidRDefault="006F06DB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394" w:type="dxa"/>
          </w:tcPr>
          <w:p w:rsidR="006F06DB" w:rsidRPr="00665621" w:rsidRDefault="006F06DB" w:rsidP="006F06D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4B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редседатели уличных комитетов, инспектор ПДН, участковый милиционер, члены комиссии по делам несовершеннолетних и защите их прав,  специалисты «Комплексного центра социального обслуживания населения по </w:t>
            </w:r>
            <w:proofErr w:type="spellStart"/>
            <w:r w:rsidRPr="003834BA">
              <w:rPr>
                <w:rFonts w:ascii="Times New Roman" w:hAnsi="Times New Roman" w:cs="Times New Roman"/>
                <w:sz w:val="24"/>
                <w:szCs w:val="24"/>
              </w:rPr>
              <w:t>Моршанскому</w:t>
            </w:r>
            <w:proofErr w:type="spellEnd"/>
            <w:r w:rsidRPr="003834BA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городу Моршанску»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ОУ г. Моршанска, психологи ОУ г. Моршанска</w:t>
            </w:r>
            <w:r w:rsidR="006656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621" w:rsidRPr="00665621">
              <w:rPr>
                <w:rFonts w:ascii="Times New Roman" w:hAnsi="Times New Roman" w:cs="Times New Roman"/>
                <w:sz w:val="24"/>
                <w:szCs w:val="24"/>
              </w:rPr>
              <w:t>специалисты- НКО «Четвертое измерение» г. Тамбов»</w:t>
            </w:r>
          </w:p>
          <w:p w:rsidR="006F06DB" w:rsidRPr="00BC42C1" w:rsidRDefault="006F06DB" w:rsidP="006F06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4BA">
              <w:rPr>
                <w:rFonts w:ascii="Times New Roman" w:hAnsi="Times New Roman" w:cs="Times New Roman"/>
                <w:sz w:val="24"/>
                <w:szCs w:val="24"/>
              </w:rPr>
              <w:t>с приглашением родителей семей со специфическими нуждами</w:t>
            </w:r>
          </w:p>
        </w:tc>
        <w:tc>
          <w:tcPr>
            <w:tcW w:w="2115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Чичёва З.А., Губанова С.В.</w:t>
            </w:r>
          </w:p>
        </w:tc>
      </w:tr>
      <w:tr w:rsidR="006F06DB" w:rsidRPr="00BC42C1" w:rsidTr="006F06DB">
        <w:tc>
          <w:tcPr>
            <w:tcW w:w="1666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6.06.2012</w:t>
            </w:r>
          </w:p>
        </w:tc>
        <w:tc>
          <w:tcPr>
            <w:tcW w:w="2889" w:type="dxa"/>
            <w:gridSpan w:val="2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Издание статьи в местной газете по итогам работы проекта</w:t>
            </w:r>
          </w:p>
        </w:tc>
        <w:tc>
          <w:tcPr>
            <w:tcW w:w="1711" w:type="dxa"/>
          </w:tcPr>
          <w:p w:rsidR="006F06DB" w:rsidRPr="00BC42C1" w:rsidRDefault="006F06DB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Ксерокопия статьи</w:t>
            </w:r>
          </w:p>
        </w:tc>
        <w:tc>
          <w:tcPr>
            <w:tcW w:w="2394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Чичёва З.А., Губанова С.В.</w:t>
            </w:r>
          </w:p>
        </w:tc>
      </w:tr>
      <w:tr w:rsidR="006F06DB" w:rsidRPr="00BC42C1" w:rsidTr="006F06DB">
        <w:tc>
          <w:tcPr>
            <w:tcW w:w="1666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27.06.2012</w:t>
            </w:r>
          </w:p>
        </w:tc>
        <w:tc>
          <w:tcPr>
            <w:tcW w:w="2889" w:type="dxa"/>
            <w:gridSpan w:val="2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Выпуск видеофильма о работе проекта</w:t>
            </w:r>
          </w:p>
        </w:tc>
        <w:tc>
          <w:tcPr>
            <w:tcW w:w="1711" w:type="dxa"/>
          </w:tcPr>
          <w:p w:rsidR="006F06DB" w:rsidRPr="00BC42C1" w:rsidRDefault="006F06DB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394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6F06DB" w:rsidRPr="00BC42C1" w:rsidRDefault="006F06DB" w:rsidP="009E0D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Губанова С.В.</w:t>
            </w:r>
          </w:p>
        </w:tc>
      </w:tr>
    </w:tbl>
    <w:p w:rsidR="00E81CC3" w:rsidRDefault="00E81CC3" w:rsidP="0012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F38" w:rsidRDefault="008A6F38" w:rsidP="0012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F38" w:rsidRDefault="008A6F38" w:rsidP="0012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F38" w:rsidRPr="00BC42C1" w:rsidRDefault="008A6F38" w:rsidP="0012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AC" w:rsidRPr="00BC42C1" w:rsidRDefault="00B375AC" w:rsidP="009E0D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lastRenderedPageBreak/>
        <w:t>Бюджет проекта</w:t>
      </w:r>
    </w:p>
    <w:tbl>
      <w:tblPr>
        <w:tblStyle w:val="a4"/>
        <w:tblW w:w="10719" w:type="dxa"/>
        <w:tblInd w:w="-830" w:type="dxa"/>
        <w:tblLayout w:type="fixed"/>
        <w:tblLook w:val="04A0"/>
      </w:tblPr>
      <w:tblGrid>
        <w:gridCol w:w="2788"/>
        <w:gridCol w:w="2970"/>
        <w:gridCol w:w="1417"/>
        <w:gridCol w:w="1418"/>
        <w:gridCol w:w="709"/>
        <w:gridCol w:w="1417"/>
      </w:tblGrid>
      <w:tr w:rsidR="00F1730A" w:rsidRPr="00BC42C1" w:rsidTr="001672EF">
        <w:tc>
          <w:tcPr>
            <w:tcW w:w="2788" w:type="dxa"/>
          </w:tcPr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2970" w:type="dxa"/>
          </w:tcPr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стоимости</w:t>
            </w:r>
          </w:p>
        </w:tc>
        <w:tc>
          <w:tcPr>
            <w:tcW w:w="1417" w:type="dxa"/>
          </w:tcPr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Расчёт суммы затрат</w:t>
            </w:r>
          </w:p>
        </w:tc>
        <w:tc>
          <w:tcPr>
            <w:tcW w:w="1418" w:type="dxa"/>
          </w:tcPr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7" w:type="dxa"/>
          </w:tcPr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1730A" w:rsidRPr="00BC42C1" w:rsidTr="001672EF">
        <w:tc>
          <w:tcPr>
            <w:tcW w:w="2788" w:type="dxa"/>
            <w:vAlign w:val="center"/>
          </w:tcPr>
          <w:p w:rsidR="00F1730A" w:rsidRPr="00BC42C1" w:rsidRDefault="00F1730A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Заработная плата и гонорары педагогов и привлечённых специалистов</w:t>
            </w:r>
          </w:p>
        </w:tc>
        <w:tc>
          <w:tcPr>
            <w:tcW w:w="2970" w:type="dxa"/>
          </w:tcPr>
          <w:p w:rsidR="00F1730A" w:rsidRDefault="00F1730A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Стимулирующие выплаты: </w:t>
            </w:r>
            <w:r w:rsidRPr="00B4273E">
              <w:rPr>
                <w:b/>
                <w:i/>
                <w:sz w:val="24"/>
                <w:szCs w:val="24"/>
              </w:rPr>
              <w:t>разработчикам проекта</w:t>
            </w:r>
            <w:r>
              <w:rPr>
                <w:sz w:val="24"/>
                <w:szCs w:val="24"/>
              </w:rPr>
              <w:t xml:space="preserve"> – 2 чел.;</w:t>
            </w:r>
          </w:p>
          <w:p w:rsidR="00B4273E" w:rsidRDefault="00B4273E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</w:p>
          <w:p w:rsidR="00F1730A" w:rsidRPr="00B4273E" w:rsidRDefault="00F1730A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b/>
                <w:i/>
                <w:sz w:val="24"/>
                <w:szCs w:val="24"/>
              </w:rPr>
            </w:pPr>
            <w:r w:rsidRPr="00B4273E">
              <w:rPr>
                <w:b/>
                <w:i/>
                <w:sz w:val="24"/>
                <w:szCs w:val="24"/>
              </w:rPr>
              <w:t>работникам, реализующим проект:</w:t>
            </w:r>
          </w:p>
          <w:p w:rsidR="00F1730A" w:rsidRDefault="00F1730A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школы – 1 чел.,</w:t>
            </w:r>
          </w:p>
          <w:p w:rsidR="00F1730A" w:rsidRDefault="00F1730A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школы – 1 чел.,</w:t>
            </w:r>
          </w:p>
          <w:p w:rsidR="00F1730A" w:rsidRDefault="00F1730A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психологу  - 1 чел.,</w:t>
            </w:r>
          </w:p>
          <w:p w:rsidR="00307E98" w:rsidRDefault="00307E98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>
              <w:rPr>
                <w:sz w:val="24"/>
                <w:szCs w:val="24"/>
              </w:rPr>
              <w:t xml:space="preserve"> – 1 чел.;</w:t>
            </w:r>
          </w:p>
          <w:p w:rsidR="00F1730A" w:rsidRDefault="00F1730A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</w:t>
            </w:r>
            <w:r w:rsidRPr="00BC42C1">
              <w:rPr>
                <w:sz w:val="24"/>
                <w:szCs w:val="24"/>
              </w:rPr>
              <w:t xml:space="preserve"> «Комплексного центра социального обслуживания населения по </w:t>
            </w:r>
            <w:proofErr w:type="spellStart"/>
            <w:r w:rsidRPr="00BC42C1">
              <w:rPr>
                <w:sz w:val="24"/>
                <w:szCs w:val="24"/>
              </w:rPr>
              <w:t>Моршанскому</w:t>
            </w:r>
            <w:proofErr w:type="spellEnd"/>
            <w:r w:rsidRPr="00BC42C1">
              <w:rPr>
                <w:sz w:val="24"/>
                <w:szCs w:val="24"/>
              </w:rPr>
              <w:t xml:space="preserve"> району и городу Моршанску»</w:t>
            </w:r>
            <w:r w:rsidR="00307E98">
              <w:rPr>
                <w:sz w:val="24"/>
                <w:szCs w:val="24"/>
              </w:rPr>
              <w:t xml:space="preserve"> - 1 чел.,</w:t>
            </w:r>
          </w:p>
          <w:p w:rsidR="00307E98" w:rsidRDefault="00B4273E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</w:t>
            </w:r>
            <w:r w:rsidRPr="00B4273E">
              <w:rPr>
                <w:sz w:val="24"/>
                <w:szCs w:val="24"/>
              </w:rPr>
              <w:t xml:space="preserve">- НКО «Четвертое измерение» </w:t>
            </w:r>
            <w:proofErr w:type="gramStart"/>
            <w:r w:rsidRPr="00B4273E">
              <w:rPr>
                <w:sz w:val="24"/>
                <w:szCs w:val="24"/>
              </w:rPr>
              <w:t>г</w:t>
            </w:r>
            <w:proofErr w:type="gramEnd"/>
            <w:r w:rsidRPr="00B4273E">
              <w:rPr>
                <w:sz w:val="24"/>
                <w:szCs w:val="24"/>
              </w:rPr>
              <w:t>. Тамбов»</w:t>
            </w:r>
            <w:r>
              <w:rPr>
                <w:sz w:val="24"/>
                <w:szCs w:val="24"/>
              </w:rPr>
              <w:t xml:space="preserve"> - 4 чел.</w:t>
            </w:r>
            <w:r w:rsidR="007B44DE">
              <w:rPr>
                <w:sz w:val="24"/>
                <w:szCs w:val="24"/>
              </w:rPr>
              <w:t>,</w:t>
            </w:r>
          </w:p>
          <w:p w:rsidR="007B44DE" w:rsidRPr="00B4273E" w:rsidRDefault="007B44DE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организаторам спортивных мероприятий – 2 чел.</w:t>
            </w:r>
          </w:p>
          <w:p w:rsidR="00307E98" w:rsidRPr="00BC42C1" w:rsidRDefault="00307E98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730A" w:rsidRPr="00BC42C1" w:rsidRDefault="00F1730A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100 000 руб.00 коп</w:t>
            </w:r>
          </w:p>
        </w:tc>
        <w:tc>
          <w:tcPr>
            <w:tcW w:w="1418" w:type="dxa"/>
            <w:vAlign w:val="center"/>
          </w:tcPr>
          <w:p w:rsidR="00F1730A" w:rsidRPr="00BC42C1" w:rsidRDefault="00F1730A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100 000 руб.00 коп</w:t>
            </w:r>
          </w:p>
        </w:tc>
        <w:tc>
          <w:tcPr>
            <w:tcW w:w="709" w:type="dxa"/>
          </w:tcPr>
          <w:p w:rsidR="00773021" w:rsidRDefault="0077302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021" w:rsidRDefault="0077302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21" w:rsidRDefault="0077302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21" w:rsidRDefault="0077302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21" w:rsidRDefault="0077302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1730A" w:rsidRPr="00BC42C1" w:rsidRDefault="00F1730A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100 000 руб.00 коп</w:t>
            </w:r>
          </w:p>
        </w:tc>
      </w:tr>
      <w:tr w:rsidR="00F1730A" w:rsidRPr="00BC42C1" w:rsidTr="001253AC">
        <w:trPr>
          <w:trHeight w:val="286"/>
        </w:trPr>
        <w:tc>
          <w:tcPr>
            <w:tcW w:w="2788" w:type="dxa"/>
            <w:vAlign w:val="center"/>
          </w:tcPr>
          <w:p w:rsidR="00F1730A" w:rsidRDefault="00F1730A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Оборудование</w:t>
            </w:r>
            <w:r w:rsidR="00270D09">
              <w:rPr>
                <w:sz w:val="24"/>
                <w:szCs w:val="24"/>
              </w:rPr>
              <w:t>:</w:t>
            </w:r>
          </w:p>
          <w:p w:rsidR="00EB5377" w:rsidRPr="00BC42C1" w:rsidRDefault="00EB5377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EB5377" w:rsidRDefault="00EB5377" w:rsidP="00C87490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EB5377" w:rsidRDefault="00EB5377" w:rsidP="00C87490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267F43" w:rsidRDefault="00270D09" w:rsidP="00C87490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BC42C1">
              <w:rPr>
                <w:i/>
                <w:sz w:val="24"/>
                <w:szCs w:val="24"/>
              </w:rPr>
              <w:t>хоккейные клюшки</w:t>
            </w:r>
            <w:r w:rsidR="00267F43">
              <w:rPr>
                <w:i/>
                <w:sz w:val="24"/>
                <w:szCs w:val="24"/>
              </w:rPr>
              <w:t xml:space="preserve"> – 30 шт.</w:t>
            </w:r>
            <w:r w:rsidRPr="00BC42C1">
              <w:rPr>
                <w:i/>
                <w:sz w:val="24"/>
                <w:szCs w:val="24"/>
              </w:rPr>
              <w:t>,</w:t>
            </w:r>
          </w:p>
          <w:p w:rsidR="00EB5377" w:rsidRDefault="00270D09" w:rsidP="00C87490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коньки</w:t>
            </w:r>
            <w:r w:rsidR="00267F43">
              <w:rPr>
                <w:i/>
                <w:sz w:val="24"/>
                <w:szCs w:val="24"/>
              </w:rPr>
              <w:t xml:space="preserve"> – 30 пар</w:t>
            </w:r>
            <w:r>
              <w:rPr>
                <w:i/>
                <w:sz w:val="24"/>
                <w:szCs w:val="24"/>
              </w:rPr>
              <w:t>,</w:t>
            </w:r>
          </w:p>
          <w:p w:rsidR="00270D09" w:rsidRDefault="00270D09" w:rsidP="00C87490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267F43" w:rsidRDefault="00F1730A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BC42C1">
              <w:rPr>
                <w:i/>
                <w:sz w:val="24"/>
                <w:szCs w:val="24"/>
              </w:rPr>
              <w:t>лыжи</w:t>
            </w:r>
            <w:r w:rsidR="00267F43">
              <w:rPr>
                <w:i/>
                <w:sz w:val="24"/>
                <w:szCs w:val="24"/>
              </w:rPr>
              <w:t xml:space="preserve"> – 60 пар</w:t>
            </w:r>
            <w:r w:rsidRPr="00BC42C1">
              <w:rPr>
                <w:i/>
                <w:sz w:val="24"/>
                <w:szCs w:val="24"/>
              </w:rPr>
              <w:t xml:space="preserve">, </w:t>
            </w:r>
          </w:p>
          <w:p w:rsidR="00267F43" w:rsidRDefault="00F1730A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BC42C1">
              <w:rPr>
                <w:i/>
                <w:sz w:val="24"/>
                <w:szCs w:val="24"/>
              </w:rPr>
              <w:t>лыжные палки</w:t>
            </w:r>
            <w:r w:rsidR="00267F43">
              <w:rPr>
                <w:i/>
                <w:sz w:val="24"/>
                <w:szCs w:val="24"/>
              </w:rPr>
              <w:t xml:space="preserve"> – 120 шт.</w:t>
            </w:r>
            <w:r w:rsidRPr="00BC42C1">
              <w:rPr>
                <w:i/>
                <w:sz w:val="24"/>
                <w:szCs w:val="24"/>
              </w:rPr>
              <w:t xml:space="preserve">, </w:t>
            </w:r>
          </w:p>
          <w:p w:rsidR="001672EF" w:rsidRDefault="00F1730A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BC42C1">
              <w:rPr>
                <w:i/>
                <w:sz w:val="24"/>
                <w:szCs w:val="24"/>
              </w:rPr>
              <w:t>крепление</w:t>
            </w:r>
            <w:r w:rsidR="00267F43">
              <w:rPr>
                <w:i/>
                <w:sz w:val="24"/>
                <w:szCs w:val="24"/>
              </w:rPr>
              <w:t xml:space="preserve"> – 120 шт.</w:t>
            </w:r>
            <w:r w:rsidRPr="00BC42C1">
              <w:rPr>
                <w:i/>
                <w:sz w:val="24"/>
                <w:szCs w:val="24"/>
              </w:rPr>
              <w:t>, макеты</w:t>
            </w:r>
            <w:r w:rsidR="00270D09">
              <w:rPr>
                <w:i/>
                <w:sz w:val="24"/>
                <w:szCs w:val="24"/>
              </w:rPr>
              <w:t xml:space="preserve"> автомата АК</w:t>
            </w:r>
            <w:r w:rsidR="00267F43">
              <w:rPr>
                <w:i/>
                <w:sz w:val="24"/>
                <w:szCs w:val="24"/>
              </w:rPr>
              <w:t>-2 шт.</w:t>
            </w:r>
          </w:p>
          <w:p w:rsidR="00267F43" w:rsidRDefault="00267F43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267F43" w:rsidRDefault="00267F43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267F43" w:rsidRDefault="00267F43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267F43" w:rsidRDefault="00267F43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1672EF" w:rsidRDefault="001672EF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267F43" w:rsidRDefault="00270D09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8"/>
                <w:szCs w:val="28"/>
              </w:rPr>
            </w:pPr>
            <w:r w:rsidRPr="00BC42C1">
              <w:rPr>
                <w:i/>
                <w:sz w:val="24"/>
                <w:szCs w:val="24"/>
              </w:rPr>
              <w:lastRenderedPageBreak/>
              <w:t>футбольные мячи</w:t>
            </w:r>
            <w:r w:rsidR="00267F43">
              <w:rPr>
                <w:i/>
                <w:sz w:val="24"/>
                <w:szCs w:val="24"/>
              </w:rPr>
              <w:t xml:space="preserve"> – 4 шт.</w:t>
            </w:r>
            <w:r w:rsidR="001672EF">
              <w:rPr>
                <w:i/>
                <w:sz w:val="24"/>
                <w:szCs w:val="24"/>
              </w:rPr>
              <w:t>,</w:t>
            </w:r>
            <w:r w:rsidR="00B16BFA">
              <w:rPr>
                <w:sz w:val="28"/>
                <w:szCs w:val="28"/>
              </w:rPr>
              <w:t xml:space="preserve"> </w:t>
            </w:r>
          </w:p>
          <w:p w:rsidR="00270D09" w:rsidRPr="00B16BFA" w:rsidRDefault="00B16BFA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B16BFA">
              <w:rPr>
                <w:i/>
                <w:sz w:val="24"/>
                <w:szCs w:val="24"/>
              </w:rPr>
              <w:t>манишки разноцветные</w:t>
            </w:r>
            <w:r w:rsidR="00267F43">
              <w:rPr>
                <w:i/>
                <w:sz w:val="24"/>
                <w:szCs w:val="24"/>
              </w:rPr>
              <w:t xml:space="preserve"> – 20 шт.</w:t>
            </w:r>
            <w:r>
              <w:rPr>
                <w:i/>
                <w:sz w:val="24"/>
                <w:szCs w:val="24"/>
              </w:rPr>
              <w:t>,</w:t>
            </w:r>
          </w:p>
          <w:p w:rsidR="001672EF" w:rsidRDefault="001672EF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BC42C1">
              <w:rPr>
                <w:i/>
                <w:sz w:val="24"/>
                <w:szCs w:val="24"/>
              </w:rPr>
              <w:t>баскетбольные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C42C1">
              <w:rPr>
                <w:i/>
                <w:sz w:val="24"/>
                <w:szCs w:val="24"/>
              </w:rPr>
              <w:t>мячи</w:t>
            </w:r>
            <w:r w:rsidR="00267F43">
              <w:rPr>
                <w:i/>
                <w:sz w:val="24"/>
                <w:szCs w:val="24"/>
              </w:rPr>
              <w:t xml:space="preserve"> – 4 шт.</w:t>
            </w:r>
            <w:r>
              <w:rPr>
                <w:i/>
                <w:sz w:val="24"/>
                <w:szCs w:val="24"/>
              </w:rPr>
              <w:t>,</w:t>
            </w:r>
          </w:p>
          <w:p w:rsidR="00267F43" w:rsidRPr="00BC42C1" w:rsidRDefault="001672EF" w:rsidP="00270D0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волейбольные мячи</w:t>
            </w:r>
            <w:r w:rsidR="00267F43">
              <w:rPr>
                <w:i/>
                <w:sz w:val="24"/>
                <w:szCs w:val="24"/>
              </w:rPr>
              <w:t>- 4 шт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B5377" w:rsidRPr="00BC42C1" w:rsidRDefault="00EB5377" w:rsidP="00EB537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организации Зимней спартакиады:</w:t>
            </w:r>
          </w:p>
          <w:p w:rsidR="00EB5377" w:rsidRPr="00BC42C1" w:rsidRDefault="00EB5377" w:rsidP="00EB53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уличных (дворовых) команд:</w:t>
            </w:r>
          </w:p>
          <w:p w:rsidR="00EB5377" w:rsidRDefault="00EB5377" w:rsidP="00EB537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>по хоккею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70D09" w:rsidRDefault="00270D09" w:rsidP="00EB537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09" w:rsidRDefault="00270D09" w:rsidP="00EB537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F43" w:rsidRDefault="00267F43" w:rsidP="00EB537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377" w:rsidRDefault="00EB5377" w:rsidP="00EB537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лыжным гонкам;</w:t>
            </w:r>
          </w:p>
          <w:p w:rsidR="00EB5377" w:rsidRPr="00BC42C1" w:rsidRDefault="00EB5377" w:rsidP="00EB537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биатлону.</w:t>
            </w:r>
          </w:p>
          <w:p w:rsidR="001672EF" w:rsidRDefault="001672EF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</w:p>
          <w:p w:rsidR="001672EF" w:rsidRDefault="001672EF" w:rsidP="001672EF"/>
          <w:p w:rsidR="00267F43" w:rsidRDefault="00267F43" w:rsidP="001672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F43" w:rsidRDefault="00267F43" w:rsidP="001672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F43" w:rsidRDefault="00267F43" w:rsidP="001672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2EF" w:rsidRPr="00BC42C1" w:rsidRDefault="001672EF" w:rsidP="001672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организации Весенней</w:t>
            </w: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1672EF" w:rsidRPr="00BC42C1" w:rsidRDefault="001672EF" w:rsidP="001672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 уличных (дворовых) команд:</w:t>
            </w:r>
          </w:p>
          <w:p w:rsidR="001672EF" w:rsidRDefault="001672EF" w:rsidP="001672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футболу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67F43" w:rsidRDefault="00267F43" w:rsidP="001672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F43" w:rsidRDefault="00267F43" w:rsidP="001672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F43" w:rsidRDefault="00267F43" w:rsidP="001672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2EF" w:rsidRPr="00BC42C1" w:rsidRDefault="001672EF" w:rsidP="001672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баскетболу;</w:t>
            </w:r>
          </w:p>
          <w:p w:rsidR="00267F43" w:rsidRDefault="00267F43" w:rsidP="00167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2EF" w:rsidRPr="001672EF" w:rsidRDefault="001672EF" w:rsidP="00167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2EF">
              <w:rPr>
                <w:rFonts w:ascii="Times New Roman" w:hAnsi="Times New Roman" w:cs="Times New Roman"/>
                <w:b/>
                <w:sz w:val="24"/>
                <w:szCs w:val="24"/>
              </w:rPr>
              <w:t>пионерболу</w:t>
            </w:r>
          </w:p>
          <w:p w:rsidR="001672EF" w:rsidRPr="001672EF" w:rsidRDefault="001672EF" w:rsidP="001672EF"/>
        </w:tc>
        <w:tc>
          <w:tcPr>
            <w:tcW w:w="1417" w:type="dxa"/>
            <w:vAlign w:val="center"/>
          </w:tcPr>
          <w:p w:rsidR="00F1730A" w:rsidRPr="00BC42C1" w:rsidRDefault="00942C24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  <w:tc>
          <w:tcPr>
            <w:tcW w:w="1418" w:type="dxa"/>
            <w:vAlign w:val="center"/>
          </w:tcPr>
          <w:p w:rsidR="00F1730A" w:rsidRPr="00BC42C1" w:rsidRDefault="00942C24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  <w:tc>
          <w:tcPr>
            <w:tcW w:w="709" w:type="dxa"/>
          </w:tcPr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43" w:rsidRDefault="00267F43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43" w:rsidRDefault="00267F43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43" w:rsidRDefault="00267F43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43" w:rsidRDefault="00267F43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43" w:rsidRDefault="00267F43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43" w:rsidRDefault="00267F43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1730A" w:rsidRPr="00BC42C1" w:rsidRDefault="00942C24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</w:tr>
      <w:tr w:rsidR="00F1730A" w:rsidRPr="00BC42C1" w:rsidTr="001672EF">
        <w:tc>
          <w:tcPr>
            <w:tcW w:w="2788" w:type="dxa"/>
            <w:vAlign w:val="center"/>
          </w:tcPr>
          <w:p w:rsidR="00F1730A" w:rsidRPr="00BC42C1" w:rsidRDefault="00F1730A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lastRenderedPageBreak/>
              <w:t>Расходы на связь</w:t>
            </w:r>
          </w:p>
          <w:p w:rsidR="00F1730A" w:rsidRDefault="00F1730A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BC42C1">
              <w:rPr>
                <w:i/>
                <w:sz w:val="24"/>
                <w:szCs w:val="24"/>
              </w:rPr>
              <w:t>(телефонные переговоры)</w:t>
            </w:r>
          </w:p>
          <w:p w:rsidR="00FB2F80" w:rsidRDefault="00FB2F80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FB2F80" w:rsidRPr="00BC42C1" w:rsidRDefault="00FB2F80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:rsidR="00FB2F80" w:rsidRPr="00BC42C1" w:rsidRDefault="00FB2F80" w:rsidP="00FB2F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«горячей» телефонной линии,</w:t>
            </w:r>
          </w:p>
          <w:p w:rsidR="00F1730A" w:rsidRDefault="00FB2F80" w:rsidP="00FB2F80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консультации родителей и детей</w:t>
            </w:r>
            <w:r w:rsidR="00BD43AB">
              <w:rPr>
                <w:sz w:val="24"/>
                <w:szCs w:val="24"/>
              </w:rPr>
              <w:t>.</w:t>
            </w:r>
          </w:p>
          <w:p w:rsidR="00762EAD" w:rsidRPr="00BC42C1" w:rsidRDefault="00762EAD" w:rsidP="00FB2F80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 дней по 6 ч.)</w:t>
            </w:r>
          </w:p>
        </w:tc>
        <w:tc>
          <w:tcPr>
            <w:tcW w:w="1417" w:type="dxa"/>
            <w:vAlign w:val="center"/>
          </w:tcPr>
          <w:p w:rsidR="00F1730A" w:rsidRPr="00BC42C1" w:rsidRDefault="00606BF2" w:rsidP="00BC21A4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2EAD">
              <w:rPr>
                <w:sz w:val="24"/>
                <w:szCs w:val="24"/>
              </w:rPr>
              <w:t>00</w:t>
            </w:r>
            <w:r w:rsidR="00F1730A" w:rsidRPr="00BC42C1">
              <w:rPr>
                <w:sz w:val="24"/>
                <w:szCs w:val="24"/>
              </w:rPr>
              <w:t xml:space="preserve"> руб. 00 коп.</w:t>
            </w:r>
          </w:p>
        </w:tc>
        <w:tc>
          <w:tcPr>
            <w:tcW w:w="1418" w:type="dxa"/>
            <w:vAlign w:val="center"/>
          </w:tcPr>
          <w:p w:rsidR="00F1730A" w:rsidRPr="00BC42C1" w:rsidRDefault="00942C24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2EAD">
              <w:rPr>
                <w:sz w:val="24"/>
                <w:szCs w:val="24"/>
              </w:rPr>
              <w:t>00</w:t>
            </w:r>
            <w:r w:rsidR="00F1730A" w:rsidRPr="00BC42C1">
              <w:rPr>
                <w:sz w:val="24"/>
                <w:szCs w:val="24"/>
              </w:rPr>
              <w:t xml:space="preserve"> руб. 00 коп.</w:t>
            </w:r>
          </w:p>
        </w:tc>
        <w:tc>
          <w:tcPr>
            <w:tcW w:w="709" w:type="dxa"/>
          </w:tcPr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1730A" w:rsidRPr="00BC42C1" w:rsidRDefault="00942C24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62EAD">
              <w:rPr>
                <w:sz w:val="24"/>
                <w:szCs w:val="24"/>
              </w:rPr>
              <w:t>00</w:t>
            </w:r>
            <w:r w:rsidR="00F1730A" w:rsidRPr="00BC42C1">
              <w:rPr>
                <w:sz w:val="24"/>
                <w:szCs w:val="24"/>
              </w:rPr>
              <w:t>руб. 00 коп.</w:t>
            </w:r>
          </w:p>
        </w:tc>
      </w:tr>
      <w:tr w:rsidR="00F1730A" w:rsidRPr="00BC42C1" w:rsidTr="001672EF">
        <w:tc>
          <w:tcPr>
            <w:tcW w:w="2788" w:type="dxa"/>
            <w:vAlign w:val="center"/>
          </w:tcPr>
          <w:p w:rsidR="00F1730A" w:rsidRPr="00BC42C1" w:rsidRDefault="00F1730A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Расходные материалы</w:t>
            </w:r>
            <w:r w:rsidR="00762EAD">
              <w:rPr>
                <w:sz w:val="24"/>
                <w:szCs w:val="24"/>
              </w:rPr>
              <w:t>:</w:t>
            </w:r>
          </w:p>
          <w:p w:rsidR="00762EAD" w:rsidRDefault="00F1730A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BC42C1">
              <w:rPr>
                <w:i/>
                <w:sz w:val="24"/>
                <w:szCs w:val="24"/>
              </w:rPr>
              <w:t xml:space="preserve">бумага для принтера, тонер для принтера, </w:t>
            </w:r>
          </w:p>
          <w:p w:rsidR="00E45485" w:rsidRDefault="00E45485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E45485" w:rsidRDefault="00E45485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E45485" w:rsidRDefault="00E45485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E45485" w:rsidRDefault="00E45485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E45485" w:rsidRDefault="00E45485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E45485" w:rsidRDefault="00E45485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E45485" w:rsidRDefault="00E45485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E45485" w:rsidRDefault="00E45485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E45485" w:rsidRDefault="00E45485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F1730A" w:rsidRDefault="00762EAD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маркеры, ватманы,</w:t>
            </w:r>
          </w:p>
          <w:p w:rsidR="00CE4E30" w:rsidRDefault="00CE4E30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0F642F" w:rsidRDefault="000F642F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762EAD" w:rsidRDefault="00762EAD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  <w:p w:rsidR="00762EAD" w:rsidRPr="00BC42C1" w:rsidRDefault="00762EAD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  <w:r w:rsidRPr="00BC42C1">
              <w:rPr>
                <w:i/>
                <w:sz w:val="24"/>
                <w:szCs w:val="24"/>
                <w:lang w:val="en-US"/>
              </w:rPr>
              <w:t>CD</w:t>
            </w:r>
            <w:r w:rsidRPr="00BC42C1">
              <w:rPr>
                <w:i/>
                <w:sz w:val="24"/>
                <w:szCs w:val="24"/>
              </w:rPr>
              <w:t xml:space="preserve"> диски, </w:t>
            </w:r>
            <w:r w:rsidRPr="00BC42C1">
              <w:rPr>
                <w:i/>
                <w:sz w:val="24"/>
                <w:szCs w:val="24"/>
                <w:lang w:val="en-US"/>
              </w:rPr>
              <w:t>DVD</w:t>
            </w:r>
            <w:r w:rsidRPr="00BC42C1">
              <w:rPr>
                <w:i/>
                <w:sz w:val="24"/>
                <w:szCs w:val="24"/>
              </w:rPr>
              <w:t xml:space="preserve"> диски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r w:rsidR="00E45485">
              <w:rPr>
                <w:i/>
                <w:sz w:val="24"/>
                <w:szCs w:val="24"/>
              </w:rPr>
              <w:t>(</w:t>
            </w:r>
            <w:proofErr w:type="gramEnd"/>
            <w:r w:rsidR="00E45485">
              <w:rPr>
                <w:i/>
                <w:sz w:val="24"/>
                <w:szCs w:val="24"/>
              </w:rPr>
              <w:t>10 шт.)</w:t>
            </w:r>
          </w:p>
        </w:tc>
        <w:tc>
          <w:tcPr>
            <w:tcW w:w="2970" w:type="dxa"/>
          </w:tcPr>
          <w:p w:rsidR="00F1730A" w:rsidRDefault="00BD43AB" w:rsidP="00BD43AB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Pr="00BC42C1">
              <w:rPr>
                <w:sz w:val="24"/>
                <w:szCs w:val="24"/>
              </w:rPr>
              <w:t>общественного мнения</w:t>
            </w:r>
            <w:r w:rsidR="00B27283">
              <w:rPr>
                <w:sz w:val="24"/>
                <w:szCs w:val="24"/>
              </w:rPr>
              <w:t xml:space="preserve"> (изготовление анкет</w:t>
            </w:r>
            <w:r w:rsidR="00E45485">
              <w:rPr>
                <w:sz w:val="24"/>
                <w:szCs w:val="24"/>
              </w:rPr>
              <w:t>- 230 шт.</w:t>
            </w:r>
            <w:r w:rsidR="00B27283">
              <w:rPr>
                <w:sz w:val="24"/>
                <w:szCs w:val="24"/>
              </w:rPr>
              <w:t>)</w:t>
            </w:r>
            <w:r w:rsidR="000F642F">
              <w:rPr>
                <w:sz w:val="24"/>
                <w:szCs w:val="24"/>
              </w:rPr>
              <w:t>.</w:t>
            </w:r>
          </w:p>
          <w:p w:rsidR="00E45485" w:rsidRDefault="00E45485" w:rsidP="00BD43AB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 xml:space="preserve">Выпуск информационных буклетов для детей и подростков, оказавшихся в трудной жизненной ситуации  (общий </w:t>
            </w:r>
            <w:r>
              <w:rPr>
                <w:sz w:val="24"/>
                <w:szCs w:val="24"/>
              </w:rPr>
              <w:t>тираж – 250 экземпляров</w:t>
            </w:r>
            <w:r w:rsidRPr="00BC42C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BD43AB" w:rsidRPr="00E45485" w:rsidRDefault="000F642F" w:rsidP="00E454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4E30" w:rsidRPr="00BC42C1">
              <w:rPr>
                <w:rFonts w:ascii="Times New Roman" w:hAnsi="Times New Roman" w:cs="Times New Roman"/>
                <w:sz w:val="24"/>
                <w:szCs w:val="24"/>
              </w:rPr>
              <w:t>азмещение афиш с графико</w:t>
            </w:r>
            <w:r w:rsidR="00CE4E30">
              <w:rPr>
                <w:rFonts w:ascii="Times New Roman" w:hAnsi="Times New Roman" w:cs="Times New Roman"/>
                <w:sz w:val="24"/>
                <w:szCs w:val="24"/>
              </w:rPr>
              <w:t>м проведения Зимней</w:t>
            </w:r>
            <w:r w:rsidR="008F7AC4">
              <w:rPr>
                <w:rFonts w:ascii="Times New Roman" w:hAnsi="Times New Roman" w:cs="Times New Roman"/>
                <w:sz w:val="24"/>
                <w:szCs w:val="24"/>
              </w:rPr>
              <w:t>, Весенней спартакиад.</w:t>
            </w:r>
            <w:r w:rsidR="00E45485">
              <w:rPr>
                <w:rFonts w:ascii="Times New Roman" w:hAnsi="Times New Roman" w:cs="Times New Roman"/>
                <w:sz w:val="24"/>
                <w:szCs w:val="24"/>
              </w:rPr>
              <w:t>(20 шт.)</w:t>
            </w:r>
          </w:p>
          <w:p w:rsidR="000F642F" w:rsidRPr="00BC42C1" w:rsidRDefault="00762EAD" w:rsidP="00BD43AB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распространения фильма и материалов семинаров.</w:t>
            </w:r>
          </w:p>
        </w:tc>
        <w:tc>
          <w:tcPr>
            <w:tcW w:w="1417" w:type="dxa"/>
            <w:vAlign w:val="center"/>
          </w:tcPr>
          <w:p w:rsidR="00F1730A" w:rsidRPr="00BC42C1" w:rsidRDefault="00762EAD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  <w:tc>
          <w:tcPr>
            <w:tcW w:w="1418" w:type="dxa"/>
            <w:vAlign w:val="center"/>
          </w:tcPr>
          <w:p w:rsidR="00F1730A" w:rsidRPr="00BC42C1" w:rsidRDefault="00762EAD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  <w:tc>
          <w:tcPr>
            <w:tcW w:w="709" w:type="dxa"/>
          </w:tcPr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730A" w:rsidRPr="00BC42C1" w:rsidRDefault="00762EAD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</w:tr>
      <w:tr w:rsidR="00F1730A" w:rsidRPr="00BC42C1" w:rsidTr="001672EF">
        <w:tc>
          <w:tcPr>
            <w:tcW w:w="2788" w:type="dxa"/>
            <w:vAlign w:val="center"/>
          </w:tcPr>
          <w:p w:rsidR="00F1730A" w:rsidRDefault="00267F43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статьи</w:t>
            </w:r>
            <w:r w:rsidR="00F1730A" w:rsidRPr="00BC42C1">
              <w:rPr>
                <w:sz w:val="24"/>
                <w:szCs w:val="24"/>
              </w:rPr>
              <w:t xml:space="preserve"> в СМИ</w:t>
            </w:r>
          </w:p>
          <w:p w:rsidR="00CE4E30" w:rsidRDefault="00CE4E30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CE4E30" w:rsidRDefault="00CE4E30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CE4E30" w:rsidRDefault="00CE4E30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CE4E30" w:rsidRDefault="00CE4E30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CE4E30" w:rsidRPr="00BC42C1" w:rsidRDefault="00CE4E30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F1730A" w:rsidRDefault="00CE4E30" w:rsidP="00CE4E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Издание статьи в местной газете с графико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проведения Зимней</w:t>
            </w:r>
            <w:r w:rsidR="00CE43A6">
              <w:rPr>
                <w:rFonts w:ascii="Times New Roman" w:hAnsi="Times New Roman" w:cs="Times New Roman"/>
                <w:sz w:val="24"/>
                <w:szCs w:val="24"/>
              </w:rPr>
              <w:t>, Весенней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3A6" w:rsidRDefault="00CE43A6" w:rsidP="00CE4E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Издание статьи в местной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 итогами проведения Зимней, Весенней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F43" w:rsidRPr="00BC42C1" w:rsidRDefault="00267F43" w:rsidP="00CE4E30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статьи по итогам работы.</w:t>
            </w:r>
            <w:r w:rsidR="00C911BF">
              <w:rPr>
                <w:rFonts w:ascii="Times New Roman" w:hAnsi="Times New Roman" w:cs="Times New Roman"/>
                <w:sz w:val="24"/>
                <w:szCs w:val="24"/>
              </w:rPr>
              <w:t xml:space="preserve"> (5 статей)</w:t>
            </w:r>
          </w:p>
        </w:tc>
        <w:tc>
          <w:tcPr>
            <w:tcW w:w="1417" w:type="dxa"/>
            <w:vAlign w:val="center"/>
          </w:tcPr>
          <w:p w:rsidR="00F1730A" w:rsidRPr="00BC42C1" w:rsidRDefault="00C911BF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  <w:tc>
          <w:tcPr>
            <w:tcW w:w="1418" w:type="dxa"/>
            <w:vAlign w:val="center"/>
          </w:tcPr>
          <w:p w:rsidR="00F1730A" w:rsidRPr="00BC42C1" w:rsidRDefault="00C911BF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  <w:tc>
          <w:tcPr>
            <w:tcW w:w="709" w:type="dxa"/>
          </w:tcPr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1730A" w:rsidRPr="00BC42C1" w:rsidRDefault="00C911BF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</w:tr>
      <w:tr w:rsidR="00F1730A" w:rsidRPr="00BC42C1" w:rsidTr="001672EF">
        <w:tc>
          <w:tcPr>
            <w:tcW w:w="2788" w:type="dxa"/>
            <w:vAlign w:val="center"/>
          </w:tcPr>
          <w:p w:rsidR="00F1730A" w:rsidRDefault="00F1730A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Выпуск фильма о работе проекта</w:t>
            </w:r>
          </w:p>
          <w:p w:rsidR="00BD43AB" w:rsidRDefault="00BD43AB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3537B7" w:rsidRDefault="003537B7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3537B7" w:rsidRDefault="003537B7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3537B7" w:rsidRDefault="003537B7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BD43AB" w:rsidRPr="00BC42C1" w:rsidRDefault="00BD43AB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F1730A" w:rsidRPr="00BC42C1" w:rsidRDefault="003537B7" w:rsidP="003537B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использования на с</w:t>
            </w:r>
            <w:r w:rsidRPr="00BC42C1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е</w:t>
            </w:r>
            <w:r w:rsidRPr="00BC42C1">
              <w:rPr>
                <w:sz w:val="24"/>
                <w:szCs w:val="24"/>
              </w:rPr>
              <w:t xml:space="preserve"> по подведению итогов работы проекта</w:t>
            </w:r>
            <w:r>
              <w:rPr>
                <w:sz w:val="24"/>
                <w:szCs w:val="24"/>
              </w:rPr>
              <w:t xml:space="preserve"> и распространения опыта работы.</w:t>
            </w:r>
          </w:p>
        </w:tc>
        <w:tc>
          <w:tcPr>
            <w:tcW w:w="1417" w:type="dxa"/>
            <w:vAlign w:val="center"/>
          </w:tcPr>
          <w:p w:rsidR="00F1730A" w:rsidRPr="00BC42C1" w:rsidRDefault="00C911BF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2300</w:t>
            </w:r>
            <w:r w:rsidR="00F1730A" w:rsidRPr="00BC42C1">
              <w:rPr>
                <w:sz w:val="24"/>
                <w:szCs w:val="24"/>
              </w:rPr>
              <w:t xml:space="preserve"> руб. 00 коп.</w:t>
            </w:r>
          </w:p>
        </w:tc>
        <w:tc>
          <w:tcPr>
            <w:tcW w:w="1418" w:type="dxa"/>
            <w:vAlign w:val="center"/>
          </w:tcPr>
          <w:p w:rsidR="00F1730A" w:rsidRPr="00BC42C1" w:rsidRDefault="00C911BF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  <w:r w:rsidR="00F1730A" w:rsidRPr="00BC42C1">
              <w:rPr>
                <w:sz w:val="24"/>
                <w:szCs w:val="24"/>
              </w:rPr>
              <w:t>руб. 00 коп.</w:t>
            </w:r>
          </w:p>
        </w:tc>
        <w:tc>
          <w:tcPr>
            <w:tcW w:w="709" w:type="dxa"/>
          </w:tcPr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1730A" w:rsidRPr="00BC42C1" w:rsidRDefault="00C911BF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2 3</w:t>
            </w:r>
            <w:r w:rsidR="00F1730A" w:rsidRPr="00BC42C1">
              <w:rPr>
                <w:sz w:val="24"/>
                <w:szCs w:val="24"/>
              </w:rPr>
              <w:t>00 руб. 00 коп.</w:t>
            </w:r>
          </w:p>
        </w:tc>
      </w:tr>
      <w:tr w:rsidR="00F1730A" w:rsidRPr="00BC42C1" w:rsidTr="001672EF">
        <w:tc>
          <w:tcPr>
            <w:tcW w:w="2788" w:type="dxa"/>
            <w:vAlign w:val="center"/>
          </w:tcPr>
          <w:p w:rsidR="00F1730A" w:rsidRPr="00BC42C1" w:rsidRDefault="00F1730A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t>Призы командам – участникам и победителям</w:t>
            </w:r>
          </w:p>
          <w:p w:rsidR="00F1730A" w:rsidRDefault="00F1730A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 w:rsidRPr="00BC42C1">
              <w:rPr>
                <w:i/>
                <w:sz w:val="24"/>
                <w:szCs w:val="24"/>
              </w:rPr>
              <w:lastRenderedPageBreak/>
              <w:t>(грамоты</w:t>
            </w:r>
            <w:r w:rsidR="00F95E76">
              <w:rPr>
                <w:i/>
                <w:sz w:val="24"/>
                <w:szCs w:val="24"/>
              </w:rPr>
              <w:t xml:space="preserve"> -18 шт.</w:t>
            </w:r>
            <w:r w:rsidRPr="00BC42C1">
              <w:rPr>
                <w:i/>
                <w:sz w:val="24"/>
                <w:szCs w:val="24"/>
              </w:rPr>
              <w:t>, призы</w:t>
            </w:r>
            <w:r w:rsidR="00F95E76">
              <w:rPr>
                <w:i/>
                <w:sz w:val="24"/>
                <w:szCs w:val="24"/>
              </w:rPr>
              <w:t>- 18 шт.</w:t>
            </w:r>
            <w:r w:rsidRPr="00BC42C1">
              <w:rPr>
                <w:i/>
                <w:sz w:val="24"/>
                <w:szCs w:val="24"/>
              </w:rPr>
              <w:t>)</w:t>
            </w:r>
            <w:r w:rsidR="00A930FE">
              <w:rPr>
                <w:i/>
                <w:sz w:val="24"/>
                <w:szCs w:val="24"/>
              </w:rPr>
              <w:t xml:space="preserve">, </w:t>
            </w:r>
            <w:r w:rsidR="00A930FE" w:rsidRPr="00A930FE">
              <w:rPr>
                <w:sz w:val="24"/>
                <w:szCs w:val="24"/>
              </w:rPr>
              <w:t>участникам праздника</w:t>
            </w:r>
            <w:r w:rsidR="00A930FE">
              <w:rPr>
                <w:sz w:val="24"/>
                <w:szCs w:val="24"/>
              </w:rPr>
              <w:t>.</w:t>
            </w:r>
          </w:p>
          <w:p w:rsidR="00A930FE" w:rsidRDefault="00A930FE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A930FE" w:rsidRDefault="00A930FE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A930FE" w:rsidRPr="00BC42C1" w:rsidRDefault="00A930FE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:rsidR="00A930FE" w:rsidRDefault="00A930FE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победителей Зимней и Весенней спартакиад,</w:t>
            </w:r>
          </w:p>
          <w:p w:rsidR="00F1730A" w:rsidRPr="00BC42C1" w:rsidRDefault="00A930FE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участников спортивно – развлекательного</w:t>
            </w:r>
            <w:r w:rsidRPr="00BC42C1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а</w:t>
            </w:r>
            <w:r w:rsidRPr="00BC42C1">
              <w:rPr>
                <w:sz w:val="24"/>
                <w:szCs w:val="24"/>
              </w:rPr>
              <w:t xml:space="preserve"> «Масленица»</w:t>
            </w:r>
          </w:p>
        </w:tc>
        <w:tc>
          <w:tcPr>
            <w:tcW w:w="1417" w:type="dxa"/>
            <w:vAlign w:val="center"/>
          </w:tcPr>
          <w:p w:rsidR="00F1730A" w:rsidRPr="00BC42C1" w:rsidRDefault="00CB1DC4" w:rsidP="009E0DF9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7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  <w:tc>
          <w:tcPr>
            <w:tcW w:w="1418" w:type="dxa"/>
            <w:vAlign w:val="center"/>
          </w:tcPr>
          <w:p w:rsidR="00F1730A" w:rsidRPr="00BC42C1" w:rsidRDefault="00CB1DC4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  <w:r w:rsidR="00F1730A" w:rsidRPr="00BC42C1">
              <w:rPr>
                <w:sz w:val="24"/>
                <w:szCs w:val="24"/>
              </w:rPr>
              <w:t> 000 руб. 00 коп.</w:t>
            </w:r>
          </w:p>
        </w:tc>
        <w:tc>
          <w:tcPr>
            <w:tcW w:w="709" w:type="dxa"/>
          </w:tcPr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31" w:rsidRDefault="007A3731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30A" w:rsidRPr="00BC42C1" w:rsidRDefault="00F1730A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:rsidR="00F1730A" w:rsidRPr="00BC42C1" w:rsidRDefault="00F1730A" w:rsidP="00EB5377">
            <w:pPr>
              <w:pStyle w:val="1"/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rPr>
                <w:sz w:val="24"/>
                <w:szCs w:val="24"/>
              </w:rPr>
            </w:pPr>
            <w:r w:rsidRPr="00BC42C1">
              <w:rPr>
                <w:sz w:val="24"/>
                <w:szCs w:val="24"/>
              </w:rPr>
              <w:lastRenderedPageBreak/>
              <w:t xml:space="preserve">    </w:t>
            </w:r>
            <w:r w:rsidR="00CB1DC4">
              <w:rPr>
                <w:sz w:val="24"/>
                <w:szCs w:val="24"/>
              </w:rPr>
              <w:t>7</w:t>
            </w:r>
            <w:r w:rsidRPr="00BC42C1">
              <w:rPr>
                <w:sz w:val="24"/>
                <w:szCs w:val="24"/>
              </w:rPr>
              <w:t> 000 руб. 00 коп.</w:t>
            </w:r>
          </w:p>
        </w:tc>
      </w:tr>
      <w:tr w:rsidR="000F642F" w:rsidRPr="00BC42C1" w:rsidTr="001672EF">
        <w:tc>
          <w:tcPr>
            <w:tcW w:w="2788" w:type="dxa"/>
          </w:tcPr>
          <w:p w:rsidR="000F642F" w:rsidRDefault="000F642F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информационно-методических материалов (брошюр) по профилактике правонарушений в подростковой среде</w:t>
            </w:r>
          </w:p>
          <w:p w:rsidR="000F642F" w:rsidRPr="00BC42C1" w:rsidRDefault="000F642F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0F642F" w:rsidRPr="000F642F" w:rsidRDefault="000F642F" w:rsidP="00870690">
            <w:pPr>
              <w:pStyle w:val="Noeeu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распространения на с</w:t>
            </w:r>
            <w:r w:rsidRPr="000F642F">
              <w:rPr>
                <w:sz w:val="24"/>
                <w:szCs w:val="24"/>
                <w:lang w:val="ru-RU"/>
              </w:rPr>
              <w:t>еминар</w:t>
            </w:r>
            <w:r>
              <w:rPr>
                <w:sz w:val="24"/>
                <w:szCs w:val="24"/>
                <w:lang w:val="ru-RU"/>
              </w:rPr>
              <w:t>е</w:t>
            </w:r>
            <w:r w:rsidRPr="000F642F">
              <w:rPr>
                <w:sz w:val="24"/>
                <w:szCs w:val="24"/>
                <w:lang w:val="ru-RU"/>
              </w:rPr>
              <w:t xml:space="preserve"> по подведению итогов работы проекта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F642F" w:rsidRPr="00BC42C1" w:rsidRDefault="00CB1DC4" w:rsidP="007D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500 рублей – 00 коп.</w:t>
            </w:r>
          </w:p>
        </w:tc>
        <w:tc>
          <w:tcPr>
            <w:tcW w:w="1418" w:type="dxa"/>
          </w:tcPr>
          <w:p w:rsidR="000F642F" w:rsidRPr="00BC42C1" w:rsidRDefault="00CB1DC4" w:rsidP="007D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500 рублей – 00 коп.</w:t>
            </w:r>
          </w:p>
        </w:tc>
        <w:tc>
          <w:tcPr>
            <w:tcW w:w="709" w:type="dxa"/>
          </w:tcPr>
          <w:p w:rsidR="000F642F" w:rsidRPr="00BC42C1" w:rsidRDefault="000F642F" w:rsidP="007D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42F" w:rsidRPr="00BC42C1" w:rsidRDefault="00CB1DC4" w:rsidP="007D2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500 рублей – 00 коп.</w:t>
            </w:r>
          </w:p>
        </w:tc>
      </w:tr>
      <w:tr w:rsidR="000F642F" w:rsidRPr="00BC42C1" w:rsidTr="001672EF">
        <w:tc>
          <w:tcPr>
            <w:tcW w:w="2788" w:type="dxa"/>
          </w:tcPr>
          <w:p w:rsidR="000F642F" w:rsidRPr="00BC42C1" w:rsidRDefault="000F642F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транспортных услуг </w:t>
            </w:r>
          </w:p>
        </w:tc>
        <w:tc>
          <w:tcPr>
            <w:tcW w:w="2970" w:type="dxa"/>
          </w:tcPr>
          <w:p w:rsidR="000F642F" w:rsidRDefault="000F642F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выездной службы экстренной социально-педагогической и </w:t>
            </w: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психологическо-педагогической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помощи для семей, находящихся в состоянии кризиса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42F" w:rsidRPr="008844D6" w:rsidRDefault="000F642F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6">
              <w:rPr>
                <w:rFonts w:ascii="Times New Roman" w:hAnsi="Times New Roman" w:cs="Times New Roman"/>
                <w:sz w:val="24"/>
                <w:szCs w:val="24"/>
              </w:rPr>
              <w:t xml:space="preserve">Для оплаты 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привлечённым </w:t>
            </w:r>
            <w:r w:rsidRPr="008844D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специалистам- НКО «Четвертое измерение» </w:t>
            </w:r>
            <w:proofErr w:type="gramStart"/>
            <w:r w:rsidRPr="008844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44D6">
              <w:rPr>
                <w:rFonts w:ascii="Times New Roman" w:hAnsi="Times New Roman" w:cs="Times New Roman"/>
                <w:sz w:val="24"/>
                <w:szCs w:val="24"/>
              </w:rPr>
              <w:t>. Тамбов»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F642F" w:rsidRPr="00BC42C1" w:rsidRDefault="00CB1DC4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 – 00 копеек</w:t>
            </w:r>
          </w:p>
        </w:tc>
        <w:tc>
          <w:tcPr>
            <w:tcW w:w="1418" w:type="dxa"/>
          </w:tcPr>
          <w:p w:rsidR="000F642F" w:rsidRPr="00BC42C1" w:rsidRDefault="00CB1DC4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 – 00 копеек</w:t>
            </w:r>
          </w:p>
        </w:tc>
        <w:tc>
          <w:tcPr>
            <w:tcW w:w="709" w:type="dxa"/>
          </w:tcPr>
          <w:p w:rsidR="000F642F" w:rsidRPr="00BC42C1" w:rsidRDefault="000F642F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42F" w:rsidRPr="00BC42C1" w:rsidRDefault="00CB1DC4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 – 00 копеек</w:t>
            </w:r>
          </w:p>
        </w:tc>
      </w:tr>
      <w:tr w:rsidR="000F642F" w:rsidRPr="00BC42C1" w:rsidTr="001672EF">
        <w:tc>
          <w:tcPr>
            <w:tcW w:w="2788" w:type="dxa"/>
          </w:tcPr>
          <w:p w:rsidR="000F642F" w:rsidRPr="00BC42C1" w:rsidRDefault="000F642F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аптечка </w:t>
            </w:r>
          </w:p>
        </w:tc>
        <w:tc>
          <w:tcPr>
            <w:tcW w:w="2970" w:type="dxa"/>
          </w:tcPr>
          <w:p w:rsidR="000F642F" w:rsidRPr="00BC42C1" w:rsidRDefault="002D1CE5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оказания ПМП медицинским работником.</w:t>
            </w:r>
          </w:p>
        </w:tc>
        <w:tc>
          <w:tcPr>
            <w:tcW w:w="1417" w:type="dxa"/>
          </w:tcPr>
          <w:p w:rsidR="000F642F" w:rsidRPr="00BC42C1" w:rsidRDefault="00CB1DC4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00 рублей – 00 копеек</w:t>
            </w:r>
          </w:p>
        </w:tc>
        <w:tc>
          <w:tcPr>
            <w:tcW w:w="1418" w:type="dxa"/>
          </w:tcPr>
          <w:p w:rsidR="000F642F" w:rsidRPr="00BC42C1" w:rsidRDefault="00CB1DC4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00 рублей – 00 копеек</w:t>
            </w:r>
          </w:p>
        </w:tc>
        <w:tc>
          <w:tcPr>
            <w:tcW w:w="709" w:type="dxa"/>
          </w:tcPr>
          <w:p w:rsidR="000F642F" w:rsidRPr="00BC42C1" w:rsidRDefault="000F642F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42F" w:rsidRPr="00BC42C1" w:rsidRDefault="00CB1DC4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00 рублей – 00 копеек</w:t>
            </w:r>
          </w:p>
        </w:tc>
      </w:tr>
      <w:tr w:rsidR="000F642F" w:rsidRPr="00BC42C1" w:rsidTr="001672EF">
        <w:tc>
          <w:tcPr>
            <w:tcW w:w="2788" w:type="dxa"/>
          </w:tcPr>
          <w:p w:rsidR="000F642F" w:rsidRDefault="000F642F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  <w:r w:rsidR="003C5D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42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C42C1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мультимедийный</w:t>
            </w:r>
            <w:proofErr w:type="spellEnd"/>
            <w:r w:rsidRPr="00BC42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="003C5DF5">
              <w:rPr>
                <w:rFonts w:ascii="Times New Roman" w:hAnsi="Times New Roman" w:cs="Times New Roman"/>
                <w:i/>
                <w:sz w:val="24"/>
                <w:szCs w:val="24"/>
              </w:rPr>
              <w:t>роектор,  экран, ноутбук;</w:t>
            </w: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3AC" w:rsidRDefault="001253AC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3AC" w:rsidRDefault="001253AC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3AC" w:rsidRDefault="001253AC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3AC" w:rsidRDefault="001253AC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3AC" w:rsidRDefault="001253AC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53AC" w:rsidRDefault="001253AC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фотоаппарат, </w:t>
            </w: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Default="003C5DF5" w:rsidP="003C5D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DF5" w:rsidRPr="00BC42C1" w:rsidRDefault="003C5DF5" w:rsidP="003C5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i/>
                <w:sz w:val="24"/>
                <w:szCs w:val="24"/>
              </w:rPr>
              <w:t>телефонный аппарат</w:t>
            </w:r>
          </w:p>
        </w:tc>
        <w:tc>
          <w:tcPr>
            <w:tcW w:w="2970" w:type="dxa"/>
          </w:tcPr>
          <w:p w:rsidR="000F642F" w:rsidRPr="00BC42C1" w:rsidRDefault="000F642F" w:rsidP="00BD43AB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Для проведения с</w:t>
            </w:r>
            <w:r w:rsidRPr="00BC42C1">
              <w:rPr>
                <w:sz w:val="24"/>
                <w:szCs w:val="24"/>
                <w:lang w:val="ru-RU"/>
              </w:rPr>
              <w:t>еминар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BC42C1">
              <w:rPr>
                <w:sz w:val="24"/>
                <w:szCs w:val="24"/>
                <w:lang w:val="ru-RU"/>
              </w:rPr>
              <w:t xml:space="preserve"> участников проекта, председателей уличных комитетов, инспектора ПДН, 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>участкового милиционера, членов комиссии по делам несовершеннолетних и защите их прав</w:t>
            </w:r>
            <w:r w:rsidR="001253AC">
              <w:rPr>
                <w:color w:val="auto"/>
                <w:sz w:val="24"/>
                <w:szCs w:val="24"/>
                <w:lang w:val="ru-RU"/>
              </w:rPr>
              <w:t>,</w:t>
            </w:r>
            <w:r w:rsidR="001253AC" w:rsidRPr="00247D97">
              <w:rPr>
                <w:sz w:val="24"/>
                <w:szCs w:val="24"/>
                <w:lang w:val="ru-RU"/>
              </w:rPr>
              <w:t xml:space="preserve"> </w:t>
            </w:r>
            <w:r w:rsidR="001253AC">
              <w:rPr>
                <w:sz w:val="24"/>
                <w:szCs w:val="24"/>
                <w:lang w:val="ru-RU"/>
              </w:rPr>
              <w:t>специалистов</w:t>
            </w:r>
            <w:r w:rsidR="001253AC" w:rsidRPr="00247D97">
              <w:rPr>
                <w:sz w:val="24"/>
                <w:szCs w:val="24"/>
                <w:lang w:val="ru-RU"/>
              </w:rPr>
              <w:t xml:space="preserve"> «Комплексного</w:t>
            </w:r>
            <w:r w:rsidR="001253AC" w:rsidRPr="00247D97">
              <w:rPr>
                <w:color w:val="auto"/>
                <w:sz w:val="24"/>
                <w:szCs w:val="24"/>
                <w:lang w:val="ru-RU"/>
              </w:rPr>
              <w:t xml:space="preserve"> центр</w:t>
            </w:r>
            <w:r w:rsidR="001253AC" w:rsidRPr="00247D97">
              <w:rPr>
                <w:sz w:val="24"/>
                <w:szCs w:val="24"/>
                <w:lang w:val="ru-RU"/>
              </w:rPr>
              <w:t>а</w:t>
            </w:r>
            <w:r w:rsidR="001253AC" w:rsidRPr="00247D97">
              <w:rPr>
                <w:color w:val="auto"/>
                <w:sz w:val="24"/>
                <w:szCs w:val="24"/>
                <w:lang w:val="ru-RU"/>
              </w:rPr>
              <w:t xml:space="preserve"> социального обслуживания населения по </w:t>
            </w:r>
            <w:proofErr w:type="spellStart"/>
            <w:r w:rsidR="001253AC" w:rsidRPr="00247D97">
              <w:rPr>
                <w:color w:val="auto"/>
                <w:sz w:val="24"/>
                <w:szCs w:val="24"/>
                <w:lang w:val="ru-RU"/>
              </w:rPr>
              <w:t>Моршанскому</w:t>
            </w:r>
            <w:proofErr w:type="spellEnd"/>
            <w:r w:rsidR="001253AC" w:rsidRPr="00247D97">
              <w:rPr>
                <w:color w:val="auto"/>
                <w:sz w:val="24"/>
                <w:szCs w:val="24"/>
                <w:lang w:val="ru-RU"/>
              </w:rPr>
              <w:t xml:space="preserve"> району и городу Моршанску»</w:t>
            </w:r>
            <w:r w:rsidRPr="00BC42C1">
              <w:rPr>
                <w:sz w:val="24"/>
                <w:szCs w:val="24"/>
                <w:lang w:val="ru-RU"/>
              </w:rPr>
              <w:t xml:space="preserve"> с приглашением родителей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 xml:space="preserve"> семей со специфическими нуждами</w:t>
            </w:r>
            <w:r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0F642F" w:rsidRDefault="00D729AD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использования</w:t>
            </w:r>
            <w:r w:rsidRPr="00D729AD">
              <w:rPr>
                <w:rFonts w:ascii="Times New Roman" w:hAnsi="Times New Roman" w:cs="Times New Roman"/>
                <w:sz w:val="24"/>
                <w:szCs w:val="24"/>
              </w:rPr>
              <w:t xml:space="preserve"> на семинаре по подведению итогов работы проекта.</w:t>
            </w:r>
          </w:p>
          <w:p w:rsidR="003C5DF5" w:rsidRDefault="003C5DF5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F5" w:rsidRDefault="003C5DF5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запечатления кадров спортивных мероприятий, семинаров, </w:t>
            </w:r>
            <w:r w:rsidR="002D1CE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приобретенного оборудования.</w:t>
            </w:r>
          </w:p>
          <w:p w:rsidR="003C5DF5" w:rsidRDefault="003C5DF5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DF5" w:rsidRPr="00D729AD" w:rsidRDefault="003C5DF5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</w:t>
            </w: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«горячей» телефонной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F642F" w:rsidRPr="00BC42C1" w:rsidRDefault="00942C24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 000 рублей – 00 копеек</w:t>
            </w:r>
          </w:p>
        </w:tc>
        <w:tc>
          <w:tcPr>
            <w:tcW w:w="1418" w:type="dxa"/>
          </w:tcPr>
          <w:p w:rsidR="000F642F" w:rsidRPr="00BC42C1" w:rsidRDefault="00942C24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 000 рублей – 00 копеек</w:t>
            </w:r>
          </w:p>
        </w:tc>
        <w:tc>
          <w:tcPr>
            <w:tcW w:w="709" w:type="dxa"/>
          </w:tcPr>
          <w:p w:rsidR="000F642F" w:rsidRPr="00BC42C1" w:rsidRDefault="000F642F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42F" w:rsidRPr="00BC42C1" w:rsidRDefault="00942C24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 000 рублей – 00 копеек</w:t>
            </w:r>
          </w:p>
        </w:tc>
      </w:tr>
      <w:tr w:rsidR="000F642F" w:rsidRPr="00BC42C1" w:rsidTr="001672EF">
        <w:tc>
          <w:tcPr>
            <w:tcW w:w="2788" w:type="dxa"/>
          </w:tcPr>
          <w:p w:rsidR="000F642F" w:rsidRPr="00BC42C1" w:rsidRDefault="000F642F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 литературы</w:t>
            </w:r>
          </w:p>
        </w:tc>
        <w:tc>
          <w:tcPr>
            <w:tcW w:w="2970" w:type="dxa"/>
          </w:tcPr>
          <w:p w:rsidR="000F642F" w:rsidRDefault="000F642F" w:rsidP="00CE4E30">
            <w:pPr>
              <w:pStyle w:val="Noeeu1"/>
              <w:jc w:val="both"/>
              <w:rPr>
                <w:sz w:val="24"/>
                <w:szCs w:val="24"/>
                <w:lang w:val="ru-RU"/>
              </w:rPr>
            </w:pPr>
            <w:r w:rsidRPr="006C31B4">
              <w:rPr>
                <w:sz w:val="24"/>
                <w:szCs w:val="24"/>
                <w:lang w:val="ru-RU"/>
              </w:rPr>
              <w:t xml:space="preserve">Для проведения консультаций родителей и детей. </w:t>
            </w:r>
          </w:p>
          <w:p w:rsidR="00D729AD" w:rsidRDefault="000F642F" w:rsidP="00CE4E30">
            <w:pPr>
              <w:pStyle w:val="Noeeu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проведения с</w:t>
            </w:r>
            <w:r w:rsidRPr="00BC42C1">
              <w:rPr>
                <w:sz w:val="24"/>
                <w:szCs w:val="24"/>
                <w:lang w:val="ru-RU"/>
              </w:rPr>
              <w:t>еминар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BC42C1">
              <w:rPr>
                <w:sz w:val="24"/>
                <w:szCs w:val="24"/>
                <w:lang w:val="ru-RU"/>
              </w:rPr>
              <w:t xml:space="preserve"> </w:t>
            </w:r>
            <w:r w:rsidR="001253AC">
              <w:rPr>
                <w:sz w:val="24"/>
                <w:szCs w:val="24"/>
                <w:lang w:val="ru-RU"/>
              </w:rPr>
              <w:t>участников проекта:</w:t>
            </w:r>
            <w:r w:rsidRPr="00BC42C1">
              <w:rPr>
                <w:sz w:val="24"/>
                <w:szCs w:val="24"/>
                <w:lang w:val="ru-RU"/>
              </w:rPr>
              <w:t xml:space="preserve"> председателей уличных комитетов, инспектора ПДН, 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>участкового милиционера, членов комиссии по делам несовершеннолетних и защите их прав</w:t>
            </w:r>
            <w:r w:rsidR="001253AC">
              <w:rPr>
                <w:color w:val="auto"/>
                <w:sz w:val="24"/>
                <w:szCs w:val="24"/>
                <w:lang w:val="ru-RU"/>
              </w:rPr>
              <w:t xml:space="preserve">, </w:t>
            </w:r>
            <w:r w:rsidR="001253AC" w:rsidRPr="00247D97">
              <w:rPr>
                <w:sz w:val="24"/>
                <w:szCs w:val="24"/>
                <w:lang w:val="ru-RU"/>
              </w:rPr>
              <w:t xml:space="preserve"> </w:t>
            </w:r>
            <w:r w:rsidR="001253AC">
              <w:rPr>
                <w:sz w:val="24"/>
                <w:szCs w:val="24"/>
                <w:lang w:val="ru-RU"/>
              </w:rPr>
              <w:t>специалистов</w:t>
            </w:r>
            <w:r w:rsidR="001253AC" w:rsidRPr="00247D97">
              <w:rPr>
                <w:sz w:val="24"/>
                <w:szCs w:val="24"/>
                <w:lang w:val="ru-RU"/>
              </w:rPr>
              <w:t xml:space="preserve"> «Комплексного</w:t>
            </w:r>
            <w:r w:rsidR="001253AC" w:rsidRPr="00247D97">
              <w:rPr>
                <w:color w:val="auto"/>
                <w:sz w:val="24"/>
                <w:szCs w:val="24"/>
                <w:lang w:val="ru-RU"/>
              </w:rPr>
              <w:t xml:space="preserve"> центр</w:t>
            </w:r>
            <w:r w:rsidR="001253AC" w:rsidRPr="00247D97">
              <w:rPr>
                <w:sz w:val="24"/>
                <w:szCs w:val="24"/>
                <w:lang w:val="ru-RU"/>
              </w:rPr>
              <w:t>а</w:t>
            </w:r>
            <w:r w:rsidR="001253AC">
              <w:rPr>
                <w:color w:val="auto"/>
                <w:sz w:val="24"/>
                <w:szCs w:val="24"/>
                <w:lang w:val="ru-RU"/>
              </w:rPr>
              <w:t xml:space="preserve"> социального </w:t>
            </w:r>
            <w:r w:rsidR="001253AC" w:rsidRPr="00247D97">
              <w:rPr>
                <w:color w:val="auto"/>
                <w:sz w:val="24"/>
                <w:szCs w:val="24"/>
                <w:lang w:val="ru-RU"/>
              </w:rPr>
              <w:t xml:space="preserve">обслуживания населения по </w:t>
            </w:r>
            <w:proofErr w:type="spellStart"/>
            <w:r w:rsidR="001253AC" w:rsidRPr="00247D97">
              <w:rPr>
                <w:color w:val="auto"/>
                <w:sz w:val="24"/>
                <w:szCs w:val="24"/>
                <w:lang w:val="ru-RU"/>
              </w:rPr>
              <w:t>Моршанскому</w:t>
            </w:r>
            <w:proofErr w:type="spellEnd"/>
            <w:r w:rsidR="001253AC" w:rsidRPr="00247D97">
              <w:rPr>
                <w:color w:val="auto"/>
                <w:sz w:val="24"/>
                <w:szCs w:val="24"/>
                <w:lang w:val="ru-RU"/>
              </w:rPr>
              <w:t xml:space="preserve"> району и городу Моршанску»</w:t>
            </w:r>
            <w:r w:rsidRPr="00BC42C1">
              <w:rPr>
                <w:sz w:val="24"/>
                <w:szCs w:val="24"/>
                <w:lang w:val="ru-RU"/>
              </w:rPr>
              <w:t xml:space="preserve"> с приглашением родителей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 xml:space="preserve"> семей со специфическими нуждами</w:t>
            </w:r>
            <w:r>
              <w:rPr>
                <w:color w:val="auto"/>
                <w:sz w:val="24"/>
                <w:szCs w:val="24"/>
                <w:lang w:val="ru-RU"/>
              </w:rPr>
              <w:t>.</w:t>
            </w:r>
            <w:r w:rsidR="00D729AD">
              <w:rPr>
                <w:sz w:val="24"/>
                <w:szCs w:val="24"/>
                <w:lang w:val="ru-RU"/>
              </w:rPr>
              <w:t xml:space="preserve"> </w:t>
            </w:r>
          </w:p>
          <w:p w:rsidR="000F642F" w:rsidRPr="00CE4E30" w:rsidRDefault="00D729AD" w:rsidP="00CE4E30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использования на с</w:t>
            </w:r>
            <w:r w:rsidRPr="000F642F">
              <w:rPr>
                <w:sz w:val="24"/>
                <w:szCs w:val="24"/>
                <w:lang w:val="ru-RU"/>
              </w:rPr>
              <w:t>еминар</w:t>
            </w:r>
            <w:r>
              <w:rPr>
                <w:sz w:val="24"/>
                <w:szCs w:val="24"/>
                <w:lang w:val="ru-RU"/>
              </w:rPr>
              <w:t>е</w:t>
            </w:r>
            <w:r w:rsidRPr="000F642F">
              <w:rPr>
                <w:sz w:val="24"/>
                <w:szCs w:val="24"/>
                <w:lang w:val="ru-RU"/>
              </w:rPr>
              <w:t xml:space="preserve"> по подведению итогов работы проекта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F642F" w:rsidRPr="00BC42C1" w:rsidRDefault="006B504D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 -00 копеек</w:t>
            </w:r>
          </w:p>
        </w:tc>
        <w:tc>
          <w:tcPr>
            <w:tcW w:w="1418" w:type="dxa"/>
          </w:tcPr>
          <w:p w:rsidR="000F642F" w:rsidRPr="00BC42C1" w:rsidRDefault="006B504D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 -00 копеек</w:t>
            </w:r>
          </w:p>
        </w:tc>
        <w:tc>
          <w:tcPr>
            <w:tcW w:w="709" w:type="dxa"/>
          </w:tcPr>
          <w:p w:rsidR="000F642F" w:rsidRPr="00BC42C1" w:rsidRDefault="000F642F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42F" w:rsidRPr="00BC42C1" w:rsidRDefault="006B504D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 xml:space="preserve"> 000 рублей -00 копеек</w:t>
            </w:r>
          </w:p>
        </w:tc>
      </w:tr>
      <w:tr w:rsidR="000F642F" w:rsidRPr="00BC42C1" w:rsidTr="001672EF">
        <w:tc>
          <w:tcPr>
            <w:tcW w:w="2788" w:type="dxa"/>
          </w:tcPr>
          <w:p w:rsidR="000F642F" w:rsidRPr="00BC42C1" w:rsidRDefault="000F642F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0" w:type="dxa"/>
          </w:tcPr>
          <w:p w:rsidR="000F642F" w:rsidRPr="00BC42C1" w:rsidRDefault="000F642F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42F" w:rsidRPr="00BC42C1" w:rsidRDefault="006B504D" w:rsidP="009E0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рублей-00 копеек</w:t>
            </w:r>
          </w:p>
        </w:tc>
        <w:tc>
          <w:tcPr>
            <w:tcW w:w="1418" w:type="dxa"/>
          </w:tcPr>
          <w:p w:rsidR="000F642F" w:rsidRPr="00BC42C1" w:rsidRDefault="006B504D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00 рублей-00 копеек</w:t>
            </w:r>
          </w:p>
        </w:tc>
        <w:tc>
          <w:tcPr>
            <w:tcW w:w="709" w:type="dxa"/>
          </w:tcPr>
          <w:p w:rsidR="000F642F" w:rsidRPr="00BC42C1" w:rsidRDefault="000F642F" w:rsidP="009E0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642F" w:rsidRPr="00BC42C1" w:rsidRDefault="006B504D" w:rsidP="00EB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0F642F" w:rsidRPr="00BC42C1">
              <w:rPr>
                <w:rFonts w:ascii="Times New Roman" w:hAnsi="Times New Roman" w:cs="Times New Roman"/>
                <w:sz w:val="24"/>
                <w:szCs w:val="24"/>
              </w:rPr>
              <w:t>0 рублей-00 копеек</w:t>
            </w:r>
          </w:p>
        </w:tc>
      </w:tr>
    </w:tbl>
    <w:p w:rsidR="00E81CC3" w:rsidRPr="00BC42C1" w:rsidRDefault="00E81CC3" w:rsidP="009E0DF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83827" w:rsidRPr="00BC42C1" w:rsidRDefault="00C83827" w:rsidP="00C838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t>Описание позитивных изменений, которые произойдут в результате реализации проекта п</w:t>
      </w:r>
      <w:r w:rsidR="000C5404">
        <w:rPr>
          <w:rFonts w:ascii="Times New Roman" w:hAnsi="Times New Roman" w:cs="Times New Roman"/>
          <w:b/>
          <w:sz w:val="24"/>
          <w:szCs w:val="24"/>
        </w:rPr>
        <w:t>о его завершению и в долгосрочно</w:t>
      </w:r>
      <w:r w:rsidRPr="00BC42C1">
        <w:rPr>
          <w:rFonts w:ascii="Times New Roman" w:hAnsi="Times New Roman" w:cs="Times New Roman"/>
          <w:b/>
          <w:sz w:val="24"/>
          <w:szCs w:val="24"/>
        </w:rPr>
        <w:t>й перспективе</w:t>
      </w:r>
    </w:p>
    <w:p w:rsidR="009464D4" w:rsidRPr="00BC42C1" w:rsidRDefault="009464D4" w:rsidP="009464D4">
      <w:pPr>
        <w:pStyle w:val="Noeeu1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 xml:space="preserve">Краткосрочный результат </w:t>
      </w:r>
    </w:p>
    <w:tbl>
      <w:tblPr>
        <w:tblStyle w:val="a4"/>
        <w:tblW w:w="0" w:type="auto"/>
        <w:tblInd w:w="-885" w:type="dxa"/>
        <w:tblLook w:val="04A0"/>
      </w:tblPr>
      <w:tblGrid>
        <w:gridCol w:w="4112"/>
        <w:gridCol w:w="5528"/>
      </w:tblGrid>
      <w:tr w:rsidR="001D74EB" w:rsidTr="00263B06">
        <w:tc>
          <w:tcPr>
            <w:tcW w:w="4112" w:type="dxa"/>
          </w:tcPr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Целевые группы</w:t>
            </w:r>
          </w:p>
        </w:tc>
        <w:tc>
          <w:tcPr>
            <w:tcW w:w="5528" w:type="dxa"/>
          </w:tcPr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Результаты</w:t>
            </w:r>
          </w:p>
        </w:tc>
      </w:tr>
      <w:tr w:rsidR="001D74EB" w:rsidTr="00263B06">
        <w:tc>
          <w:tcPr>
            <w:tcW w:w="4112" w:type="dxa"/>
          </w:tcPr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  <w:r w:rsidRPr="00247D97">
              <w:rPr>
                <w:color w:val="auto"/>
                <w:sz w:val="24"/>
                <w:szCs w:val="24"/>
                <w:lang w:val="ru-RU"/>
              </w:rPr>
              <w:t>Дети микрорайона (150-230 чел.)</w:t>
            </w:r>
          </w:p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Организация досуга, 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>социально – педагогическая поддержка</w:t>
            </w:r>
            <w:r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1D74EB" w:rsidTr="00263B06">
        <w:tc>
          <w:tcPr>
            <w:tcW w:w="4112" w:type="dxa"/>
          </w:tcPr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  <w:r w:rsidRPr="00247D97">
              <w:rPr>
                <w:color w:val="auto"/>
                <w:sz w:val="24"/>
                <w:szCs w:val="24"/>
                <w:lang w:val="ru-RU"/>
              </w:rPr>
              <w:t>Родители (150-230 чел.)</w:t>
            </w:r>
          </w:p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Получение социально – педагогической  поддержки,</w:t>
            </w:r>
          </w:p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вовлечение в организацию, проведение мероприятий, занятость детей в свободное время.</w:t>
            </w:r>
          </w:p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D74EB" w:rsidTr="00263B06">
        <w:tc>
          <w:tcPr>
            <w:tcW w:w="4112" w:type="dxa"/>
          </w:tcPr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  <w:r w:rsidRPr="00247D97">
              <w:rPr>
                <w:color w:val="auto"/>
                <w:sz w:val="24"/>
                <w:szCs w:val="24"/>
                <w:lang w:val="ru-RU"/>
              </w:rPr>
              <w:t>Жители микрорайона (150 чел.)</w:t>
            </w:r>
          </w:p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1D74EB" w:rsidRDefault="001D74EB" w:rsidP="00773FD6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BC42C1">
              <w:rPr>
                <w:color w:val="auto"/>
                <w:sz w:val="24"/>
                <w:szCs w:val="24"/>
                <w:lang w:val="ru-RU"/>
              </w:rPr>
              <w:t>Снижение количества правонарушений, совершённых несовершеннолетними в микрорайоне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, взаимодействие со школой, </w:t>
            </w:r>
            <w:r>
              <w:rPr>
                <w:color w:val="auto"/>
                <w:sz w:val="24"/>
                <w:szCs w:val="24"/>
                <w:lang w:val="ru-RU"/>
              </w:rPr>
              <w:lastRenderedPageBreak/>
              <w:t>председателями уличных комитетов, участковым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милиционер</w:t>
            </w:r>
            <w:r>
              <w:rPr>
                <w:color w:val="auto"/>
                <w:sz w:val="24"/>
                <w:szCs w:val="24"/>
                <w:lang w:val="ru-RU"/>
              </w:rPr>
              <w:t>ом, и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>нспектор</w:t>
            </w:r>
            <w:r>
              <w:rPr>
                <w:color w:val="auto"/>
                <w:sz w:val="24"/>
                <w:szCs w:val="24"/>
                <w:lang w:val="ru-RU"/>
              </w:rPr>
              <w:t>ом ПДН, членами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комиссии по делам несовершеннолетних и защите их прав, </w:t>
            </w:r>
            <w:r>
              <w:rPr>
                <w:sz w:val="24"/>
                <w:szCs w:val="24"/>
                <w:lang w:val="ru-RU"/>
              </w:rPr>
              <w:t>специалистами</w:t>
            </w:r>
            <w:r w:rsidRPr="00247D97">
              <w:rPr>
                <w:sz w:val="24"/>
                <w:szCs w:val="24"/>
                <w:lang w:val="ru-RU"/>
              </w:rPr>
              <w:t xml:space="preserve"> «Комплексного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центр</w:t>
            </w:r>
            <w:r w:rsidRPr="00247D97">
              <w:rPr>
                <w:sz w:val="24"/>
                <w:szCs w:val="24"/>
                <w:lang w:val="ru-RU"/>
              </w:rPr>
              <w:t>а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социального обслуживания населения по </w:t>
            </w:r>
            <w:proofErr w:type="spellStart"/>
            <w:r w:rsidRPr="00247D97">
              <w:rPr>
                <w:color w:val="auto"/>
                <w:sz w:val="24"/>
                <w:szCs w:val="24"/>
                <w:lang w:val="ru-RU"/>
              </w:rPr>
              <w:t>Моршанскому</w:t>
            </w:r>
            <w:proofErr w:type="spellEnd"/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району и городу Моршанску»</w:t>
            </w:r>
            <w:r>
              <w:rPr>
                <w:color w:val="auto"/>
                <w:sz w:val="24"/>
                <w:szCs w:val="24"/>
                <w:lang w:val="ru-RU"/>
              </w:rPr>
              <w:t>; участие в организации мероприятий, получение консультаций психолога.</w:t>
            </w:r>
          </w:p>
        </w:tc>
      </w:tr>
      <w:tr w:rsidR="001D74EB" w:rsidTr="00263B06">
        <w:tc>
          <w:tcPr>
            <w:tcW w:w="4112" w:type="dxa"/>
          </w:tcPr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  <w:r w:rsidRPr="00247D97">
              <w:rPr>
                <w:color w:val="auto"/>
                <w:sz w:val="24"/>
                <w:szCs w:val="24"/>
                <w:lang w:val="ru-RU"/>
              </w:rPr>
              <w:lastRenderedPageBreak/>
              <w:t>Педагоги</w:t>
            </w:r>
            <w:r>
              <w:rPr>
                <w:color w:val="auto"/>
                <w:sz w:val="24"/>
                <w:szCs w:val="24"/>
                <w:lang w:val="ru-RU"/>
              </w:rPr>
              <w:t>, психолог (30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чел.)</w:t>
            </w:r>
          </w:p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Обучение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 xml:space="preserve"> в результате проведения семинара</w:t>
            </w:r>
            <w:r>
              <w:rPr>
                <w:color w:val="auto"/>
                <w:sz w:val="24"/>
                <w:szCs w:val="24"/>
                <w:lang w:val="ru-RU"/>
              </w:rPr>
              <w:t>, взаимодействие  с председателями уличных комитетов, участковым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милиционер</w:t>
            </w:r>
            <w:r>
              <w:rPr>
                <w:color w:val="auto"/>
                <w:sz w:val="24"/>
                <w:szCs w:val="24"/>
                <w:lang w:val="ru-RU"/>
              </w:rPr>
              <w:t>ом, и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>нспектор</w:t>
            </w:r>
            <w:r>
              <w:rPr>
                <w:color w:val="auto"/>
                <w:sz w:val="24"/>
                <w:szCs w:val="24"/>
                <w:lang w:val="ru-RU"/>
              </w:rPr>
              <w:t>ом ПДН, членами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комиссии по делам несовершеннолетних и защите их прав, </w:t>
            </w:r>
            <w:r>
              <w:rPr>
                <w:sz w:val="24"/>
                <w:szCs w:val="24"/>
                <w:lang w:val="ru-RU"/>
              </w:rPr>
              <w:t>специалистами</w:t>
            </w:r>
            <w:r w:rsidRPr="00247D97">
              <w:rPr>
                <w:sz w:val="24"/>
                <w:szCs w:val="24"/>
                <w:lang w:val="ru-RU"/>
              </w:rPr>
              <w:t xml:space="preserve"> «Комплексного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центр</w:t>
            </w:r>
            <w:r w:rsidRPr="00247D97">
              <w:rPr>
                <w:sz w:val="24"/>
                <w:szCs w:val="24"/>
                <w:lang w:val="ru-RU"/>
              </w:rPr>
              <w:t>а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социального обслуживания населения по </w:t>
            </w:r>
            <w:proofErr w:type="spellStart"/>
            <w:r w:rsidRPr="00247D97">
              <w:rPr>
                <w:color w:val="auto"/>
                <w:sz w:val="24"/>
                <w:szCs w:val="24"/>
                <w:lang w:val="ru-RU"/>
              </w:rPr>
              <w:t>Моршанскому</w:t>
            </w:r>
            <w:proofErr w:type="spellEnd"/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району и городу Моршанску»</w:t>
            </w:r>
            <w:r>
              <w:rPr>
                <w:color w:val="auto"/>
                <w:sz w:val="24"/>
                <w:szCs w:val="24"/>
                <w:lang w:val="ru-RU"/>
              </w:rPr>
              <w:t>, с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>нижение количества правонарушений, совершённых несовершеннолетними в микрорайоне</w:t>
            </w:r>
            <w:r>
              <w:rPr>
                <w:color w:val="auto"/>
                <w:sz w:val="24"/>
                <w:szCs w:val="24"/>
                <w:lang w:val="ru-RU"/>
              </w:rPr>
              <w:t>, обмен опытом, занятость подростков.</w:t>
            </w:r>
          </w:p>
        </w:tc>
      </w:tr>
      <w:tr w:rsidR="001D74EB" w:rsidTr="00263B06">
        <w:tc>
          <w:tcPr>
            <w:tcW w:w="4112" w:type="dxa"/>
          </w:tcPr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  <w:r w:rsidRPr="00247D97">
              <w:rPr>
                <w:color w:val="auto"/>
                <w:sz w:val="24"/>
                <w:szCs w:val="24"/>
                <w:lang w:val="ru-RU"/>
              </w:rPr>
              <w:t xml:space="preserve">Инспектор ПДН, члены комиссии по делам несовершеннолетних и защите их прав, </w:t>
            </w:r>
            <w:r w:rsidRPr="00247D97">
              <w:rPr>
                <w:sz w:val="24"/>
                <w:szCs w:val="24"/>
                <w:lang w:val="ru-RU"/>
              </w:rPr>
              <w:t>специалисты «Комплексного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центр</w:t>
            </w:r>
            <w:r w:rsidRPr="00247D97">
              <w:rPr>
                <w:sz w:val="24"/>
                <w:szCs w:val="24"/>
                <w:lang w:val="ru-RU"/>
              </w:rPr>
              <w:t>а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социального обслуживания населения по </w:t>
            </w:r>
            <w:proofErr w:type="spellStart"/>
            <w:r w:rsidRPr="00247D97">
              <w:rPr>
                <w:color w:val="auto"/>
                <w:sz w:val="24"/>
                <w:szCs w:val="24"/>
                <w:lang w:val="ru-RU"/>
              </w:rPr>
              <w:t>Моршанскому</w:t>
            </w:r>
            <w:proofErr w:type="spellEnd"/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району и городу Моршанску» (5 чел.)</w:t>
            </w:r>
          </w:p>
        </w:tc>
        <w:tc>
          <w:tcPr>
            <w:tcW w:w="5528" w:type="dxa"/>
          </w:tcPr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Взаимодействие со школой, жителями микрорайона,</w:t>
            </w:r>
          </w:p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председателями уличных комитетов, участковым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милиционер</w:t>
            </w:r>
            <w:r>
              <w:rPr>
                <w:color w:val="auto"/>
                <w:sz w:val="24"/>
                <w:szCs w:val="24"/>
                <w:lang w:val="ru-RU"/>
              </w:rPr>
              <w:t>ом;</w:t>
            </w:r>
          </w:p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>нижение количества правонарушений, совершённых несовершеннолетними в микрорайоне</w:t>
            </w:r>
            <w:r>
              <w:rPr>
                <w:color w:val="auto"/>
                <w:sz w:val="24"/>
                <w:szCs w:val="24"/>
                <w:lang w:val="ru-RU"/>
              </w:rPr>
              <w:t>, обмен опытом, участие в организации мероприятий, организация досуга детей, состоящих на всех видах контроля.</w:t>
            </w:r>
          </w:p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1D74EB" w:rsidTr="00263B06">
        <w:tc>
          <w:tcPr>
            <w:tcW w:w="4112" w:type="dxa"/>
          </w:tcPr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  <w:r w:rsidRPr="00247D97">
              <w:rPr>
                <w:color w:val="auto"/>
                <w:sz w:val="24"/>
                <w:szCs w:val="24"/>
                <w:lang w:val="ru-RU"/>
              </w:rPr>
              <w:t>Председатели уличных комитетов, участковый милиционер (25 чел.)</w:t>
            </w:r>
          </w:p>
          <w:p w:rsidR="001D74EB" w:rsidRPr="00247D97" w:rsidRDefault="001D74EB" w:rsidP="00247D97">
            <w:pPr>
              <w:pStyle w:val="Noeeu1"/>
              <w:ind w:left="644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Взаимодействие со школой, жителями микрорайона, и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>нспектор</w:t>
            </w:r>
            <w:r>
              <w:rPr>
                <w:color w:val="auto"/>
                <w:sz w:val="24"/>
                <w:szCs w:val="24"/>
                <w:lang w:val="ru-RU"/>
              </w:rPr>
              <w:t>ом ПДН, членами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комиссии по делам несовершеннолетних и защите их прав, </w:t>
            </w:r>
            <w:r>
              <w:rPr>
                <w:sz w:val="24"/>
                <w:szCs w:val="24"/>
                <w:lang w:val="ru-RU"/>
              </w:rPr>
              <w:t>специалистами</w:t>
            </w:r>
            <w:r w:rsidRPr="00247D97">
              <w:rPr>
                <w:sz w:val="24"/>
                <w:szCs w:val="24"/>
                <w:lang w:val="ru-RU"/>
              </w:rPr>
              <w:t xml:space="preserve"> «Комплексного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центр</w:t>
            </w:r>
            <w:r w:rsidRPr="00247D97">
              <w:rPr>
                <w:sz w:val="24"/>
                <w:szCs w:val="24"/>
                <w:lang w:val="ru-RU"/>
              </w:rPr>
              <w:t>а</w:t>
            </w:r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социального обслуживания населения по </w:t>
            </w:r>
            <w:proofErr w:type="spellStart"/>
            <w:r w:rsidRPr="00247D97">
              <w:rPr>
                <w:color w:val="auto"/>
                <w:sz w:val="24"/>
                <w:szCs w:val="24"/>
                <w:lang w:val="ru-RU"/>
              </w:rPr>
              <w:t>Моршанскому</w:t>
            </w:r>
            <w:proofErr w:type="spellEnd"/>
            <w:r w:rsidRPr="00247D97">
              <w:rPr>
                <w:color w:val="auto"/>
                <w:sz w:val="24"/>
                <w:szCs w:val="24"/>
                <w:lang w:val="ru-RU"/>
              </w:rPr>
              <w:t xml:space="preserve"> району и городу Моршанску»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</w:p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</w:t>
            </w:r>
            <w:r w:rsidRPr="00BC42C1">
              <w:rPr>
                <w:color w:val="auto"/>
                <w:sz w:val="24"/>
                <w:szCs w:val="24"/>
                <w:lang w:val="ru-RU"/>
              </w:rPr>
              <w:t>нижение количества правонарушений, совершённых несовершеннолетними в микрорайоне</w:t>
            </w:r>
            <w:r>
              <w:rPr>
                <w:color w:val="auto"/>
                <w:sz w:val="24"/>
                <w:szCs w:val="24"/>
                <w:lang w:val="ru-RU"/>
              </w:rPr>
              <w:t>, участие в организации мероприятий, организация досуга детей, состоящих на всех видах контроля.</w:t>
            </w:r>
          </w:p>
        </w:tc>
      </w:tr>
      <w:tr w:rsidR="001D74EB" w:rsidTr="00263B06">
        <w:tc>
          <w:tcPr>
            <w:tcW w:w="4112" w:type="dxa"/>
          </w:tcPr>
          <w:p w:rsidR="001D74EB" w:rsidRPr="00247D97" w:rsidRDefault="001D74EB" w:rsidP="00247D97">
            <w:pPr>
              <w:pStyle w:val="Noeeu1"/>
              <w:rPr>
                <w:color w:val="auto"/>
                <w:sz w:val="24"/>
                <w:szCs w:val="24"/>
                <w:lang w:val="ru-RU"/>
              </w:rPr>
            </w:pPr>
            <w:r w:rsidRPr="00247D97">
              <w:rPr>
                <w:color w:val="auto"/>
                <w:sz w:val="24"/>
                <w:szCs w:val="24"/>
                <w:lang w:val="ru-RU"/>
              </w:rPr>
              <w:t>Медицинский работник</w:t>
            </w:r>
          </w:p>
          <w:p w:rsidR="001D74EB" w:rsidRPr="00247D97" w:rsidRDefault="001D74EB" w:rsidP="00247D97">
            <w:pPr>
              <w:pStyle w:val="Noeeu1"/>
              <w:ind w:left="644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1D74EB" w:rsidRDefault="001D74EB" w:rsidP="009464D4">
            <w:pPr>
              <w:pStyle w:val="Noeeu1"/>
              <w:jc w:val="both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Отсутствие случаев травматизма при проведении соревнований.</w:t>
            </w:r>
          </w:p>
        </w:tc>
      </w:tr>
    </w:tbl>
    <w:p w:rsidR="00AD54B4" w:rsidRDefault="00AD54B4" w:rsidP="00F1730A">
      <w:pPr>
        <w:pStyle w:val="Noeeu1"/>
        <w:jc w:val="both"/>
        <w:rPr>
          <w:color w:val="auto"/>
          <w:sz w:val="24"/>
          <w:szCs w:val="24"/>
          <w:lang w:val="ru-RU"/>
        </w:rPr>
      </w:pPr>
    </w:p>
    <w:p w:rsidR="000C5404" w:rsidRDefault="000C5404" w:rsidP="00F1730A">
      <w:pPr>
        <w:pStyle w:val="Noeeu1"/>
        <w:jc w:val="both"/>
        <w:rPr>
          <w:color w:val="auto"/>
          <w:sz w:val="24"/>
          <w:szCs w:val="24"/>
          <w:lang w:val="ru-RU"/>
        </w:rPr>
      </w:pPr>
    </w:p>
    <w:p w:rsidR="009464D4" w:rsidRPr="00BC42C1" w:rsidRDefault="009464D4" w:rsidP="00F1730A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Выпуск статей о работе проекта в газете «Согласие».</w:t>
      </w:r>
    </w:p>
    <w:p w:rsidR="00C6705E" w:rsidRDefault="009464D4" w:rsidP="009464D4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 xml:space="preserve">Выпуск видеофильма о работе проекта. </w:t>
      </w:r>
    </w:p>
    <w:p w:rsidR="00AD54B4" w:rsidRDefault="00AD54B4" w:rsidP="009464D4">
      <w:pPr>
        <w:pStyle w:val="Noeeu1"/>
        <w:jc w:val="both"/>
        <w:rPr>
          <w:b/>
          <w:color w:val="auto"/>
          <w:sz w:val="24"/>
          <w:szCs w:val="24"/>
          <w:lang w:val="ru-RU"/>
        </w:rPr>
      </w:pPr>
    </w:p>
    <w:p w:rsidR="00AD54B4" w:rsidRDefault="00AD54B4" w:rsidP="009464D4">
      <w:pPr>
        <w:pStyle w:val="Noeeu1"/>
        <w:jc w:val="both"/>
        <w:rPr>
          <w:b/>
          <w:color w:val="auto"/>
          <w:sz w:val="24"/>
          <w:szCs w:val="24"/>
          <w:lang w:val="ru-RU"/>
        </w:rPr>
      </w:pPr>
    </w:p>
    <w:p w:rsidR="009464D4" w:rsidRPr="00BC42C1" w:rsidRDefault="009464D4" w:rsidP="009464D4">
      <w:pPr>
        <w:pStyle w:val="Noeeu1"/>
        <w:jc w:val="both"/>
        <w:rPr>
          <w:b/>
          <w:color w:val="auto"/>
          <w:sz w:val="24"/>
          <w:szCs w:val="24"/>
          <w:lang w:val="ru-RU"/>
        </w:rPr>
      </w:pPr>
      <w:r w:rsidRPr="00BC42C1">
        <w:rPr>
          <w:b/>
          <w:color w:val="auto"/>
          <w:sz w:val="24"/>
          <w:szCs w:val="24"/>
          <w:lang w:val="ru-RU"/>
        </w:rPr>
        <w:t xml:space="preserve">Долгосрочный результат </w:t>
      </w:r>
    </w:p>
    <w:p w:rsidR="009464D4" w:rsidRDefault="009464D4" w:rsidP="009464D4">
      <w:pPr>
        <w:pStyle w:val="Noeeu1"/>
        <w:ind w:left="644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>Создание школы – центра досуга в микрорайоне.</w:t>
      </w:r>
    </w:p>
    <w:p w:rsidR="00AD54B4" w:rsidRDefault="00AD54B4" w:rsidP="009464D4">
      <w:pPr>
        <w:pStyle w:val="Noeeu1"/>
        <w:ind w:left="644"/>
        <w:jc w:val="both"/>
        <w:rPr>
          <w:color w:val="auto"/>
          <w:sz w:val="24"/>
          <w:szCs w:val="24"/>
          <w:lang w:val="ru-RU"/>
        </w:rPr>
      </w:pPr>
    </w:p>
    <w:p w:rsidR="009464D4" w:rsidRPr="00BC42C1" w:rsidRDefault="009464D4" w:rsidP="00C6705E">
      <w:pPr>
        <w:pStyle w:val="Noeeu1"/>
        <w:jc w:val="both"/>
        <w:rPr>
          <w:color w:val="auto"/>
          <w:sz w:val="24"/>
          <w:szCs w:val="24"/>
          <w:lang w:val="ru-RU"/>
        </w:rPr>
      </w:pPr>
    </w:p>
    <w:p w:rsidR="009464D4" w:rsidRPr="00BC42C1" w:rsidRDefault="009464D4" w:rsidP="009464D4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эффективности деятельности по проекту</w:t>
      </w:r>
    </w:p>
    <w:p w:rsidR="009464D4" w:rsidRPr="00BC42C1" w:rsidRDefault="009464D4" w:rsidP="00A57F1C">
      <w:pPr>
        <w:pStyle w:val="Noeeu1"/>
        <w:rPr>
          <w:sz w:val="24"/>
          <w:szCs w:val="24"/>
          <w:lang w:val="ru-RU"/>
        </w:rPr>
      </w:pPr>
      <w:r w:rsidRPr="00BC42C1">
        <w:rPr>
          <w:sz w:val="24"/>
          <w:szCs w:val="24"/>
          <w:lang w:val="ru-RU"/>
        </w:rPr>
        <w:t>Для оценки развития проекта и его результатов будут использованы следующие показатели:</w:t>
      </w:r>
    </w:p>
    <w:p w:rsidR="00B47BF5" w:rsidRPr="00BC42C1" w:rsidRDefault="00B47BF5" w:rsidP="009464D4">
      <w:pPr>
        <w:pStyle w:val="Noeeu1"/>
        <w:ind w:left="284"/>
        <w:rPr>
          <w:sz w:val="24"/>
          <w:szCs w:val="24"/>
          <w:lang w:val="ru-RU"/>
        </w:rPr>
      </w:pPr>
      <w:r w:rsidRPr="00BC42C1">
        <w:rPr>
          <w:sz w:val="24"/>
          <w:szCs w:val="24"/>
          <w:lang w:val="ru-RU"/>
        </w:rPr>
        <w:t>- состояние правонарушений несовершеннолетними в микрорайоне;</w:t>
      </w:r>
    </w:p>
    <w:p w:rsidR="00B47BF5" w:rsidRPr="00BC42C1" w:rsidRDefault="00B47BF5" w:rsidP="009464D4">
      <w:pPr>
        <w:pStyle w:val="Noeeu1"/>
        <w:ind w:left="284"/>
        <w:rPr>
          <w:sz w:val="24"/>
          <w:szCs w:val="24"/>
          <w:lang w:val="ru-RU"/>
        </w:rPr>
      </w:pPr>
      <w:r w:rsidRPr="00BC42C1">
        <w:rPr>
          <w:sz w:val="24"/>
          <w:szCs w:val="24"/>
          <w:lang w:val="ru-RU"/>
        </w:rPr>
        <w:t>- занятость детей микрорайона в объединениях УДО;</w:t>
      </w:r>
    </w:p>
    <w:p w:rsidR="00B47BF5" w:rsidRDefault="00B47BF5" w:rsidP="009464D4">
      <w:pPr>
        <w:pStyle w:val="Noeeu1"/>
        <w:ind w:left="284"/>
        <w:rPr>
          <w:sz w:val="24"/>
          <w:szCs w:val="24"/>
          <w:lang w:val="ru-RU"/>
        </w:rPr>
      </w:pPr>
      <w:r w:rsidRPr="00BC42C1">
        <w:rPr>
          <w:sz w:val="24"/>
          <w:szCs w:val="24"/>
          <w:lang w:val="ru-RU"/>
        </w:rPr>
        <w:t>- удовлетворённость родителей, детей, жителей микрорайона, педагогов  резул</w:t>
      </w:r>
      <w:r w:rsidR="00C6705E">
        <w:rPr>
          <w:sz w:val="24"/>
          <w:szCs w:val="24"/>
          <w:lang w:val="ru-RU"/>
        </w:rPr>
        <w:t>ьтатами работы в рамках проекта;</w:t>
      </w:r>
    </w:p>
    <w:p w:rsidR="00C6705E" w:rsidRDefault="00C6705E" w:rsidP="009464D4">
      <w:pPr>
        <w:pStyle w:val="Noeeu1"/>
        <w:ind w:left="284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массовое участие в мероприятиях детей, родителей, жителей микрорайона, педагогов, психологов, </w:t>
      </w:r>
      <w:r>
        <w:rPr>
          <w:color w:val="auto"/>
          <w:sz w:val="24"/>
          <w:szCs w:val="24"/>
          <w:lang w:val="ru-RU"/>
        </w:rPr>
        <w:t xml:space="preserve">председателей уличных комитетов, участковых </w:t>
      </w:r>
      <w:r w:rsidRPr="00247D97">
        <w:rPr>
          <w:color w:val="auto"/>
          <w:sz w:val="24"/>
          <w:szCs w:val="24"/>
          <w:lang w:val="ru-RU"/>
        </w:rPr>
        <w:t xml:space="preserve"> милиционер</w:t>
      </w:r>
      <w:r>
        <w:rPr>
          <w:color w:val="auto"/>
          <w:sz w:val="24"/>
          <w:szCs w:val="24"/>
          <w:lang w:val="ru-RU"/>
        </w:rPr>
        <w:t>ов, и</w:t>
      </w:r>
      <w:r w:rsidRPr="00247D97">
        <w:rPr>
          <w:color w:val="auto"/>
          <w:sz w:val="24"/>
          <w:szCs w:val="24"/>
          <w:lang w:val="ru-RU"/>
        </w:rPr>
        <w:t>нспектор</w:t>
      </w:r>
      <w:r>
        <w:rPr>
          <w:color w:val="auto"/>
          <w:sz w:val="24"/>
          <w:szCs w:val="24"/>
          <w:lang w:val="ru-RU"/>
        </w:rPr>
        <w:t>а ПДН, членов</w:t>
      </w:r>
      <w:r w:rsidRPr="00247D97">
        <w:rPr>
          <w:color w:val="auto"/>
          <w:sz w:val="24"/>
          <w:szCs w:val="24"/>
          <w:lang w:val="ru-RU"/>
        </w:rPr>
        <w:t xml:space="preserve"> комиссии по делам несовершеннолетних и защите их прав, </w:t>
      </w:r>
      <w:r>
        <w:rPr>
          <w:sz w:val="24"/>
          <w:szCs w:val="24"/>
          <w:lang w:val="ru-RU"/>
        </w:rPr>
        <w:t>специалистов</w:t>
      </w:r>
      <w:r w:rsidRPr="00247D97">
        <w:rPr>
          <w:sz w:val="24"/>
          <w:szCs w:val="24"/>
          <w:lang w:val="ru-RU"/>
        </w:rPr>
        <w:t xml:space="preserve"> «Комплексного</w:t>
      </w:r>
      <w:r w:rsidRPr="00247D97">
        <w:rPr>
          <w:color w:val="auto"/>
          <w:sz w:val="24"/>
          <w:szCs w:val="24"/>
          <w:lang w:val="ru-RU"/>
        </w:rPr>
        <w:t xml:space="preserve"> центр</w:t>
      </w:r>
      <w:r w:rsidRPr="00247D97">
        <w:rPr>
          <w:sz w:val="24"/>
          <w:szCs w:val="24"/>
          <w:lang w:val="ru-RU"/>
        </w:rPr>
        <w:t>а</w:t>
      </w:r>
      <w:r w:rsidRPr="00247D97">
        <w:rPr>
          <w:color w:val="auto"/>
          <w:sz w:val="24"/>
          <w:szCs w:val="24"/>
          <w:lang w:val="ru-RU"/>
        </w:rPr>
        <w:t xml:space="preserve"> социального обслуживания населения по </w:t>
      </w:r>
      <w:proofErr w:type="spellStart"/>
      <w:r w:rsidRPr="00247D97">
        <w:rPr>
          <w:color w:val="auto"/>
          <w:sz w:val="24"/>
          <w:szCs w:val="24"/>
          <w:lang w:val="ru-RU"/>
        </w:rPr>
        <w:t>Моршанскому</w:t>
      </w:r>
      <w:proofErr w:type="spellEnd"/>
      <w:r w:rsidRPr="00247D97">
        <w:rPr>
          <w:color w:val="auto"/>
          <w:sz w:val="24"/>
          <w:szCs w:val="24"/>
          <w:lang w:val="ru-RU"/>
        </w:rPr>
        <w:t xml:space="preserve"> району и городу Моршанску»</w:t>
      </w:r>
      <w:r>
        <w:rPr>
          <w:color w:val="auto"/>
          <w:sz w:val="24"/>
          <w:szCs w:val="24"/>
          <w:lang w:val="ru-RU"/>
        </w:rPr>
        <w:t>;</w:t>
      </w:r>
    </w:p>
    <w:p w:rsidR="00C6705E" w:rsidRPr="00BC42C1" w:rsidRDefault="00C6705E" w:rsidP="009464D4">
      <w:pPr>
        <w:pStyle w:val="Noeeu1"/>
        <w:ind w:left="284"/>
        <w:rPr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- отсутствие случаев травматизма при проведении мероприятий.</w:t>
      </w:r>
    </w:p>
    <w:p w:rsidR="00B47BF5" w:rsidRPr="00BC42C1" w:rsidRDefault="00B47BF5" w:rsidP="009464D4">
      <w:pPr>
        <w:pStyle w:val="Noeeu1"/>
        <w:ind w:left="284"/>
        <w:rPr>
          <w:sz w:val="24"/>
          <w:szCs w:val="24"/>
          <w:lang w:val="ru-RU"/>
        </w:rPr>
      </w:pPr>
    </w:p>
    <w:p w:rsidR="009464D4" w:rsidRPr="00BC42C1" w:rsidRDefault="009464D4" w:rsidP="00B47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D4" w:rsidRPr="00BC42C1" w:rsidRDefault="00B47BF5" w:rsidP="00B47BF5">
      <w:pPr>
        <w:pStyle w:val="Noeeu1"/>
        <w:numPr>
          <w:ilvl w:val="0"/>
          <w:numId w:val="1"/>
        </w:numPr>
        <w:jc w:val="both"/>
        <w:rPr>
          <w:b/>
          <w:color w:val="auto"/>
          <w:sz w:val="24"/>
          <w:szCs w:val="24"/>
          <w:lang w:val="ru-RU"/>
        </w:rPr>
      </w:pPr>
      <w:proofErr w:type="spellStart"/>
      <w:r w:rsidRPr="00BC42C1">
        <w:rPr>
          <w:b/>
          <w:sz w:val="24"/>
          <w:szCs w:val="24"/>
        </w:rPr>
        <w:t>Методы</w:t>
      </w:r>
      <w:proofErr w:type="spellEnd"/>
      <w:r w:rsidRPr="00BC42C1">
        <w:rPr>
          <w:b/>
          <w:sz w:val="24"/>
          <w:szCs w:val="24"/>
        </w:rPr>
        <w:t xml:space="preserve"> </w:t>
      </w:r>
      <w:proofErr w:type="spellStart"/>
      <w:r w:rsidRPr="00BC42C1">
        <w:rPr>
          <w:b/>
          <w:sz w:val="24"/>
          <w:szCs w:val="24"/>
        </w:rPr>
        <w:t>оценки</w:t>
      </w:r>
      <w:proofErr w:type="spellEnd"/>
      <w:r w:rsidRPr="00BC42C1">
        <w:rPr>
          <w:b/>
          <w:sz w:val="24"/>
          <w:szCs w:val="24"/>
        </w:rPr>
        <w:t xml:space="preserve"> </w:t>
      </w:r>
      <w:proofErr w:type="spellStart"/>
      <w:r w:rsidRPr="00BC42C1">
        <w:rPr>
          <w:b/>
          <w:sz w:val="24"/>
          <w:szCs w:val="24"/>
        </w:rPr>
        <w:t>успешности</w:t>
      </w:r>
      <w:proofErr w:type="spellEnd"/>
      <w:r w:rsidRPr="00BC42C1">
        <w:rPr>
          <w:b/>
          <w:sz w:val="24"/>
          <w:szCs w:val="24"/>
        </w:rPr>
        <w:t>/</w:t>
      </w:r>
      <w:proofErr w:type="spellStart"/>
      <w:r w:rsidRPr="00BC42C1">
        <w:rPr>
          <w:b/>
          <w:sz w:val="24"/>
          <w:szCs w:val="24"/>
        </w:rPr>
        <w:t>эффективности</w:t>
      </w:r>
      <w:proofErr w:type="spellEnd"/>
    </w:p>
    <w:p w:rsidR="00B375AC" w:rsidRPr="00BC42C1" w:rsidRDefault="00B47BF5" w:rsidP="00B47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>- статистические данные ПДН, комиссии по делам несовершеннолетних  и защите их прав при администрации города Моршанска;</w:t>
      </w:r>
    </w:p>
    <w:p w:rsidR="00B47BF5" w:rsidRPr="00BC42C1" w:rsidRDefault="00B47BF5" w:rsidP="00B47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 xml:space="preserve">- мониторинг занятости </w:t>
      </w:r>
      <w:proofErr w:type="gramStart"/>
      <w:r w:rsidRPr="00BC42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2C1">
        <w:rPr>
          <w:rFonts w:ascii="Times New Roman" w:hAnsi="Times New Roman" w:cs="Times New Roman"/>
          <w:sz w:val="24"/>
          <w:szCs w:val="24"/>
        </w:rPr>
        <w:t xml:space="preserve"> микрорайона;</w:t>
      </w:r>
    </w:p>
    <w:p w:rsidR="00B47BF5" w:rsidRDefault="00263B06" w:rsidP="00B47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263B06" w:rsidRPr="00BC42C1" w:rsidRDefault="00263B06" w:rsidP="00B47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участников мероприятий.</w:t>
      </w:r>
    </w:p>
    <w:p w:rsidR="00B47BF5" w:rsidRPr="00BC42C1" w:rsidRDefault="00B47BF5" w:rsidP="00B47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0D8" w:rsidRPr="00BC42C1" w:rsidRDefault="005270D8" w:rsidP="005270D8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t>Оценка рисков</w:t>
      </w:r>
    </w:p>
    <w:p w:rsidR="005270D8" w:rsidRPr="00BC42C1" w:rsidRDefault="005270D8" w:rsidP="005270D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>Слабые стороны проекта:</w:t>
      </w:r>
    </w:p>
    <w:p w:rsidR="005270D8" w:rsidRPr="00BC42C1" w:rsidRDefault="005270D8" w:rsidP="005270D8">
      <w:pPr>
        <w:numPr>
          <w:ilvl w:val="0"/>
          <w:numId w:val="4"/>
        </w:numPr>
        <w:spacing w:after="0" w:line="240" w:lineRule="auto"/>
        <w:ind w:hanging="440"/>
        <w:jc w:val="both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>недостаточная оснащённость материа</w:t>
      </w:r>
      <w:r w:rsidR="00A0201D" w:rsidRPr="00BC42C1">
        <w:rPr>
          <w:rFonts w:ascii="Times New Roman" w:hAnsi="Times New Roman" w:cs="Times New Roman"/>
          <w:sz w:val="24"/>
          <w:szCs w:val="24"/>
        </w:rPr>
        <w:t xml:space="preserve">льно-технической, </w:t>
      </w:r>
      <w:r w:rsidRPr="00BC42C1">
        <w:rPr>
          <w:rFonts w:ascii="Times New Roman" w:hAnsi="Times New Roman" w:cs="Times New Roman"/>
          <w:sz w:val="24"/>
          <w:szCs w:val="24"/>
        </w:rPr>
        <w:t>информационной базы.</w:t>
      </w:r>
    </w:p>
    <w:p w:rsidR="005270D8" w:rsidRPr="00BC42C1" w:rsidRDefault="005270D8" w:rsidP="005270D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>Решение данной проблемы планируется за счёт привлечения дополнительных источников финансирования: спонсорских средств; получение грантов; добровольных безвозмездных родительских взносов; участия в конкурсах национального проекта «Образо</w:t>
      </w:r>
      <w:r w:rsidR="004A1B55" w:rsidRPr="00BC42C1">
        <w:rPr>
          <w:rFonts w:ascii="Times New Roman" w:hAnsi="Times New Roman" w:cs="Times New Roman"/>
          <w:sz w:val="24"/>
          <w:szCs w:val="24"/>
        </w:rPr>
        <w:t>вание»;</w:t>
      </w:r>
    </w:p>
    <w:p w:rsidR="004A1B55" w:rsidRPr="00BC42C1" w:rsidRDefault="004A1B55" w:rsidP="004A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>-  занятость педагогов – организаторов спортивных мероприятий.</w:t>
      </w:r>
    </w:p>
    <w:p w:rsidR="004A1B55" w:rsidRPr="00BC42C1" w:rsidRDefault="004A1B55" w:rsidP="004A1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C1">
        <w:rPr>
          <w:rFonts w:ascii="Times New Roman" w:hAnsi="Times New Roman" w:cs="Times New Roman"/>
          <w:sz w:val="24"/>
          <w:szCs w:val="24"/>
        </w:rPr>
        <w:t xml:space="preserve">Данная проблема будет решена с помощью привлечения родителей – спортсменов.  </w:t>
      </w:r>
    </w:p>
    <w:p w:rsidR="005270D8" w:rsidRPr="00BC42C1" w:rsidRDefault="005270D8" w:rsidP="005270D8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0D8" w:rsidRPr="00BC42C1" w:rsidRDefault="004A1B55" w:rsidP="004A1B55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C1">
        <w:rPr>
          <w:rFonts w:ascii="Times New Roman" w:hAnsi="Times New Roman" w:cs="Times New Roman"/>
          <w:b/>
          <w:sz w:val="24"/>
          <w:szCs w:val="24"/>
        </w:rPr>
        <w:t xml:space="preserve"> Дальнейшее развитие проекта.</w:t>
      </w:r>
    </w:p>
    <w:p w:rsidR="004A1B55" w:rsidRPr="00BC42C1" w:rsidRDefault="004A1B55" w:rsidP="004A1B55">
      <w:pPr>
        <w:pStyle w:val="Noeeu1"/>
        <w:jc w:val="both"/>
        <w:rPr>
          <w:color w:val="auto"/>
          <w:sz w:val="24"/>
          <w:szCs w:val="24"/>
          <w:lang w:val="ru-RU"/>
        </w:rPr>
      </w:pPr>
      <w:r w:rsidRPr="00BC42C1">
        <w:rPr>
          <w:color w:val="auto"/>
          <w:sz w:val="24"/>
          <w:szCs w:val="24"/>
          <w:lang w:val="ru-RU"/>
        </w:rPr>
        <w:t xml:space="preserve">     Данный опыт работы будет обобщён и предложен для реализации муниципальными общеобразовательными учреждениями города в своих микрорайонах, учреждениях дополнительного образо</w:t>
      </w:r>
      <w:r w:rsidR="000C3C04">
        <w:rPr>
          <w:color w:val="auto"/>
          <w:sz w:val="24"/>
          <w:szCs w:val="24"/>
          <w:lang w:val="ru-RU"/>
        </w:rPr>
        <w:t>вания.</w:t>
      </w:r>
    </w:p>
    <w:p w:rsidR="004A1B55" w:rsidRPr="00BC42C1" w:rsidRDefault="000C3C04" w:rsidP="004A1B55">
      <w:pPr>
        <w:pStyle w:val="Noeeu1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</w:t>
      </w:r>
      <w:r w:rsidR="004A1B55" w:rsidRPr="00BC42C1">
        <w:rPr>
          <w:color w:val="auto"/>
          <w:sz w:val="24"/>
          <w:szCs w:val="24"/>
          <w:lang w:val="ru-RU"/>
        </w:rPr>
        <w:t>К организациям, которые уже выразили заинтересованность в использовании результатов про</w:t>
      </w:r>
      <w:r w:rsidR="00B627CA">
        <w:rPr>
          <w:color w:val="auto"/>
          <w:sz w:val="24"/>
          <w:szCs w:val="24"/>
          <w:lang w:val="ru-RU"/>
        </w:rPr>
        <w:t>екта относятся  отдел по организации и осуществлению деятельности по опеке и попечительству в отношении несовершеннолетних граждан</w:t>
      </w:r>
      <w:r w:rsidR="004A1B55" w:rsidRPr="00BC42C1">
        <w:rPr>
          <w:color w:val="auto"/>
          <w:sz w:val="24"/>
          <w:szCs w:val="24"/>
          <w:lang w:val="ru-RU"/>
        </w:rPr>
        <w:t>, отдел по орган</w:t>
      </w:r>
      <w:r>
        <w:rPr>
          <w:color w:val="auto"/>
          <w:sz w:val="24"/>
          <w:szCs w:val="24"/>
          <w:lang w:val="ru-RU"/>
        </w:rPr>
        <w:t>изации КДН и ЗП</w:t>
      </w:r>
      <w:r w:rsidR="00B627CA">
        <w:rPr>
          <w:color w:val="auto"/>
          <w:sz w:val="24"/>
          <w:szCs w:val="24"/>
          <w:lang w:val="ru-RU"/>
        </w:rPr>
        <w:t xml:space="preserve">, ПДН ОВД </w:t>
      </w:r>
      <w:proofErr w:type="gramStart"/>
      <w:r w:rsidR="00B627CA">
        <w:rPr>
          <w:color w:val="auto"/>
          <w:sz w:val="24"/>
          <w:szCs w:val="24"/>
          <w:lang w:val="ru-RU"/>
        </w:rPr>
        <w:t>г</w:t>
      </w:r>
      <w:proofErr w:type="gramEnd"/>
      <w:r w:rsidR="00B627CA">
        <w:rPr>
          <w:color w:val="auto"/>
          <w:sz w:val="24"/>
          <w:szCs w:val="24"/>
          <w:lang w:val="ru-RU"/>
        </w:rPr>
        <w:t>. Моршанска</w:t>
      </w:r>
      <w:r>
        <w:rPr>
          <w:color w:val="auto"/>
          <w:sz w:val="24"/>
          <w:szCs w:val="24"/>
          <w:lang w:val="ru-RU"/>
        </w:rPr>
        <w:t>.</w:t>
      </w:r>
    </w:p>
    <w:p w:rsidR="006C31B4" w:rsidRDefault="006C31B4" w:rsidP="006C31B4">
      <w:pPr>
        <w:tabs>
          <w:tab w:val="left" w:pos="6096"/>
        </w:tabs>
        <w:spacing w:line="288" w:lineRule="auto"/>
        <w:jc w:val="both"/>
        <w:rPr>
          <w:b/>
        </w:rPr>
      </w:pPr>
      <w:r>
        <w:rPr>
          <w:b/>
        </w:rPr>
        <w:t xml:space="preserve">     </w:t>
      </w:r>
    </w:p>
    <w:p w:rsidR="006C31B4" w:rsidRDefault="006C31B4" w:rsidP="006C31B4">
      <w:pPr>
        <w:tabs>
          <w:tab w:val="left" w:pos="6096"/>
        </w:tabs>
        <w:spacing w:line="288" w:lineRule="auto"/>
        <w:jc w:val="both"/>
        <w:rPr>
          <w:b/>
        </w:rPr>
      </w:pPr>
    </w:p>
    <w:p w:rsidR="006C31B4" w:rsidRPr="006C31B4" w:rsidRDefault="006C31B4" w:rsidP="006C31B4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31B4">
        <w:rPr>
          <w:rFonts w:ascii="Times New Roman" w:hAnsi="Times New Roman" w:cs="Times New Roman"/>
          <w:sz w:val="24"/>
          <w:szCs w:val="24"/>
        </w:rPr>
        <w:t>Директор школы</w:t>
      </w:r>
      <w:r w:rsidRPr="006C31B4">
        <w:rPr>
          <w:rFonts w:ascii="Times New Roman" w:hAnsi="Times New Roman" w:cs="Times New Roman"/>
          <w:sz w:val="24"/>
          <w:szCs w:val="24"/>
        </w:rPr>
        <w:tab/>
        <w:t>З.А. Чичева</w:t>
      </w:r>
    </w:p>
    <w:p w:rsidR="006C31B4" w:rsidRPr="006C31B4" w:rsidRDefault="006C31B4" w:rsidP="006C31B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1B4" w:rsidRPr="006C31B4" w:rsidRDefault="006C31B4" w:rsidP="006C31B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B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C31B4" w:rsidRPr="006C31B4" w:rsidRDefault="006C31B4" w:rsidP="006C31B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B4">
        <w:rPr>
          <w:rFonts w:ascii="Times New Roman" w:hAnsi="Times New Roman" w:cs="Times New Roman"/>
          <w:sz w:val="24"/>
          <w:szCs w:val="24"/>
        </w:rPr>
        <w:t>Председатель Управляющего совета</w:t>
      </w:r>
      <w:r w:rsidRPr="006C31B4"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 w:rsidRPr="006C31B4">
        <w:rPr>
          <w:rFonts w:ascii="Times New Roman" w:hAnsi="Times New Roman" w:cs="Times New Roman"/>
          <w:sz w:val="24"/>
          <w:szCs w:val="24"/>
        </w:rPr>
        <w:t>Робышева</w:t>
      </w:r>
      <w:proofErr w:type="spellEnd"/>
    </w:p>
    <w:p w:rsidR="00B47BF5" w:rsidRPr="00BC42C1" w:rsidRDefault="00B47BF5" w:rsidP="00B47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7BF5" w:rsidRPr="00BC42C1" w:rsidSect="00D2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718"/>
    <w:multiLevelType w:val="hybridMultilevel"/>
    <w:tmpl w:val="59D46F8A"/>
    <w:lvl w:ilvl="0" w:tplc="7F6E07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124502C">
      <w:numFmt w:val="none"/>
      <w:lvlText w:val=""/>
      <w:lvlJc w:val="left"/>
      <w:pPr>
        <w:tabs>
          <w:tab w:val="num" w:pos="360"/>
        </w:tabs>
      </w:pPr>
    </w:lvl>
    <w:lvl w:ilvl="2" w:tplc="14A43142">
      <w:numFmt w:val="none"/>
      <w:lvlText w:val=""/>
      <w:lvlJc w:val="left"/>
      <w:pPr>
        <w:tabs>
          <w:tab w:val="num" w:pos="360"/>
        </w:tabs>
      </w:pPr>
    </w:lvl>
    <w:lvl w:ilvl="3" w:tplc="089EF5BE">
      <w:numFmt w:val="none"/>
      <w:lvlText w:val=""/>
      <w:lvlJc w:val="left"/>
      <w:pPr>
        <w:tabs>
          <w:tab w:val="num" w:pos="360"/>
        </w:tabs>
      </w:pPr>
    </w:lvl>
    <w:lvl w:ilvl="4" w:tplc="FA202960">
      <w:numFmt w:val="none"/>
      <w:lvlText w:val=""/>
      <w:lvlJc w:val="left"/>
      <w:pPr>
        <w:tabs>
          <w:tab w:val="num" w:pos="360"/>
        </w:tabs>
      </w:pPr>
    </w:lvl>
    <w:lvl w:ilvl="5" w:tplc="BC04857C">
      <w:numFmt w:val="none"/>
      <w:lvlText w:val=""/>
      <w:lvlJc w:val="left"/>
      <w:pPr>
        <w:tabs>
          <w:tab w:val="num" w:pos="360"/>
        </w:tabs>
      </w:pPr>
    </w:lvl>
    <w:lvl w:ilvl="6" w:tplc="5D700138">
      <w:numFmt w:val="none"/>
      <w:lvlText w:val=""/>
      <w:lvlJc w:val="left"/>
      <w:pPr>
        <w:tabs>
          <w:tab w:val="num" w:pos="360"/>
        </w:tabs>
      </w:pPr>
    </w:lvl>
    <w:lvl w:ilvl="7" w:tplc="2B76BF82">
      <w:numFmt w:val="none"/>
      <w:lvlText w:val=""/>
      <w:lvlJc w:val="left"/>
      <w:pPr>
        <w:tabs>
          <w:tab w:val="num" w:pos="360"/>
        </w:tabs>
      </w:pPr>
    </w:lvl>
    <w:lvl w:ilvl="8" w:tplc="5546F5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105035A"/>
    <w:multiLevelType w:val="hybridMultilevel"/>
    <w:tmpl w:val="A5FC60DA"/>
    <w:lvl w:ilvl="0" w:tplc="293656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47858"/>
    <w:multiLevelType w:val="hybridMultilevel"/>
    <w:tmpl w:val="1F1829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17B3"/>
    <w:multiLevelType w:val="hybridMultilevel"/>
    <w:tmpl w:val="3B8CD73E"/>
    <w:lvl w:ilvl="0" w:tplc="069867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D2473"/>
    <w:multiLevelType w:val="hybridMultilevel"/>
    <w:tmpl w:val="01FC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5E8C"/>
    <w:rsid w:val="000310E8"/>
    <w:rsid w:val="00061BE6"/>
    <w:rsid w:val="00083321"/>
    <w:rsid w:val="0009405C"/>
    <w:rsid w:val="000A08C9"/>
    <w:rsid w:val="000C3C04"/>
    <w:rsid w:val="000C5404"/>
    <w:rsid w:val="000F642F"/>
    <w:rsid w:val="001253AC"/>
    <w:rsid w:val="001672EF"/>
    <w:rsid w:val="001956E5"/>
    <w:rsid w:val="001C543F"/>
    <w:rsid w:val="001D74EB"/>
    <w:rsid w:val="0024261F"/>
    <w:rsid w:val="00247D97"/>
    <w:rsid w:val="00263B06"/>
    <w:rsid w:val="00267F43"/>
    <w:rsid w:val="00270D09"/>
    <w:rsid w:val="002C6E23"/>
    <w:rsid w:val="002D1CE5"/>
    <w:rsid w:val="002D393B"/>
    <w:rsid w:val="002E502B"/>
    <w:rsid w:val="00307E98"/>
    <w:rsid w:val="00322711"/>
    <w:rsid w:val="003324F3"/>
    <w:rsid w:val="00332830"/>
    <w:rsid w:val="003537B7"/>
    <w:rsid w:val="00366F1A"/>
    <w:rsid w:val="003834BA"/>
    <w:rsid w:val="00392580"/>
    <w:rsid w:val="003B7688"/>
    <w:rsid w:val="003C5DF5"/>
    <w:rsid w:val="00423DE8"/>
    <w:rsid w:val="00436E3C"/>
    <w:rsid w:val="004A1B55"/>
    <w:rsid w:val="005270D8"/>
    <w:rsid w:val="005425E6"/>
    <w:rsid w:val="00606BF2"/>
    <w:rsid w:val="00625581"/>
    <w:rsid w:val="00640DA7"/>
    <w:rsid w:val="00665621"/>
    <w:rsid w:val="006B504D"/>
    <w:rsid w:val="006C31B4"/>
    <w:rsid w:val="006F06DB"/>
    <w:rsid w:val="0071649A"/>
    <w:rsid w:val="00762EAD"/>
    <w:rsid w:val="00773021"/>
    <w:rsid w:val="00773FD6"/>
    <w:rsid w:val="00774CFE"/>
    <w:rsid w:val="007A3731"/>
    <w:rsid w:val="007B44DE"/>
    <w:rsid w:val="007C6BEB"/>
    <w:rsid w:val="00823184"/>
    <w:rsid w:val="008327F3"/>
    <w:rsid w:val="00870690"/>
    <w:rsid w:val="008844D6"/>
    <w:rsid w:val="008A6F38"/>
    <w:rsid w:val="008F7AC4"/>
    <w:rsid w:val="00901C10"/>
    <w:rsid w:val="00914177"/>
    <w:rsid w:val="009272CF"/>
    <w:rsid w:val="00942C24"/>
    <w:rsid w:val="00942CFB"/>
    <w:rsid w:val="009464D4"/>
    <w:rsid w:val="00951D7F"/>
    <w:rsid w:val="00972096"/>
    <w:rsid w:val="0099444F"/>
    <w:rsid w:val="009A5E8C"/>
    <w:rsid w:val="009E0DF9"/>
    <w:rsid w:val="00A0201D"/>
    <w:rsid w:val="00A06884"/>
    <w:rsid w:val="00A57F1C"/>
    <w:rsid w:val="00A930FE"/>
    <w:rsid w:val="00AB14D8"/>
    <w:rsid w:val="00AD54B4"/>
    <w:rsid w:val="00AE6303"/>
    <w:rsid w:val="00B148FD"/>
    <w:rsid w:val="00B16BFA"/>
    <w:rsid w:val="00B27283"/>
    <w:rsid w:val="00B375AC"/>
    <w:rsid w:val="00B4273E"/>
    <w:rsid w:val="00B47BF5"/>
    <w:rsid w:val="00B627CA"/>
    <w:rsid w:val="00B64832"/>
    <w:rsid w:val="00B837E2"/>
    <w:rsid w:val="00BB310F"/>
    <w:rsid w:val="00BC21A4"/>
    <w:rsid w:val="00BC42C1"/>
    <w:rsid w:val="00BC5612"/>
    <w:rsid w:val="00BD43AB"/>
    <w:rsid w:val="00C3318A"/>
    <w:rsid w:val="00C63E4C"/>
    <w:rsid w:val="00C6705E"/>
    <w:rsid w:val="00C83827"/>
    <w:rsid w:val="00C87490"/>
    <w:rsid w:val="00C911BF"/>
    <w:rsid w:val="00CB1DC4"/>
    <w:rsid w:val="00CC484B"/>
    <w:rsid w:val="00CE43A6"/>
    <w:rsid w:val="00CE4E30"/>
    <w:rsid w:val="00D21A41"/>
    <w:rsid w:val="00D729AD"/>
    <w:rsid w:val="00D7458F"/>
    <w:rsid w:val="00D9587F"/>
    <w:rsid w:val="00DB40DD"/>
    <w:rsid w:val="00DC6946"/>
    <w:rsid w:val="00E45485"/>
    <w:rsid w:val="00E53DB4"/>
    <w:rsid w:val="00E81CC3"/>
    <w:rsid w:val="00E85802"/>
    <w:rsid w:val="00E9238D"/>
    <w:rsid w:val="00EB5377"/>
    <w:rsid w:val="00ED1F0B"/>
    <w:rsid w:val="00EE30BB"/>
    <w:rsid w:val="00EE3298"/>
    <w:rsid w:val="00EF04B7"/>
    <w:rsid w:val="00F12C16"/>
    <w:rsid w:val="00F16591"/>
    <w:rsid w:val="00F1730A"/>
    <w:rsid w:val="00F433B8"/>
    <w:rsid w:val="00F95E76"/>
    <w:rsid w:val="00FB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95"/>
        <o:r id="V:Rule12" type="connector" idref="#_x0000_s1094"/>
        <o:r id="V:Rule13" type="connector" idref="#_x0000_s1087"/>
        <o:r id="V:Rule14" type="connector" idref="#_x0000_s1096"/>
        <o:r id="V:Rule15" type="connector" idref="#_x0000_s1091"/>
        <o:r id="V:Rule16" type="connector" idref="#_x0000_s1090"/>
        <o:r id="V:Rule17" type="connector" idref="#_x0000_s1088"/>
        <o:r id="V:Rule18" type="connector" idref="#_x0000_s1089"/>
        <o:r id="V:Rule19" type="connector" idref="#_x0000_s1092"/>
        <o:r id="V:Rule20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E8C"/>
    <w:pPr>
      <w:ind w:left="720"/>
      <w:contextualSpacing/>
    </w:pPr>
  </w:style>
  <w:style w:type="paragraph" w:customStyle="1" w:styleId="Noeeu1">
    <w:name w:val="Noeeu1"/>
    <w:rsid w:val="00F12C1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table" w:styleId="a4">
    <w:name w:val="Table Grid"/>
    <w:basedOn w:val="a1"/>
    <w:rsid w:val="00083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7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A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5404"/>
    <w:rPr>
      <w:color w:val="0000FF"/>
      <w:u w:val="single"/>
    </w:rPr>
  </w:style>
  <w:style w:type="paragraph" w:styleId="a8">
    <w:name w:val="No Spacing"/>
    <w:uiPriority w:val="1"/>
    <w:qFormat/>
    <w:rsid w:val="000C54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rshsosh3.68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6B47-FE52-48F9-AD46-F9613EDB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15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2011-08-17T09:36:00Z</cp:lastPrinted>
  <dcterms:created xsi:type="dcterms:W3CDTF">2011-03-07T11:11:00Z</dcterms:created>
  <dcterms:modified xsi:type="dcterms:W3CDTF">2011-08-17T11:57:00Z</dcterms:modified>
</cp:coreProperties>
</file>