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F1" w:rsidRPr="00CA52F1" w:rsidRDefault="00CA52F1" w:rsidP="00CA52F1">
      <w:pPr>
        <w:spacing w:before="100" w:beforeAutospacing="1" w:after="100" w:afterAutospacing="1"/>
        <w:ind w:left="284" w:firstLine="0"/>
        <w:jc w:val="center"/>
        <w:outlineLvl w:val="0"/>
        <w:rPr>
          <w:rFonts w:ascii="BATAVIA" w:hAnsi="BATAVIA"/>
          <w:b/>
          <w:i/>
          <w:caps/>
          <w:color w:val="548DD4" w:themeColor="text2" w:themeTint="99"/>
          <w:sz w:val="28"/>
          <w:szCs w:val="28"/>
          <w:u w:val="single"/>
        </w:rPr>
      </w:pPr>
      <w:r w:rsidRPr="00CA52F1">
        <w:rPr>
          <w:rFonts w:ascii="Times New Roman" w:eastAsia="Times New Roman" w:hAnsi="Times New Roman"/>
          <w:b/>
          <w:bCs/>
          <w:i/>
          <w:color w:val="548DD4" w:themeColor="text2" w:themeTint="99"/>
          <w:kern w:val="36"/>
          <w:sz w:val="28"/>
          <w:szCs w:val="28"/>
          <w:u w:val="single"/>
        </w:rPr>
        <w:t>ПРОФЕССИОНАЛЬНОЕ САМООПРЕДЕЛЕНИЕ ПОДРОСТКОВ  С ПОЗИЦИИ ПСИХОТИПОЛОГИЧЕСКОГО ПОДХОДА.</w:t>
      </w:r>
    </w:p>
    <w:p w:rsidR="00BB51A7" w:rsidRPr="00CA52F1" w:rsidRDefault="00BB51A7" w:rsidP="00CA52F1">
      <w:pPr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       Потребность в знании закономерностей личностного и профессионального карьерного роста все чаще осознается обществом при решении многих вопросов в самых разных сферах жизни и деятельности. Например, эти знания могут помочь не только диагностировать наличие стабильных и кризисных периодов в жизни человека, но и преодолевать трудности, связанные с нормативными кризисами развития. В процессе профессиональной ориентации учет индивидуальных особенностей может способствовать нахождению адекватных этим особенностям способов и средств выражения человеком своей индивидуальности и успешному профессиональному становлению </w:t>
      </w:r>
    </w:p>
    <w:p w:rsidR="00BB51A7" w:rsidRPr="00CA52F1" w:rsidRDefault="00BB51A7" w:rsidP="00CA52F1">
      <w:pPr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       Проблема поиска жизненного пути не может не волновать как отдельную личность, так и общество в целом. Конфликты, возникающие на стыке самореализации,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самоактуализации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функционально-ролевого поведения существуют на протяжении всей жизни человека особенно на профессионально-ориентационном уровне</w:t>
      </w:r>
      <w:proofErr w:type="gram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,</w:t>
      </w:r>
      <w:proofErr w:type="gram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т.е. в подростковом периоде. И  в этом смысле проблема профессионального самоопределения никогда не будет обдуманной личностью до конца.  Такое положение вещей обусловлено двумя </w:t>
      </w:r>
      <w:r w:rsidR="00CA52F1">
        <w:rPr>
          <w:rFonts w:ascii="Times New Roman" w:eastAsia="Times New Roman" w:hAnsi="Times New Roman"/>
          <w:b/>
          <w:i/>
          <w:sz w:val="28"/>
          <w:szCs w:val="28"/>
        </w:rPr>
        <w:t xml:space="preserve">причинами. С одной стороны, </w:t>
      </w:r>
      <w:proofErr w:type="gramStart"/>
      <w:r w:rsidR="00CA52F1">
        <w:rPr>
          <w:rFonts w:ascii="Times New Roman" w:eastAsia="Times New Roman" w:hAnsi="Times New Roman"/>
          <w:b/>
          <w:i/>
          <w:sz w:val="28"/>
          <w:szCs w:val="28"/>
        </w:rPr>
        <w:t>само</w:t>
      </w: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развитие</w:t>
      </w:r>
      <w:proofErr w:type="gram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- характеристика жизнедеятельности человека. С другой стороны, мы говорим не только о специфике развития человека</w:t>
      </w:r>
      <w:proofErr w:type="gram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,</w:t>
      </w:r>
      <w:proofErr w:type="gram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но и о таких общих проблемах как выбор жизненного пути, значимых ценностей и ведущих смыслов жизни. Сейчас не только в российской науке, но и в обыденной жизни появилось представление о профессиональной деятельности как главной характеристике взрослого человека, предопределяющей любые направления его жизнедеятельности.  В связи с этим особую </w:t>
      </w:r>
      <w:r w:rsidRPr="00CA52F1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важность приобретает проблема оказания психологической помощи самоопределяющимся субъектам. Поиск путей эффективного профессионального самоопределения человека, помощь ему в выборе профессии в соответствии со склонностями и способностями, потребностями и ценностными установками является одной из важнейших задач практической деятельности психолога.</w:t>
      </w:r>
    </w:p>
    <w:p w:rsidR="00BB51A7" w:rsidRPr="00CA52F1" w:rsidRDefault="00BB51A7" w:rsidP="00CA52F1">
      <w:pPr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       Теоретической основой непосредственно концепции профессионального становления личности в отечественной психологии в настоящий момент являются исследования личности и деятельности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К.С.Абульхановой-Славской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,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Б.Г.Ананьева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,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А.Г.Асмолова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,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Б.Ф.Ломова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,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Н.Н.Нечаева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,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Г.В.Суходольского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,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В.Д.Шадрикова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. </w:t>
      </w:r>
    </w:p>
    <w:p w:rsidR="00BB51A7" w:rsidRPr="00CA52F1" w:rsidRDefault="00BB51A7" w:rsidP="00CA52F1">
      <w:pPr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       Однако, не смотря на все многообразие исследований в данной области, вопросы, связанные с профессиональным самоопределением подростков, остаются до конца не решенными. В первую очередь, это положение касается проблемы определения путей профессионального развития личности в зависимости от ее индивидуальных особенностей. Каждому человеку должно быть найдено место, наиболее соответствующее его склонностям».  Сам человек,  выбирая работу, чаще всего соизмеряет предполагаемую заработную плату, степень отдаленности работы от дома и уровень ее престижности со своими запросами и притязаниями. Далеко не все ориентируются на соответствие самого процесса, стиля деятельности собственным индивидуальным характеристикам и, лишь столкнувшись с конкретными требованиями, которые трудовая деятельность предъявляет психике, начинают ощущать – либо «радость созидательного труда» и «счастье человеческого общения», либо чувства тяжести и неудовлетворенности от работы. </w:t>
      </w:r>
      <w:proofErr w:type="gram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Эмоциональное отношение к труду, соответствие его процесса динамическим характеристикам  деятельности конкретного человека, требования, </w:t>
      </w:r>
      <w:r w:rsidRPr="00CA52F1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 xml:space="preserve">предъявляемые процессом труда к индивидуальному  стилю, степень коммуникативной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задействованности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, обилие стрессов или, напротив, наличие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монотонии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, выраженный повседневный риск, требующий повышенной осторожности, строгая иерархия соподчиненности и беспрекословного выполнения указаний вышестоящего лица, нагрузки, связанные с необходимостью принятия самостоятельных решений в сложной и постоянно меняющейся обстановке, - все это далеко не</w:t>
      </w:r>
      <w:proofErr w:type="gram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полный перечень профессиональной специфики, требующей индивидуально-личностной созвучности </w:t>
      </w:r>
    </w:p>
    <w:p w:rsidR="00BB51A7" w:rsidRPr="00CA52F1" w:rsidRDefault="00BB51A7" w:rsidP="00CA52F1">
      <w:pPr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         Каждый человек может овладеть любой профессией, но все дело в том, сколько на это понадобится времени и сил. Период трудовой активности в жизни человека ограничен (особенно это касается артистов балета, цирка, спортсменов), а непродуктивная безрадостная деятельность – не только личное несчастье, она отражается и на всем обществе. Поэтому необходимо подросткам необходимо помочь найти кратчайшие и наиболее эффективные для данного человека пути формирования профессионального мастерства, а в других она должна предотвратить возможные ошибки в выборе профессионального вида деятельности.</w:t>
      </w:r>
    </w:p>
    <w:p w:rsidR="00BB51A7" w:rsidRPr="00CA52F1" w:rsidRDefault="00BB51A7" w:rsidP="00CA52F1">
      <w:pPr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       Более того, каждый тип личности, даже при заострении черт характера и недостаточно развитых интеллектуальных возможностях, может быть адаптирован к той или иной профессионально-трудовой деятельности, если при этом будут правильно учтены наиболее сильные, позитивные индивидуальные особенности, а слабые, негативные черты окажутся взятыми под контроль или компенсированными. При этом успешность профориентации при решении столь сложных задач возможна лишь при целостном, разностороннем подходе к личности и исключена при </w:t>
      </w:r>
      <w:r w:rsidRPr="00CA52F1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использовании отдельных «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профориентационных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шкал», которые грубо сортируют людей </w:t>
      </w:r>
      <w:proofErr w:type="gram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на</w:t>
      </w:r>
      <w:proofErr w:type="gram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годных и негодных.</w:t>
      </w:r>
    </w:p>
    <w:p w:rsidR="00BB51A7" w:rsidRPr="00CA52F1" w:rsidRDefault="00BB51A7" w:rsidP="00CA52F1">
      <w:pPr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        В связи с этим интересен подход к проблеме профессионального мастерства с позиций определения понятия «индивидуальный стиль деятельности». Работы в этой области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А.Адлера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,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Г.Оллпорта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,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Х.Виткина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– в зарубежной и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В.С.Мерлина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, Е.И. Климова – в отечественной психологии позволили исследовать взаимовлияние биологического и социального в процессе профессионального становления человека. В настоящий момент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Е.П.Ильин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отмечает, что изучение </w:t>
      </w:r>
      <w:proofErr w:type="gram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связи типологических особенностей проявления свойств нервной системы</w:t>
      </w:r>
      <w:proofErr w:type="gram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со способностями, склонностями, волевыми качествами, устойчивостью к различным неблагоприятным состояниям, стилями деятельности и поведения помогает понять как биологическое, врожденное реализуется в психическом, каким образом образуется сплав биологического и социального в организации человека    </w:t>
      </w:r>
    </w:p>
    <w:p w:rsidR="00BB51A7" w:rsidRPr="00CA52F1" w:rsidRDefault="00BB51A7" w:rsidP="00CA52F1">
      <w:pPr>
        <w:spacing w:before="100" w:beforeAutospacing="1" w:after="100" w:afterAutospacing="1" w:line="360" w:lineRule="auto"/>
        <w:ind w:left="284" w:firstLine="142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       Таким образом, на первый план профессионального самоопределения личности, а значит и карьерного роста выходит также задача изучения типологически обусловленных различий в самом протекании указанного процесса.</w:t>
      </w:r>
    </w:p>
    <w:p w:rsidR="00BB51A7" w:rsidRPr="00CA52F1" w:rsidRDefault="00BB51A7" w:rsidP="00CA52F1">
      <w:pPr>
        <w:spacing w:before="100" w:beforeAutospacing="1" w:after="100" w:afterAutospacing="1" w:line="360" w:lineRule="auto"/>
        <w:ind w:left="284" w:firstLine="142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       Однако</w:t>
      </w:r>
      <w:proofErr w:type="gram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,</w:t>
      </w:r>
      <w:proofErr w:type="gram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сегодня на первый план выдвигаются вопросы о механизмах и условиях формирования важнейших психологических различий в детском возрасте, о динамике изменения индивидуальных особенностей во времени – их устойчивости и изменчивости, стабильном либо преходящем характере. Поэтому особую остроту эти вопросы приобретают в ситуациях психологического консультирования, поскольку любая попытка установить психологический диагноз (тем более, построить прогноз развития) </w:t>
      </w:r>
      <w:r w:rsidRPr="00CA52F1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 xml:space="preserve">требует учета не только общей логики развития, но и многих специфических особенностей конкретного ребенка или подростка. </w:t>
      </w:r>
    </w:p>
    <w:p w:rsidR="00BB51A7" w:rsidRPr="00CA52F1" w:rsidRDefault="00BB51A7" w:rsidP="00CA52F1">
      <w:pPr>
        <w:spacing w:before="100" w:beforeAutospacing="1" w:after="100" w:afterAutospacing="1" w:line="360" w:lineRule="auto"/>
        <w:ind w:left="284" w:firstLine="142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      Актуальности этого вопроса карьерного роста объясняется еще и тем, что, с одной стороны,  индивидуальные характеристики человека (установки, потребности, интересы, уровень притязаний, особенности интеллекта и др.) оказывают значительное влияние на выбор профессии и ход профессиональной адаптации. Они могут, как способствовать формированию профессионального мастерства и творческому подходу к трудовой деятельности, так и препятствовать профессиональному становлению (например, в случае отсутствия общих профессиональных способностей – активности,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саморегуляции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, помехоустойчивости и др.), приводить к более быстрому профессиональному старению и деформации. С другой стороны  профессиональная деятельность может оказывать обратное влияние (позитивное или негативное) на личностное развитие, например, на формирование самооценки,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самоотношения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и т.д. </w:t>
      </w:r>
    </w:p>
    <w:p w:rsidR="00BB51A7" w:rsidRPr="00CA52F1" w:rsidRDefault="00BB51A7" w:rsidP="00CA52F1">
      <w:pPr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       Понятно, что на каждой возрастной стадии профессиональное и личностное становление отличается своим содержанием и динамикой. Я в своей работе решила сделать акцент на изучении закономерностей и индивидуальных различий личностного и профессионального развития  подростков. Данный выбор обусловлен рядом объективных причин.</w:t>
      </w:r>
    </w:p>
    <w:p w:rsidR="00BB51A7" w:rsidRPr="00CA52F1" w:rsidRDefault="00BB51A7" w:rsidP="00CA52F1">
      <w:pPr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Во-первых, тем, что,  чем раньше начнется направленное личностное и профессиональное развитие человека, тем в большей степени можно прогнозировать психологическое благополучие, удовлетворенность жизнью и личностный рост каждого ребенка в современном, меняющемся мире </w:t>
      </w:r>
    </w:p>
    <w:p w:rsidR="00BB51A7" w:rsidRPr="00CA52F1" w:rsidRDefault="00BB51A7" w:rsidP="00CA52F1">
      <w:pPr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 xml:space="preserve">       Во-вторых, тем, что особенности поведения и переживания человека в ситуации широкого социального выбора актуализируются в юношеском возрасте и, следовательно, целенаправленное влияние на процесс профессионального самоопределения, </w:t>
      </w:r>
      <w:proofErr w:type="gram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по-моему</w:t>
      </w:r>
      <w:proofErr w:type="gram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мнению, целесообразно начинать, ориентируясь на зону ближайшего развития, со старшего подросткового возраста. Именно в подростковом возрасте начинается второе рождение личности, которое выражается в появлении стремления и способности осознавать свои мотивы, а также проводить активную работу по их подчинению и переподчинению.</w:t>
      </w:r>
    </w:p>
    <w:p w:rsidR="00BB51A7" w:rsidRPr="00CA52F1" w:rsidRDefault="00BB51A7" w:rsidP="00CA52F1">
      <w:pPr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      Не подлежит сомнению, что указанный процесс затрагивает, в первую очередь, поколение молодых людей старшего школьного возраста. Он существенно влияет на выбор их жизненного и профессионального пути, а затем и карьерного,  и потому требует своевременного и умелого вмешательства в процесс профессионального самоопределения старших подростков со стороны родителей, педагогов, педагогов-психологов и психологов – профконсультантов.</w:t>
      </w:r>
    </w:p>
    <w:p w:rsidR="00BB51A7" w:rsidRPr="00CA52F1" w:rsidRDefault="00BB51A7" w:rsidP="00CA52F1">
      <w:pPr>
        <w:spacing w:before="100" w:beforeAutospacing="1" w:after="100" w:afterAutospacing="1"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      Подводя итог сказанному выше, могу сказать, что изучение типологических особенностей профессионального самоопределения подростков актуально для решения как теоретических (выявление статистически значимых индивидуальных различий в протекании указанного процесса), так и практических (выявление ориентиров в деятельности по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профконсультированию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подростков) задач. Решение этих задач поможет в дальнейшем молодым и в карьерном росте.</w:t>
      </w:r>
    </w:p>
    <w:p w:rsidR="00BB51A7" w:rsidRPr="00CA52F1" w:rsidRDefault="00BB51A7" w:rsidP="00CA52F1">
      <w:pPr>
        <w:spacing w:line="360" w:lineRule="auto"/>
        <w:ind w:left="284" w:hanging="993"/>
        <w:rPr>
          <w:b/>
          <w:i/>
          <w:sz w:val="28"/>
          <w:szCs w:val="28"/>
        </w:rPr>
      </w:pPr>
    </w:p>
    <w:p w:rsidR="00BB51A7" w:rsidRPr="00CA52F1" w:rsidRDefault="00BB51A7" w:rsidP="00CA52F1">
      <w:pPr>
        <w:spacing w:line="360" w:lineRule="auto"/>
        <w:ind w:left="284" w:firstLine="142"/>
        <w:jc w:val="center"/>
        <w:rPr>
          <w:b/>
          <w:i/>
          <w:sz w:val="28"/>
          <w:szCs w:val="28"/>
        </w:rPr>
      </w:pPr>
    </w:p>
    <w:p w:rsidR="00BB51A7" w:rsidRPr="00CA52F1" w:rsidRDefault="00BB51A7" w:rsidP="00CA52F1">
      <w:pPr>
        <w:spacing w:line="360" w:lineRule="auto"/>
        <w:ind w:left="284" w:firstLine="142"/>
        <w:jc w:val="center"/>
        <w:rPr>
          <w:b/>
          <w:i/>
          <w:sz w:val="28"/>
          <w:szCs w:val="28"/>
        </w:rPr>
      </w:pPr>
    </w:p>
    <w:p w:rsidR="00BB51A7" w:rsidRPr="00CA52F1" w:rsidRDefault="00BB51A7" w:rsidP="00CA52F1">
      <w:pPr>
        <w:spacing w:line="360" w:lineRule="auto"/>
        <w:ind w:left="284" w:firstLine="142"/>
        <w:jc w:val="center"/>
        <w:rPr>
          <w:b/>
          <w:i/>
          <w:sz w:val="28"/>
          <w:szCs w:val="28"/>
        </w:rPr>
      </w:pPr>
    </w:p>
    <w:p w:rsidR="00BB51A7" w:rsidRPr="00CA52F1" w:rsidRDefault="00BB51A7" w:rsidP="00CA52F1">
      <w:pPr>
        <w:spacing w:line="360" w:lineRule="auto"/>
        <w:ind w:left="284"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CA52F1">
        <w:rPr>
          <w:rFonts w:ascii="Times New Roman" w:hAnsi="Times New Roman"/>
          <w:b/>
          <w:i/>
          <w:sz w:val="28"/>
          <w:szCs w:val="28"/>
        </w:rPr>
        <w:lastRenderedPageBreak/>
        <w:t>Литература:</w:t>
      </w:r>
    </w:p>
    <w:p w:rsidR="00BB51A7" w:rsidRPr="00CA52F1" w:rsidRDefault="00BB51A7" w:rsidP="00CA52F1">
      <w:pPr>
        <w:spacing w:line="360" w:lineRule="auto"/>
        <w:ind w:left="284" w:firstLine="142"/>
        <w:rPr>
          <w:rFonts w:ascii="Times New Roman" w:hAnsi="Times New Roman"/>
          <w:b/>
          <w:i/>
          <w:sz w:val="28"/>
          <w:szCs w:val="28"/>
        </w:rPr>
      </w:pPr>
    </w:p>
    <w:p w:rsidR="00BB51A7" w:rsidRPr="00CA52F1" w:rsidRDefault="00BB51A7" w:rsidP="00CA52F1">
      <w:pPr>
        <w:spacing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1. Большая советская энциклопедия, 1975 </w:t>
      </w:r>
    </w:p>
    <w:p w:rsidR="00BB51A7" w:rsidRPr="00CA52F1" w:rsidRDefault="00BB51A7" w:rsidP="00CA52F1">
      <w:pPr>
        <w:spacing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>2. Возрастная и педагогическая психология</w:t>
      </w:r>
      <w:proofErr w:type="gram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/ П</w:t>
      </w:r>
      <w:proofErr w:type="gram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од ред. А.В. Петровского. М.:   </w:t>
      </w:r>
      <w:proofErr w:type="gramStart"/>
      <w:r w:rsidR="00CA52F1">
        <w:rPr>
          <w:rFonts w:ascii="Times New Roman" w:eastAsia="Times New Roman" w:hAnsi="Times New Roman"/>
          <w:b/>
          <w:i/>
          <w:sz w:val="28"/>
          <w:szCs w:val="28"/>
        </w:rPr>
        <w:t>П</w:t>
      </w:r>
      <w:proofErr w:type="gram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росвещение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, 1973 </w:t>
      </w:r>
    </w:p>
    <w:p w:rsidR="00BB51A7" w:rsidRPr="00CA52F1" w:rsidRDefault="00BB51A7" w:rsidP="00CA52F1">
      <w:pPr>
        <w:spacing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3. Драгунова Т.В. Подросток. М.: Знание, 1988 </w:t>
      </w:r>
    </w:p>
    <w:p w:rsidR="00BB51A7" w:rsidRPr="00CA52F1" w:rsidRDefault="00BB51A7" w:rsidP="00CA52F1">
      <w:pPr>
        <w:spacing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4. Жуковская В.И. Психологические основы выбора профессии. Минск: Народная  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асвета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, 1978 </w:t>
      </w:r>
    </w:p>
    <w:p w:rsidR="00BB51A7" w:rsidRPr="00CA52F1" w:rsidRDefault="00BB51A7" w:rsidP="00CA52F1">
      <w:pPr>
        <w:spacing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5. Климов Е.А. Как выбирать профессию. М.: Просвещение, 1991 </w:t>
      </w:r>
    </w:p>
    <w:p w:rsidR="00BB51A7" w:rsidRPr="00CA52F1" w:rsidRDefault="00BB51A7" w:rsidP="00CA52F1">
      <w:pPr>
        <w:spacing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6. Климов Е.А. </w:t>
      </w:r>
      <w:proofErr w:type="gram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Школа</w:t>
      </w:r>
      <w:proofErr w:type="gram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…а дальше?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Лениздат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, 1971 </w:t>
      </w:r>
    </w:p>
    <w:p w:rsidR="00BB51A7" w:rsidRPr="00CA52F1" w:rsidRDefault="00BB51A7" w:rsidP="00CA52F1">
      <w:pPr>
        <w:spacing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7. Кон И.С. Психология старшеклассника. М.: Просвещение, 1982 </w:t>
      </w:r>
    </w:p>
    <w:p w:rsidR="00BB51A7" w:rsidRPr="00CA52F1" w:rsidRDefault="00BB51A7" w:rsidP="00CA52F1">
      <w:pPr>
        <w:spacing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9. Майерс Д. Социальная психология. СПб: Питер, 1999 </w:t>
      </w:r>
    </w:p>
    <w:p w:rsidR="00BB51A7" w:rsidRPr="00CA52F1" w:rsidRDefault="00BB51A7" w:rsidP="00CA52F1">
      <w:pPr>
        <w:spacing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10. Мухина В.С. Возрастная психология. М.: Академия, 1997 </w:t>
      </w:r>
    </w:p>
    <w:p w:rsidR="00BB51A7" w:rsidRPr="00CA52F1" w:rsidRDefault="00BB51A7" w:rsidP="00CA52F1">
      <w:pPr>
        <w:spacing w:line="360" w:lineRule="auto"/>
        <w:ind w:left="284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CA52F1">
        <w:rPr>
          <w:rFonts w:ascii="Times New Roman" w:eastAsia="Times New Roman" w:hAnsi="Times New Roman"/>
          <w:b/>
          <w:i/>
          <w:sz w:val="28"/>
          <w:szCs w:val="28"/>
        </w:rPr>
        <w:t>12. Профессиональное самоопределение и трудовой путь молодежи. / Под ред.</w:t>
      </w:r>
      <w:bookmarkStart w:id="0" w:name="_GoBack"/>
      <w:bookmarkEnd w:id="0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 В.Л.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Ословского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, Киев: </w:t>
      </w:r>
      <w:proofErr w:type="spellStart"/>
      <w:r w:rsidRPr="00CA52F1">
        <w:rPr>
          <w:rFonts w:ascii="Times New Roman" w:eastAsia="Times New Roman" w:hAnsi="Times New Roman"/>
          <w:b/>
          <w:i/>
          <w:sz w:val="28"/>
          <w:szCs w:val="28"/>
        </w:rPr>
        <w:t>Наукова</w:t>
      </w:r>
      <w:proofErr w:type="spellEnd"/>
      <w:r w:rsidRPr="00CA52F1">
        <w:rPr>
          <w:rFonts w:ascii="Times New Roman" w:eastAsia="Times New Roman" w:hAnsi="Times New Roman"/>
          <w:b/>
          <w:i/>
          <w:sz w:val="28"/>
          <w:szCs w:val="28"/>
        </w:rPr>
        <w:t xml:space="preserve"> Думка, 1978 </w:t>
      </w:r>
    </w:p>
    <w:p w:rsidR="00BB51A7" w:rsidRPr="00CA52F1" w:rsidRDefault="00BB51A7" w:rsidP="00CA52F1">
      <w:pPr>
        <w:spacing w:line="360" w:lineRule="auto"/>
        <w:ind w:left="284" w:firstLine="142"/>
        <w:rPr>
          <w:rFonts w:ascii="Times New Roman" w:hAnsi="Times New Roman"/>
          <w:b/>
          <w:i/>
          <w:sz w:val="28"/>
          <w:szCs w:val="28"/>
        </w:rPr>
      </w:pPr>
    </w:p>
    <w:p w:rsidR="008E62E4" w:rsidRPr="00CA52F1" w:rsidRDefault="008E62E4" w:rsidP="00CA52F1">
      <w:pPr>
        <w:spacing w:line="360" w:lineRule="auto"/>
        <w:ind w:left="284"/>
        <w:rPr>
          <w:b/>
          <w:i/>
          <w:sz w:val="28"/>
          <w:szCs w:val="28"/>
        </w:rPr>
      </w:pPr>
    </w:p>
    <w:sectPr w:rsidR="008E62E4" w:rsidRPr="00CA52F1" w:rsidSect="00BB51A7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85" w:rsidRDefault="00433285" w:rsidP="00BB51A7">
      <w:r>
        <w:separator/>
      </w:r>
    </w:p>
  </w:endnote>
  <w:endnote w:type="continuationSeparator" w:id="0">
    <w:p w:rsidR="00433285" w:rsidRDefault="00433285" w:rsidP="00BB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VI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55144"/>
      <w:docPartObj>
        <w:docPartGallery w:val="Page Numbers (Bottom of Page)"/>
        <w:docPartUnique/>
      </w:docPartObj>
    </w:sdtPr>
    <w:sdtEndPr/>
    <w:sdtContent>
      <w:p w:rsidR="00BB51A7" w:rsidRDefault="00BB51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2F1">
          <w:rPr>
            <w:noProof/>
          </w:rPr>
          <w:t>7</w:t>
        </w:r>
        <w:r>
          <w:fldChar w:fldCharType="end"/>
        </w:r>
      </w:p>
    </w:sdtContent>
  </w:sdt>
  <w:p w:rsidR="00BB51A7" w:rsidRDefault="00BB51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85" w:rsidRDefault="00433285" w:rsidP="00BB51A7">
      <w:r>
        <w:separator/>
      </w:r>
    </w:p>
  </w:footnote>
  <w:footnote w:type="continuationSeparator" w:id="0">
    <w:p w:rsidR="00433285" w:rsidRDefault="00433285" w:rsidP="00BB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A7"/>
    <w:rsid w:val="000F12FE"/>
    <w:rsid w:val="00433285"/>
    <w:rsid w:val="008E62E4"/>
    <w:rsid w:val="00B13724"/>
    <w:rsid w:val="00BB51A7"/>
    <w:rsid w:val="00C23C6F"/>
    <w:rsid w:val="00CA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A7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51A7"/>
    <w:rPr>
      <w:rFonts w:ascii="Calibri" w:hAnsi="Calibri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B5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51A7"/>
    <w:rPr>
      <w:rFonts w:ascii="Calibri" w:hAnsi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A7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51A7"/>
    <w:rPr>
      <w:rFonts w:ascii="Calibri" w:hAnsi="Calibri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B5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51A7"/>
    <w:rPr>
      <w:rFonts w:ascii="Calibri" w:hAnsi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1558</Words>
  <Characters>8884</Characters>
  <Application>Microsoft Office Word</Application>
  <DocSecurity>0</DocSecurity>
  <Lines>74</Lines>
  <Paragraphs>20</Paragraphs>
  <ScaleCrop>false</ScaleCrop>
  <Company/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2012-02-12T07:58:00Z</dcterms:created>
  <dcterms:modified xsi:type="dcterms:W3CDTF">2012-02-12T16:27:00Z</dcterms:modified>
</cp:coreProperties>
</file>