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E" w:rsidRDefault="00773AFE" w:rsidP="00773AFE">
      <w:pPr>
        <w:jc w:val="both"/>
        <w:rPr>
          <w:i/>
          <w:sz w:val="28"/>
          <w:szCs w:val="28"/>
        </w:rPr>
      </w:pPr>
    </w:p>
    <w:p w:rsidR="00773AFE" w:rsidRPr="00773AFE" w:rsidRDefault="00773AFE" w:rsidP="00773AFE">
      <w:pPr>
        <w:jc w:val="center"/>
        <w:rPr>
          <w:b/>
          <w:sz w:val="28"/>
          <w:szCs w:val="28"/>
        </w:rPr>
      </w:pPr>
      <w:r w:rsidRPr="00773AFE">
        <w:rPr>
          <w:b/>
          <w:sz w:val="28"/>
          <w:szCs w:val="28"/>
        </w:rPr>
        <w:t xml:space="preserve">Тест </w:t>
      </w:r>
    </w:p>
    <w:p w:rsidR="00773AFE" w:rsidRPr="00773AFE" w:rsidRDefault="00773AFE" w:rsidP="00773AFE">
      <w:pPr>
        <w:jc w:val="center"/>
        <w:rPr>
          <w:b/>
          <w:sz w:val="28"/>
          <w:szCs w:val="28"/>
        </w:rPr>
      </w:pPr>
    </w:p>
    <w:p w:rsidR="00773AFE" w:rsidRPr="00773AFE" w:rsidRDefault="00773AFE" w:rsidP="00773AFE">
      <w:pPr>
        <w:jc w:val="center"/>
        <w:rPr>
          <w:b/>
          <w:sz w:val="28"/>
          <w:szCs w:val="28"/>
        </w:rPr>
      </w:pPr>
      <w:r w:rsidRPr="00773AFE">
        <w:rPr>
          <w:b/>
          <w:sz w:val="28"/>
          <w:szCs w:val="28"/>
        </w:rPr>
        <w:t>Аварии с выбросом радиоактивных веществ</w:t>
      </w:r>
    </w:p>
    <w:p w:rsidR="00773AFE" w:rsidRDefault="00773AFE" w:rsidP="00773AFE">
      <w:pPr>
        <w:jc w:val="both"/>
        <w:rPr>
          <w:sz w:val="28"/>
          <w:szCs w:val="28"/>
        </w:rPr>
      </w:pPr>
    </w:p>
    <w:p w:rsidR="00773AFE" w:rsidRDefault="00773AFE" w:rsidP="00773AFE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Объект, на котором хранят, перерабатывают или транспортируют радиоактивные вещества, при аварии на котором или при его разрушении может произойти облучение ионизирующим излучением людей или радиоактивное загрязнение окружающей среды: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имически опасные объекты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идротехнические сооружения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адиоактивно опасные объекты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зрывопожароопасные объекты</w:t>
      </w:r>
    </w:p>
    <w:p w:rsidR="00773AFE" w:rsidRDefault="00773AFE" w:rsidP="00773AFE">
      <w:pPr>
        <w:rPr>
          <w:sz w:val="28"/>
          <w:szCs w:val="28"/>
        </w:rPr>
      </w:pPr>
    </w:p>
    <w:p w:rsidR="00773AFE" w:rsidRDefault="00773AFE" w:rsidP="0077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Назвать вид события на </w:t>
      </w:r>
      <w:proofErr w:type="gramStart"/>
      <w:r>
        <w:rPr>
          <w:sz w:val="28"/>
          <w:szCs w:val="28"/>
        </w:rPr>
        <w:t>АЭС</w:t>
      </w:r>
      <w:proofErr w:type="gramEnd"/>
      <w:r>
        <w:rPr>
          <w:sz w:val="28"/>
          <w:szCs w:val="28"/>
        </w:rPr>
        <w:t xml:space="preserve"> при котором разрушается реактор и происходит выброс в окружающую среду значительной доли радиоактивных продуктов: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вария в пределах АЭС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яжелая авария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вария с риском для окружающей среды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лобальная авария</w:t>
      </w:r>
    </w:p>
    <w:p w:rsidR="00773AFE" w:rsidRDefault="00773AFE" w:rsidP="00773AFE">
      <w:pPr>
        <w:rPr>
          <w:sz w:val="28"/>
          <w:szCs w:val="28"/>
        </w:rPr>
      </w:pP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3. При какой дозе облучения в большинстве случаев наступает смерть: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а). 200 бэр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б). 600 бэр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в). 100 бэр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г). 50 бэр</w:t>
      </w:r>
    </w:p>
    <w:p w:rsidR="00773AFE" w:rsidRDefault="00773AFE" w:rsidP="00773AFE">
      <w:pPr>
        <w:rPr>
          <w:sz w:val="28"/>
          <w:szCs w:val="28"/>
        </w:rPr>
      </w:pPr>
    </w:p>
    <w:p w:rsidR="00773AFE" w:rsidRDefault="00773AFE" w:rsidP="00773AFE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Какие органы человека больше всего страдают от радиационного воздействия: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итовидная железа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ожный покров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егкие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расный костный мозг</w:t>
      </w:r>
    </w:p>
    <w:p w:rsidR="00773AFE" w:rsidRDefault="00773AFE" w:rsidP="00773AFE">
      <w:pPr>
        <w:rPr>
          <w:sz w:val="28"/>
          <w:szCs w:val="28"/>
        </w:rPr>
      </w:pP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5. Однократное облучение: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ервые двое суток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ервые четверо суток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ервые сутки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ервые трое суток</w:t>
      </w:r>
    </w:p>
    <w:p w:rsidR="00773AFE" w:rsidRDefault="00773AFE" w:rsidP="00773AFE">
      <w:pPr>
        <w:rPr>
          <w:sz w:val="28"/>
          <w:szCs w:val="28"/>
        </w:rPr>
      </w:pPr>
    </w:p>
    <w:p w:rsidR="00773AFE" w:rsidRDefault="00773AFE" w:rsidP="00773AFE">
      <w:pPr>
        <w:jc w:val="both"/>
        <w:rPr>
          <w:sz w:val="28"/>
          <w:szCs w:val="28"/>
        </w:rPr>
      </w:pPr>
      <w:r>
        <w:rPr>
          <w:sz w:val="28"/>
          <w:szCs w:val="28"/>
        </w:rPr>
        <w:t>6. После стабилизации радиационной обстановки в районе аварии, в период ликвидации устанавливается зона: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она отчуждения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она ограничений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она профилактических мероприятий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она экстренных мер защиты населения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Облучение организма, которое создают космические лучи, воздействие природных или искусственных излучателей, находящихся в воздухе, в земле, стенах помещения, или используемых в производственных, научных, медицинских и бытовых целях: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нешнее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нутреннее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реднее</w:t>
      </w:r>
    </w:p>
    <w:p w:rsidR="00773AFE" w:rsidRDefault="00773AFE" w:rsidP="00773AFE">
      <w:pPr>
        <w:rPr>
          <w:sz w:val="28"/>
          <w:szCs w:val="28"/>
        </w:rPr>
      </w:pP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8. Цель проведения йодной профилактики: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допустить поражения легких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допустить поражения щеки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допустить поражения щитовидной железы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допустить поражения кожного покрова</w:t>
      </w:r>
    </w:p>
    <w:p w:rsidR="00773AFE" w:rsidRDefault="00773AFE" w:rsidP="00773AFE">
      <w:pPr>
        <w:rPr>
          <w:sz w:val="28"/>
          <w:szCs w:val="28"/>
        </w:rPr>
      </w:pP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9. Какое заболевание вызывает у незащищенных людей радиация?</w:t>
      </w:r>
    </w:p>
    <w:p w:rsidR="00773AFE" w:rsidRDefault="00773AFE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5B5B10">
        <w:rPr>
          <w:sz w:val="28"/>
          <w:szCs w:val="28"/>
        </w:rPr>
        <w:t>п</w:t>
      </w:r>
      <w:proofErr w:type="gramEnd"/>
      <w:r w:rsidR="005B5B10">
        <w:rPr>
          <w:sz w:val="28"/>
          <w:szCs w:val="28"/>
        </w:rPr>
        <w:t>оражение центральной нервной системы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оражение опорно-двигательного аппарата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учевая болезнь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оражение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системы</w:t>
      </w:r>
    </w:p>
    <w:p w:rsidR="005B5B10" w:rsidRDefault="005B5B10" w:rsidP="00773AFE">
      <w:pPr>
        <w:rPr>
          <w:sz w:val="28"/>
          <w:szCs w:val="28"/>
        </w:rPr>
      </w:pP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10. Естественные источники ионизирующих излучений: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осмическое излучение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роизводства, связанные с использованием радиоактивных изотопов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стественные радиоактивные вещества, находящиеся на поверхности Земли, в воде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томные электростанции</w:t>
      </w:r>
    </w:p>
    <w:p w:rsidR="005B5B10" w:rsidRDefault="005B5B10" w:rsidP="00773AFE">
      <w:pPr>
        <w:rPr>
          <w:sz w:val="28"/>
          <w:szCs w:val="28"/>
        </w:rPr>
      </w:pP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11. Тяжелую степень лучевой болезни вызывает доза облучения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а). 450 бэр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б). 10 бэр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в). 0,5 бэр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г). 0,25 бэр</w:t>
      </w:r>
    </w:p>
    <w:p w:rsidR="005B5B10" w:rsidRDefault="005B5B10" w:rsidP="00773AFE">
      <w:pPr>
        <w:rPr>
          <w:sz w:val="28"/>
          <w:szCs w:val="28"/>
        </w:rPr>
      </w:pP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12. Облучение, которое зависит от радиоактивных веществ, попадающих внутрь организма человека с вдыхаемым воздухом, продуктами питания, водой: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нутреннее 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нешнее</w:t>
      </w:r>
    </w:p>
    <w:p w:rsidR="005B5B10" w:rsidRDefault="005B5B10" w:rsidP="00773AFE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реднее</w:t>
      </w:r>
    </w:p>
    <w:p w:rsidR="005B5B10" w:rsidRDefault="005B5B10" w:rsidP="00773AFE">
      <w:pPr>
        <w:rPr>
          <w:sz w:val="28"/>
          <w:szCs w:val="28"/>
        </w:rPr>
      </w:pPr>
    </w:p>
    <w:p w:rsidR="005B5B10" w:rsidRDefault="005B5B10" w:rsidP="00773AFE">
      <w:pPr>
        <w:rPr>
          <w:sz w:val="28"/>
          <w:szCs w:val="28"/>
        </w:rPr>
      </w:pPr>
    </w:p>
    <w:p w:rsidR="005B5B10" w:rsidRDefault="005B5B10" w:rsidP="00773AFE">
      <w:pPr>
        <w:rPr>
          <w:sz w:val="28"/>
          <w:szCs w:val="28"/>
        </w:rPr>
      </w:pPr>
    </w:p>
    <w:p w:rsidR="005B5B10" w:rsidRDefault="005B5B10" w:rsidP="00773AFE">
      <w:pPr>
        <w:rPr>
          <w:sz w:val="28"/>
          <w:szCs w:val="28"/>
        </w:rPr>
      </w:pPr>
    </w:p>
    <w:p w:rsidR="005B5B10" w:rsidRDefault="005B5B10" w:rsidP="00773AFE">
      <w:pPr>
        <w:rPr>
          <w:sz w:val="28"/>
          <w:szCs w:val="28"/>
        </w:rPr>
      </w:pPr>
    </w:p>
    <w:p w:rsidR="005B5B10" w:rsidRDefault="005B5B10" w:rsidP="00773AFE">
      <w:pPr>
        <w:rPr>
          <w:sz w:val="28"/>
          <w:szCs w:val="28"/>
        </w:rPr>
      </w:pPr>
    </w:p>
    <w:p w:rsidR="00773AFE" w:rsidRDefault="00773AFE" w:rsidP="00773AF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A04BE" w:rsidRDefault="008A04BE"/>
    <w:sectPr w:rsidR="008A04BE" w:rsidSect="00773AFE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3AFE"/>
    <w:rsid w:val="005B5B10"/>
    <w:rsid w:val="00773AFE"/>
    <w:rsid w:val="008A04BE"/>
    <w:rsid w:val="00A936BF"/>
    <w:rsid w:val="00AA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6B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936BF"/>
    <w:pPr>
      <w:keepNext/>
      <w:jc w:val="both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936BF"/>
    <w:pPr>
      <w:keepNext/>
      <w:jc w:val="center"/>
      <w:outlineLvl w:val="6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BF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A936BF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A936BF"/>
    <w:rPr>
      <w:b/>
      <w:bCs/>
      <w:sz w:val="36"/>
      <w:szCs w:val="24"/>
    </w:rPr>
  </w:style>
  <w:style w:type="paragraph" w:styleId="a3">
    <w:name w:val="Title"/>
    <w:basedOn w:val="a"/>
    <w:link w:val="a4"/>
    <w:qFormat/>
    <w:rsid w:val="00A936B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936B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2014-02-05T19:11:00Z</dcterms:created>
  <dcterms:modified xsi:type="dcterms:W3CDTF">2014-02-05T19:32:00Z</dcterms:modified>
</cp:coreProperties>
</file>