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6B7" w:rsidRPr="00E846B7" w:rsidRDefault="00E846B7" w:rsidP="00C51506">
      <w:pPr>
        <w:rPr>
          <w:i/>
          <w:sz w:val="28"/>
          <w:szCs w:val="28"/>
        </w:rPr>
      </w:pPr>
      <w:r w:rsidRPr="00E846B7">
        <w:rPr>
          <w:i/>
          <w:sz w:val="28"/>
          <w:szCs w:val="28"/>
        </w:rPr>
        <w:t>Учитель: Ведерникова Татьяна Николаевна</w:t>
      </w:r>
      <w:r>
        <w:rPr>
          <w:i/>
          <w:sz w:val="28"/>
          <w:szCs w:val="28"/>
        </w:rPr>
        <w:t xml:space="preserve"> МКОУ СОШ с. Нижний Искуш</w:t>
      </w:r>
    </w:p>
    <w:p w:rsidR="008537A0" w:rsidRPr="00772A22" w:rsidRDefault="008537A0" w:rsidP="00C51506">
      <w:pPr>
        <w:rPr>
          <w:sz w:val="28"/>
          <w:szCs w:val="28"/>
        </w:rPr>
      </w:pPr>
      <w:r w:rsidRPr="00772A22">
        <w:rPr>
          <w:sz w:val="28"/>
          <w:szCs w:val="28"/>
        </w:rPr>
        <w:t>Обществознание 6 класс</w:t>
      </w:r>
    </w:p>
    <w:p w:rsidR="00604C49" w:rsidRPr="00772A22" w:rsidRDefault="008537A0" w:rsidP="00C51506">
      <w:pPr>
        <w:rPr>
          <w:sz w:val="28"/>
          <w:szCs w:val="28"/>
        </w:rPr>
      </w:pPr>
      <w:r w:rsidRPr="00772A22">
        <w:rPr>
          <w:sz w:val="28"/>
          <w:szCs w:val="28"/>
        </w:rPr>
        <w:t xml:space="preserve">Тема урока </w:t>
      </w:r>
      <w:r w:rsidR="00604C49" w:rsidRPr="00772A22">
        <w:rPr>
          <w:sz w:val="28"/>
          <w:szCs w:val="28"/>
        </w:rPr>
        <w:t xml:space="preserve"> </w:t>
      </w:r>
      <w:r w:rsidR="00604C49" w:rsidRPr="00772A22">
        <w:rPr>
          <w:b/>
          <w:sz w:val="28"/>
          <w:szCs w:val="28"/>
        </w:rPr>
        <w:t>«ЧТО ЗНАЧИТ БЫТЬ ПАТРИОТОМ»</w:t>
      </w:r>
    </w:p>
    <w:p w:rsidR="00604C49" w:rsidRPr="00772A22" w:rsidRDefault="00604C49" w:rsidP="00C51506">
      <w:pPr>
        <w:rPr>
          <w:sz w:val="28"/>
          <w:szCs w:val="28"/>
        </w:rPr>
      </w:pPr>
      <w:r w:rsidRPr="00772A22">
        <w:rPr>
          <w:b/>
          <w:sz w:val="28"/>
          <w:szCs w:val="28"/>
        </w:rPr>
        <w:t>Цели:</w:t>
      </w:r>
      <w:r w:rsidRPr="00772A22">
        <w:rPr>
          <w:sz w:val="28"/>
          <w:szCs w:val="28"/>
        </w:rPr>
        <w:t xml:space="preserve"> </w:t>
      </w:r>
      <w:r w:rsidR="00772A22" w:rsidRPr="00772A22">
        <w:rPr>
          <w:rFonts w:ascii="Times New Roman" w:hAnsi="Times New Roman" w:cs="Times New Roman"/>
          <w:sz w:val="28"/>
          <w:szCs w:val="28"/>
        </w:rPr>
        <w:t>Сформировать у учащихся позицию «что значит быть патриотом»</w:t>
      </w:r>
      <w:r w:rsidR="00772A22">
        <w:rPr>
          <w:rFonts w:ascii="Times New Roman" w:hAnsi="Times New Roman" w:cs="Times New Roman"/>
          <w:sz w:val="28"/>
          <w:szCs w:val="28"/>
        </w:rPr>
        <w:t xml:space="preserve">, </w:t>
      </w:r>
      <w:r w:rsidRPr="00772A22">
        <w:rPr>
          <w:sz w:val="28"/>
          <w:szCs w:val="28"/>
        </w:rPr>
        <w:t>формирование гражданских качеств личности, представлений о  духовно- нравствен</w:t>
      </w:r>
      <w:r w:rsidR="00772A22">
        <w:rPr>
          <w:sz w:val="28"/>
          <w:szCs w:val="28"/>
        </w:rPr>
        <w:t>ном смысле понятия «патриотизм»</w:t>
      </w:r>
      <w:r w:rsidRPr="00772A22">
        <w:rPr>
          <w:sz w:val="28"/>
          <w:szCs w:val="28"/>
        </w:rPr>
        <w:t>;</w:t>
      </w:r>
    </w:p>
    <w:p w:rsidR="00604C49" w:rsidRPr="00772A22" w:rsidRDefault="00604C49" w:rsidP="00C51506">
      <w:pPr>
        <w:rPr>
          <w:sz w:val="28"/>
          <w:szCs w:val="28"/>
        </w:rPr>
      </w:pPr>
      <w:r w:rsidRPr="00772A22">
        <w:rPr>
          <w:b/>
          <w:bCs/>
          <w:sz w:val="28"/>
          <w:szCs w:val="28"/>
        </w:rPr>
        <w:t>Задачи</w:t>
      </w:r>
      <w:r w:rsidRPr="00772A22">
        <w:rPr>
          <w:sz w:val="28"/>
          <w:szCs w:val="28"/>
        </w:rPr>
        <w:t xml:space="preserve">: </w:t>
      </w:r>
      <w:r w:rsidRPr="00772A22">
        <w:rPr>
          <w:sz w:val="28"/>
          <w:szCs w:val="28"/>
        </w:rPr>
        <w:br/>
        <w:t xml:space="preserve">- раскрывать значение понятия «патриотизм»; </w:t>
      </w:r>
      <w:r w:rsidRPr="00772A22">
        <w:rPr>
          <w:sz w:val="28"/>
          <w:szCs w:val="28"/>
        </w:rPr>
        <w:br/>
        <w:t xml:space="preserve">- развивать стремление быть патриотом своей страны; </w:t>
      </w:r>
      <w:r w:rsidRPr="00772A22">
        <w:rPr>
          <w:sz w:val="28"/>
          <w:szCs w:val="28"/>
        </w:rPr>
        <w:br/>
        <w:t xml:space="preserve">- воспитывать чувство гордости за свою страну, ее народ и историю. </w:t>
      </w:r>
    </w:p>
    <w:p w:rsidR="00604C49" w:rsidRPr="00772A22" w:rsidRDefault="00604C49" w:rsidP="00C51506">
      <w:pPr>
        <w:rPr>
          <w:sz w:val="28"/>
          <w:szCs w:val="28"/>
        </w:rPr>
      </w:pPr>
      <w:r w:rsidRPr="00772A22">
        <w:rPr>
          <w:b/>
          <w:sz w:val="28"/>
          <w:szCs w:val="28"/>
        </w:rPr>
        <w:t>Предшествующая работа</w:t>
      </w:r>
      <w:r w:rsidRPr="00772A22">
        <w:rPr>
          <w:sz w:val="28"/>
          <w:szCs w:val="28"/>
        </w:rPr>
        <w:t>: изготовление наглядного материала, создание электронной презентации, распечатка приложения</w:t>
      </w:r>
    </w:p>
    <w:p w:rsidR="00604C49" w:rsidRPr="00772A22" w:rsidRDefault="00604C49" w:rsidP="00C51506">
      <w:pPr>
        <w:rPr>
          <w:sz w:val="28"/>
          <w:szCs w:val="28"/>
        </w:rPr>
      </w:pPr>
      <w:r w:rsidRPr="00772A22">
        <w:rPr>
          <w:b/>
          <w:sz w:val="28"/>
          <w:szCs w:val="28"/>
        </w:rPr>
        <w:t>Оборудование:</w:t>
      </w:r>
      <w:r w:rsidRPr="00772A22">
        <w:rPr>
          <w:sz w:val="28"/>
          <w:szCs w:val="28"/>
        </w:rPr>
        <w:t xml:space="preserve"> ПК, медиапроектор, раздаточный материал.</w:t>
      </w:r>
    </w:p>
    <w:p w:rsidR="00604C49" w:rsidRDefault="00604C49" w:rsidP="00C51506">
      <w:pPr>
        <w:rPr>
          <w:sz w:val="28"/>
          <w:szCs w:val="28"/>
        </w:rPr>
      </w:pPr>
      <w:r w:rsidRPr="00772A22">
        <w:rPr>
          <w:b/>
          <w:sz w:val="28"/>
          <w:szCs w:val="28"/>
        </w:rPr>
        <w:t>Педагогические технологии</w:t>
      </w:r>
      <w:r w:rsidRPr="00772A22">
        <w:rPr>
          <w:sz w:val="28"/>
          <w:szCs w:val="28"/>
        </w:rPr>
        <w:t>: педагогика сотрудничества, проблемное обучение.</w:t>
      </w:r>
    </w:p>
    <w:p w:rsidR="00772A22" w:rsidRDefault="00772A22" w:rsidP="00C51506">
      <w:pPr>
        <w:rPr>
          <w:b/>
          <w:sz w:val="28"/>
          <w:szCs w:val="28"/>
        </w:rPr>
      </w:pPr>
      <w:r w:rsidRPr="0028543E">
        <w:rPr>
          <w:b/>
          <w:sz w:val="28"/>
          <w:szCs w:val="28"/>
        </w:rPr>
        <w:t>План урока:</w:t>
      </w:r>
      <w:r w:rsidR="0028543E" w:rsidRPr="0028543E">
        <w:rPr>
          <w:b/>
          <w:sz w:val="28"/>
          <w:szCs w:val="28"/>
        </w:rPr>
        <w:t xml:space="preserve"> </w:t>
      </w:r>
    </w:p>
    <w:p w:rsidR="0028543E" w:rsidRDefault="00194D41" w:rsidP="00C51506">
      <w:pPr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194D41">
        <w:rPr>
          <w:b/>
          <w:sz w:val="28"/>
          <w:szCs w:val="28"/>
        </w:rPr>
        <w:t>.</w:t>
      </w:r>
      <w:r w:rsidR="0028543E">
        <w:rPr>
          <w:b/>
          <w:sz w:val="28"/>
          <w:szCs w:val="28"/>
        </w:rPr>
        <w:t xml:space="preserve">Оргмомент  </w:t>
      </w:r>
      <w:r w:rsidR="0028543E">
        <w:rPr>
          <w:sz w:val="28"/>
          <w:szCs w:val="28"/>
        </w:rPr>
        <w:t>(представление учителя, музыка, как вы представляете Родину,</w:t>
      </w:r>
    </w:p>
    <w:p w:rsidR="0028543E" w:rsidRDefault="0028543E" w:rsidP="00C51506">
      <w:pPr>
        <w:rPr>
          <w:sz w:val="28"/>
          <w:szCs w:val="28"/>
        </w:rPr>
      </w:pPr>
      <w:r>
        <w:rPr>
          <w:sz w:val="28"/>
          <w:szCs w:val="28"/>
        </w:rPr>
        <w:t>демонстрация фото на доске, как называется любовь к Родине?)</w:t>
      </w:r>
    </w:p>
    <w:p w:rsidR="00194D41" w:rsidRPr="00194D41" w:rsidRDefault="00194D41" w:rsidP="00C51506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D40729">
        <w:rPr>
          <w:b/>
          <w:sz w:val="28"/>
          <w:szCs w:val="28"/>
        </w:rPr>
        <w:t>.</w:t>
      </w:r>
      <w:r w:rsidRPr="00194D41">
        <w:rPr>
          <w:b/>
          <w:sz w:val="28"/>
          <w:szCs w:val="28"/>
        </w:rPr>
        <w:t>Новая тема</w:t>
      </w:r>
    </w:p>
    <w:p w:rsidR="0028543E" w:rsidRDefault="0028543E" w:rsidP="00C51506">
      <w:pPr>
        <w:rPr>
          <w:sz w:val="28"/>
          <w:szCs w:val="28"/>
        </w:rPr>
      </w:pPr>
      <w:r>
        <w:rPr>
          <w:sz w:val="28"/>
          <w:szCs w:val="28"/>
        </w:rPr>
        <w:t>1.Об</w:t>
      </w:r>
      <w:r w:rsidR="0037355E">
        <w:rPr>
          <w:sz w:val="28"/>
          <w:szCs w:val="28"/>
        </w:rPr>
        <w:t>ъ</w:t>
      </w:r>
      <w:r>
        <w:rPr>
          <w:sz w:val="28"/>
          <w:szCs w:val="28"/>
        </w:rPr>
        <w:t>явление темы урока</w:t>
      </w:r>
      <w:r w:rsidR="0037355E" w:rsidRPr="0037355E">
        <w:rPr>
          <w:color w:val="00B050"/>
          <w:sz w:val="28"/>
          <w:szCs w:val="28"/>
        </w:rPr>
        <w:t>, слайд 1</w:t>
      </w:r>
      <w:r w:rsidR="0037355E">
        <w:rPr>
          <w:sz w:val="28"/>
          <w:szCs w:val="28"/>
        </w:rPr>
        <w:t xml:space="preserve"> , запись в тетради.</w:t>
      </w:r>
    </w:p>
    <w:p w:rsidR="0028543E" w:rsidRPr="0028543E" w:rsidRDefault="0037355E" w:rsidP="00C51506">
      <w:pPr>
        <w:rPr>
          <w:b/>
          <w:i/>
          <w:color w:val="943634" w:themeColor="accent2" w:themeShade="BF"/>
          <w:sz w:val="28"/>
          <w:szCs w:val="28"/>
        </w:rPr>
      </w:pPr>
      <w:r>
        <w:rPr>
          <w:b/>
          <w:i/>
          <w:color w:val="943634" w:themeColor="accent2" w:themeShade="BF"/>
          <w:sz w:val="28"/>
          <w:szCs w:val="28"/>
        </w:rPr>
        <w:t>2</w:t>
      </w:r>
      <w:r w:rsidR="0028543E" w:rsidRPr="0028543E">
        <w:rPr>
          <w:b/>
          <w:i/>
          <w:color w:val="943634" w:themeColor="accent2" w:themeShade="BF"/>
          <w:sz w:val="28"/>
          <w:szCs w:val="28"/>
        </w:rPr>
        <w:t>.Понятие «патриот».</w:t>
      </w:r>
    </w:p>
    <w:p w:rsidR="0028543E" w:rsidRPr="0037355E" w:rsidRDefault="0037355E" w:rsidP="0028543E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 w:rsidRPr="0037355E">
        <w:rPr>
          <w:b/>
          <w:i/>
          <w:color w:val="00B050"/>
          <w:sz w:val="28"/>
          <w:szCs w:val="28"/>
        </w:rPr>
        <w:lastRenderedPageBreak/>
        <w:t>Слайд 2</w:t>
      </w:r>
      <w:r>
        <w:rPr>
          <w:b/>
          <w:i/>
          <w:sz w:val="28"/>
          <w:szCs w:val="28"/>
        </w:rPr>
        <w:t xml:space="preserve"> </w:t>
      </w:r>
      <w:r w:rsidRPr="0037355E">
        <w:rPr>
          <w:sz w:val="28"/>
          <w:szCs w:val="28"/>
        </w:rPr>
        <w:t>Высказывания известных людей</w:t>
      </w:r>
    </w:p>
    <w:p w:rsidR="0037355E" w:rsidRDefault="0037355E" w:rsidP="0028543E">
      <w:pPr>
        <w:pStyle w:val="a3"/>
        <w:numPr>
          <w:ilvl w:val="0"/>
          <w:numId w:val="3"/>
        </w:numPr>
        <w:rPr>
          <w:sz w:val="28"/>
          <w:szCs w:val="28"/>
        </w:rPr>
      </w:pPr>
      <w:r w:rsidRPr="0037355E">
        <w:rPr>
          <w:sz w:val="28"/>
          <w:szCs w:val="28"/>
        </w:rPr>
        <w:t>Рубрика «Жил на свете человек»</w:t>
      </w:r>
      <w:r>
        <w:rPr>
          <w:sz w:val="28"/>
          <w:szCs w:val="28"/>
        </w:rPr>
        <w:t xml:space="preserve"> с.162</w:t>
      </w:r>
    </w:p>
    <w:p w:rsidR="0037355E" w:rsidRDefault="0037355E" w:rsidP="0028543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Примеры патриотов (солдаты, воевавшие в Вов, мирные люди, трудившиеся в тылу, сами школьники, изучающие историю)</w:t>
      </w:r>
    </w:p>
    <w:p w:rsidR="0037355E" w:rsidRDefault="006C2AD0" w:rsidP="0028543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Запись определения понятия в тетради.</w:t>
      </w:r>
    </w:p>
    <w:p w:rsidR="00D36690" w:rsidRDefault="00F25D5C" w:rsidP="00D36690">
      <w:pPr>
        <w:pStyle w:val="a3"/>
        <w:rPr>
          <w:color w:val="FF0000"/>
          <w:sz w:val="28"/>
          <w:szCs w:val="28"/>
        </w:rPr>
      </w:pPr>
      <w:r w:rsidRPr="00F25D5C">
        <w:rPr>
          <w:b/>
          <w:i/>
          <w:color w:val="00B050"/>
          <w:sz w:val="28"/>
          <w:szCs w:val="28"/>
        </w:rPr>
        <w:t>Слайд 3</w:t>
      </w:r>
      <w:r>
        <w:rPr>
          <w:color w:val="FF0000"/>
          <w:sz w:val="28"/>
          <w:szCs w:val="28"/>
        </w:rPr>
        <w:t xml:space="preserve"> </w:t>
      </w:r>
      <w:r w:rsidR="00D36690" w:rsidRPr="00D36690">
        <w:rPr>
          <w:color w:val="FF0000"/>
          <w:sz w:val="28"/>
          <w:szCs w:val="28"/>
        </w:rPr>
        <w:t>Патриот-это человек, который любит свою Родину и приносит ей пользу.</w:t>
      </w:r>
    </w:p>
    <w:p w:rsidR="00D36690" w:rsidRPr="00D36690" w:rsidRDefault="00D36690" w:rsidP="00D36690">
      <w:pPr>
        <w:pStyle w:val="a3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Патриотизм- это любовь к Родине</w:t>
      </w:r>
    </w:p>
    <w:p w:rsidR="006C2AD0" w:rsidRDefault="006C2AD0" w:rsidP="0028543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Ситуация-задачка</w:t>
      </w:r>
    </w:p>
    <w:p w:rsidR="006C2AD0" w:rsidRDefault="006C2AD0" w:rsidP="0028543E">
      <w:pPr>
        <w:pStyle w:val="a3"/>
        <w:numPr>
          <w:ilvl w:val="0"/>
          <w:numId w:val="3"/>
        </w:numPr>
        <w:rPr>
          <w:b/>
          <w:color w:val="00B050"/>
          <w:sz w:val="28"/>
          <w:szCs w:val="28"/>
        </w:rPr>
      </w:pPr>
      <w:r>
        <w:rPr>
          <w:sz w:val="28"/>
          <w:szCs w:val="28"/>
        </w:rPr>
        <w:t xml:space="preserve">Работа в парах. </w:t>
      </w:r>
      <w:r w:rsidRPr="006C2AD0">
        <w:rPr>
          <w:b/>
          <w:color w:val="00B050"/>
          <w:sz w:val="28"/>
          <w:szCs w:val="28"/>
        </w:rPr>
        <w:t>Приложение 1</w:t>
      </w:r>
    </w:p>
    <w:p w:rsidR="006C2AD0" w:rsidRDefault="006C2AD0" w:rsidP="006C2AD0">
      <w:pPr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>3 П</w:t>
      </w:r>
      <w:r w:rsidRPr="006C2AD0">
        <w:rPr>
          <w:b/>
          <w:color w:val="943634" w:themeColor="accent2" w:themeShade="BF"/>
          <w:sz w:val="28"/>
          <w:szCs w:val="28"/>
        </w:rPr>
        <w:t xml:space="preserve">ереход к </w:t>
      </w:r>
      <w:r>
        <w:rPr>
          <w:b/>
          <w:color w:val="943634" w:themeColor="accent2" w:themeShade="BF"/>
          <w:sz w:val="28"/>
          <w:szCs w:val="28"/>
        </w:rPr>
        <w:t xml:space="preserve">работе над понятием </w:t>
      </w:r>
      <w:r w:rsidRPr="006C2AD0">
        <w:rPr>
          <w:b/>
          <w:color w:val="943634" w:themeColor="accent2" w:themeShade="BF"/>
          <w:sz w:val="28"/>
          <w:szCs w:val="28"/>
        </w:rPr>
        <w:t xml:space="preserve"> Федерация</w:t>
      </w:r>
    </w:p>
    <w:p w:rsidR="006C2AD0" w:rsidRDefault="006C2AD0" w:rsidP="006C2AD0">
      <w:pPr>
        <w:pStyle w:val="a3"/>
        <w:numPr>
          <w:ilvl w:val="0"/>
          <w:numId w:val="4"/>
        </w:numPr>
        <w:rPr>
          <w:sz w:val="28"/>
          <w:szCs w:val="28"/>
        </w:rPr>
      </w:pPr>
      <w:r w:rsidRPr="006C2AD0">
        <w:rPr>
          <w:b/>
          <w:i/>
          <w:color w:val="00B050"/>
          <w:sz w:val="28"/>
          <w:szCs w:val="28"/>
        </w:rPr>
        <w:t>Слайд 3</w:t>
      </w:r>
      <w:r w:rsidR="00915877">
        <w:rPr>
          <w:b/>
          <w:i/>
          <w:color w:val="00B050"/>
          <w:sz w:val="28"/>
          <w:szCs w:val="28"/>
        </w:rPr>
        <w:t xml:space="preserve"> </w:t>
      </w:r>
      <w:r w:rsidR="00F25D5C">
        <w:rPr>
          <w:sz w:val="28"/>
          <w:szCs w:val="28"/>
        </w:rPr>
        <w:t>4</w:t>
      </w:r>
      <w:r w:rsidR="00915877">
        <w:rPr>
          <w:sz w:val="28"/>
          <w:szCs w:val="28"/>
        </w:rPr>
        <w:t xml:space="preserve"> </w:t>
      </w:r>
      <w:r w:rsidRPr="006C2AD0">
        <w:rPr>
          <w:sz w:val="28"/>
          <w:szCs w:val="28"/>
        </w:rPr>
        <w:t>Обязанность патриота- соблюдать законы</w:t>
      </w:r>
      <w:r>
        <w:rPr>
          <w:sz w:val="28"/>
          <w:szCs w:val="28"/>
        </w:rPr>
        <w:t xml:space="preserve"> (демонстрация Конституции).</w:t>
      </w:r>
    </w:p>
    <w:p w:rsidR="006C2AD0" w:rsidRDefault="006C2AD0" w:rsidP="006C2AD0">
      <w:pPr>
        <w:pStyle w:val="a3"/>
        <w:numPr>
          <w:ilvl w:val="0"/>
          <w:numId w:val="4"/>
        </w:numPr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Работа по </w:t>
      </w:r>
      <w:r w:rsidRPr="0061048A">
        <w:rPr>
          <w:b/>
          <w:i/>
          <w:color w:val="4F81BD" w:themeColor="accent1"/>
          <w:sz w:val="28"/>
          <w:szCs w:val="28"/>
          <w:u w:val="single"/>
        </w:rPr>
        <w:t>Приложению 3</w:t>
      </w:r>
      <w:r>
        <w:rPr>
          <w:i/>
          <w:sz w:val="28"/>
          <w:szCs w:val="28"/>
          <w:u w:val="single"/>
        </w:rPr>
        <w:t xml:space="preserve"> </w:t>
      </w:r>
    </w:p>
    <w:p w:rsidR="006C2AD0" w:rsidRDefault="006C2AD0" w:rsidP="006C2AD0">
      <w:pPr>
        <w:pStyle w:val="a3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Глава1 статья 1 пункт 2</w:t>
      </w:r>
    </w:p>
    <w:p w:rsidR="006C2AD0" w:rsidRDefault="006C2AD0" w:rsidP="006C2AD0">
      <w:pPr>
        <w:pStyle w:val="a3"/>
        <w:rPr>
          <w:sz w:val="28"/>
          <w:szCs w:val="28"/>
        </w:rPr>
      </w:pPr>
      <w:r>
        <w:rPr>
          <w:sz w:val="28"/>
          <w:szCs w:val="28"/>
        </w:rPr>
        <w:t>А что такое федерация? 1 ряд стр. 156 учебника, 2 ряд стр.</w:t>
      </w:r>
      <w:r w:rsidR="00D36690">
        <w:rPr>
          <w:sz w:val="28"/>
          <w:szCs w:val="28"/>
        </w:rPr>
        <w:t>223 словарь</w:t>
      </w:r>
    </w:p>
    <w:p w:rsidR="00194D41" w:rsidRPr="00194D41" w:rsidRDefault="00194D41" w:rsidP="00194D41">
      <w:pPr>
        <w:rPr>
          <w:b/>
          <w:i/>
          <w:color w:val="632423" w:themeColor="accent2" w:themeShade="80"/>
          <w:sz w:val="28"/>
          <w:szCs w:val="28"/>
        </w:rPr>
      </w:pPr>
      <w:r w:rsidRPr="00194D41">
        <w:rPr>
          <w:b/>
          <w:i/>
          <w:color w:val="632423" w:themeColor="accent2" w:themeShade="80"/>
          <w:sz w:val="28"/>
          <w:szCs w:val="28"/>
        </w:rPr>
        <w:t>4 Работа над понятием Федерация</w:t>
      </w:r>
    </w:p>
    <w:p w:rsidR="00D36690" w:rsidRDefault="00F25D5C" w:rsidP="006C2AD0">
      <w:pPr>
        <w:pStyle w:val="a3"/>
        <w:rPr>
          <w:color w:val="FF0000"/>
          <w:sz w:val="28"/>
          <w:szCs w:val="28"/>
        </w:rPr>
      </w:pPr>
      <w:r w:rsidRPr="00DC3584">
        <w:rPr>
          <w:b/>
          <w:i/>
          <w:color w:val="00B050"/>
          <w:sz w:val="28"/>
          <w:szCs w:val="28"/>
        </w:rPr>
        <w:t>Слайд</w:t>
      </w:r>
      <w:r w:rsidR="00DC3584">
        <w:rPr>
          <w:b/>
          <w:i/>
          <w:color w:val="00B050"/>
          <w:sz w:val="28"/>
          <w:szCs w:val="28"/>
        </w:rPr>
        <w:t xml:space="preserve"> </w:t>
      </w:r>
      <w:r w:rsidRPr="00DC3584">
        <w:rPr>
          <w:b/>
          <w:i/>
          <w:color w:val="00B050"/>
          <w:sz w:val="28"/>
          <w:szCs w:val="28"/>
        </w:rPr>
        <w:t>5</w:t>
      </w:r>
      <w:r w:rsidR="00DC3584">
        <w:rPr>
          <w:color w:val="FF0000"/>
          <w:sz w:val="28"/>
          <w:szCs w:val="28"/>
        </w:rPr>
        <w:t xml:space="preserve"> </w:t>
      </w:r>
      <w:r w:rsidR="00D36690" w:rsidRPr="00D36690">
        <w:rPr>
          <w:color w:val="FF0000"/>
          <w:sz w:val="28"/>
          <w:szCs w:val="28"/>
        </w:rPr>
        <w:t>Федерация- это союзное государство, состоящее из относительно независимых частей</w:t>
      </w:r>
      <w:r w:rsidR="007B6367">
        <w:rPr>
          <w:color w:val="FF0000"/>
          <w:sz w:val="28"/>
          <w:szCs w:val="28"/>
        </w:rPr>
        <w:t xml:space="preserve"> (субъектов)</w:t>
      </w:r>
      <w:r w:rsidR="00D36690">
        <w:rPr>
          <w:color w:val="FF0000"/>
          <w:sz w:val="28"/>
          <w:szCs w:val="28"/>
        </w:rPr>
        <w:t>.</w:t>
      </w:r>
    </w:p>
    <w:p w:rsidR="00C35827" w:rsidRDefault="00C35827" w:rsidP="00D36690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Глава 1 статья 3 пункт 1</w:t>
      </w:r>
    </w:p>
    <w:p w:rsidR="00C35827" w:rsidRDefault="00C35827" w:rsidP="00C3582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Многонациональный народ более 100 национальностей. </w:t>
      </w:r>
      <w:r w:rsidR="00E846B7">
        <w:rPr>
          <w:sz w:val="28"/>
          <w:szCs w:val="28"/>
        </w:rPr>
        <w:t xml:space="preserve">Людей одной национальности </w:t>
      </w:r>
      <w:r>
        <w:rPr>
          <w:sz w:val="28"/>
          <w:szCs w:val="28"/>
        </w:rPr>
        <w:t xml:space="preserve">  много, а другой мало, но нельзя сказать, что один народ великий, а другой малый, просто один народ многочисленный, а другой малочисленный. У каждой нации есть свой язык, но для чего же тогда нужен общий государственный язык-русский?                                      Да, на нем ведутся документы, он изучается во всех школах.</w:t>
      </w:r>
    </w:p>
    <w:p w:rsidR="00C35827" w:rsidRDefault="00C35827" w:rsidP="00C3582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Пословицы о языке и слове вы знаете?</w:t>
      </w:r>
    </w:p>
    <w:p w:rsidR="00C35827" w:rsidRDefault="00C35827" w:rsidP="00C35827">
      <w:pPr>
        <w:pStyle w:val="a3"/>
        <w:numPr>
          <w:ilvl w:val="0"/>
          <w:numId w:val="7"/>
        </w:numPr>
        <w:rPr>
          <w:i/>
          <w:sz w:val="28"/>
          <w:szCs w:val="28"/>
          <w:highlight w:val="yellow"/>
        </w:rPr>
      </w:pPr>
      <w:r w:rsidRPr="00194D41">
        <w:rPr>
          <w:i/>
          <w:sz w:val="28"/>
          <w:szCs w:val="28"/>
          <w:highlight w:val="yellow"/>
        </w:rPr>
        <w:lastRenderedPageBreak/>
        <w:t>Физминутка</w:t>
      </w:r>
    </w:p>
    <w:p w:rsidR="00E846B7" w:rsidRPr="00E846B7" w:rsidRDefault="00E846B7" w:rsidP="0061048A">
      <w:pPr>
        <w:rPr>
          <w:b/>
          <w:i/>
          <w:color w:val="632423" w:themeColor="accent2" w:themeShade="80"/>
          <w:sz w:val="28"/>
          <w:szCs w:val="28"/>
        </w:rPr>
      </w:pPr>
      <w:r w:rsidRPr="00E846B7">
        <w:rPr>
          <w:b/>
          <w:i/>
          <w:color w:val="632423" w:themeColor="accent2" w:themeShade="80"/>
          <w:sz w:val="28"/>
          <w:szCs w:val="28"/>
          <w:lang w:val="en-US"/>
        </w:rPr>
        <w:t>III</w:t>
      </w:r>
      <w:r w:rsidRPr="00E846B7">
        <w:rPr>
          <w:b/>
          <w:i/>
          <w:color w:val="632423" w:themeColor="accent2" w:themeShade="80"/>
          <w:sz w:val="28"/>
          <w:szCs w:val="28"/>
        </w:rPr>
        <w:t>. Работа над понятием «субъект»</w:t>
      </w:r>
    </w:p>
    <w:p w:rsidR="00E846B7" w:rsidRPr="0061048A" w:rsidRDefault="00E846B7" w:rsidP="00E846B7">
      <w:pPr>
        <w:ind w:left="360"/>
        <w:rPr>
          <w:b/>
          <w:i/>
          <w:color w:val="4F81BD" w:themeColor="accent1"/>
          <w:sz w:val="28"/>
          <w:szCs w:val="28"/>
          <w:u w:val="single"/>
        </w:rPr>
      </w:pPr>
      <w:r w:rsidRPr="0061048A">
        <w:rPr>
          <w:b/>
          <w:i/>
          <w:color w:val="4F81BD" w:themeColor="accent1"/>
          <w:sz w:val="28"/>
          <w:szCs w:val="28"/>
          <w:u w:val="single"/>
        </w:rPr>
        <w:t>Приложение 4</w:t>
      </w:r>
    </w:p>
    <w:p w:rsidR="00194D41" w:rsidRPr="00E846B7" w:rsidRDefault="00194D41" w:rsidP="00E846B7">
      <w:pPr>
        <w:pStyle w:val="a3"/>
        <w:numPr>
          <w:ilvl w:val="0"/>
          <w:numId w:val="8"/>
        </w:numPr>
        <w:rPr>
          <w:i/>
          <w:sz w:val="28"/>
          <w:szCs w:val="28"/>
        </w:rPr>
      </w:pPr>
      <w:r w:rsidRPr="00E846B7">
        <w:rPr>
          <w:i/>
          <w:sz w:val="28"/>
          <w:szCs w:val="28"/>
        </w:rPr>
        <w:t>Вернемся к Конституции</w:t>
      </w:r>
    </w:p>
    <w:p w:rsidR="00194D41" w:rsidRDefault="00194D41" w:rsidP="00194D41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Глава 1 статья 5 пункт</w:t>
      </w:r>
      <w:r w:rsidR="00E846B7">
        <w:rPr>
          <w:i/>
          <w:sz w:val="28"/>
          <w:szCs w:val="28"/>
        </w:rPr>
        <w:t>1, пункт 5.</w:t>
      </w:r>
    </w:p>
    <w:p w:rsidR="00E846B7" w:rsidRDefault="00E846B7" w:rsidP="00194D41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Так что же такое субъект.  Откройте карту на стр. учебника 158-159.Карта раскрашена в разные цвета. Они обозначают субъекты нашей Федерации. Сюда относятся республики, края, автономные округа, города федерального значения- Москва, Санкт-Петербург и Севастополь.</w:t>
      </w:r>
    </w:p>
    <w:p w:rsidR="007B6367" w:rsidRPr="007B6367" w:rsidRDefault="007B6367" w:rsidP="007B6367">
      <w:pPr>
        <w:pStyle w:val="a3"/>
        <w:numPr>
          <w:ilvl w:val="0"/>
          <w:numId w:val="8"/>
        </w:numPr>
        <w:rPr>
          <w:i/>
          <w:sz w:val="28"/>
          <w:szCs w:val="28"/>
        </w:rPr>
      </w:pPr>
      <w:r>
        <w:rPr>
          <w:i/>
          <w:sz w:val="28"/>
          <w:szCs w:val="28"/>
          <w:u w:val="single"/>
        </w:rPr>
        <w:t>Работа по контурной карте</w:t>
      </w:r>
    </w:p>
    <w:p w:rsidR="007B6367" w:rsidRDefault="007B6367" w:rsidP="007B6367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Обведите границу того субъекта Российской Федерации, в котором мы с вами проживаем. Подпишите столицу.</w:t>
      </w:r>
    </w:p>
    <w:p w:rsidR="007B6367" w:rsidRPr="007B6367" w:rsidRDefault="007B6367" w:rsidP="007B6367">
      <w:pPr>
        <w:pStyle w:val="a3"/>
        <w:ind w:left="1080"/>
        <w:rPr>
          <w:b/>
          <w:i/>
          <w:color w:val="00B050"/>
          <w:sz w:val="28"/>
          <w:szCs w:val="28"/>
        </w:rPr>
      </w:pPr>
      <w:r w:rsidRPr="007B6367">
        <w:rPr>
          <w:b/>
          <w:color w:val="00B050"/>
          <w:sz w:val="28"/>
          <w:szCs w:val="28"/>
        </w:rPr>
        <w:t>Слайд 6</w:t>
      </w:r>
      <w:r w:rsidR="00D40729">
        <w:rPr>
          <w:b/>
          <w:color w:val="00B050"/>
          <w:sz w:val="28"/>
          <w:szCs w:val="28"/>
        </w:rPr>
        <w:t xml:space="preserve"> </w:t>
      </w:r>
      <w:r w:rsidR="00D40729" w:rsidRPr="00D40729">
        <w:rPr>
          <w:sz w:val="28"/>
          <w:szCs w:val="28"/>
        </w:rPr>
        <w:t>проверьте</w:t>
      </w:r>
    </w:p>
    <w:p w:rsidR="00C35827" w:rsidRDefault="007B6367" w:rsidP="00C35827">
      <w:pPr>
        <w:pStyle w:val="a3"/>
        <w:rPr>
          <w:b/>
          <w:color w:val="F79646" w:themeColor="accent6"/>
          <w:sz w:val="28"/>
          <w:szCs w:val="28"/>
        </w:rPr>
      </w:pPr>
      <w:r w:rsidRPr="007B6367">
        <w:rPr>
          <w:b/>
          <w:color w:val="F79646" w:themeColor="accent6"/>
          <w:sz w:val="28"/>
          <w:szCs w:val="28"/>
        </w:rPr>
        <w:t>Приложение 5</w:t>
      </w:r>
      <w:r>
        <w:rPr>
          <w:b/>
          <w:color w:val="F79646" w:themeColor="accent6"/>
          <w:sz w:val="28"/>
          <w:szCs w:val="28"/>
        </w:rPr>
        <w:t xml:space="preserve">  .</w:t>
      </w:r>
    </w:p>
    <w:p w:rsidR="007B6367" w:rsidRDefault="007B6367" w:rsidP="007B6367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Возьмите карточки, которые лежат у вас на столах и прочитайте, </w:t>
      </w:r>
    </w:p>
    <w:p w:rsidR="007B6367" w:rsidRDefault="007B6367" w:rsidP="007B6367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к</w:t>
      </w:r>
      <w:r w:rsidRPr="007B6367">
        <w:rPr>
          <w:sz w:val="28"/>
          <w:szCs w:val="28"/>
        </w:rPr>
        <w:t>акими правами обладают субъекты?</w:t>
      </w:r>
    </w:p>
    <w:p w:rsidR="007B6367" w:rsidRDefault="007B6367" w:rsidP="007B6367">
      <w:pPr>
        <w:ind w:left="720"/>
        <w:rPr>
          <w:b/>
          <w:color w:val="00B050"/>
          <w:sz w:val="28"/>
          <w:szCs w:val="28"/>
        </w:rPr>
      </w:pPr>
      <w:r w:rsidRPr="007B6367">
        <w:rPr>
          <w:b/>
          <w:color w:val="00B050"/>
          <w:sz w:val="28"/>
          <w:szCs w:val="28"/>
        </w:rPr>
        <w:t xml:space="preserve">Слайд </w:t>
      </w:r>
      <w:r>
        <w:rPr>
          <w:b/>
          <w:color w:val="00B050"/>
          <w:sz w:val="28"/>
          <w:szCs w:val="28"/>
        </w:rPr>
        <w:t>7</w:t>
      </w:r>
    </w:p>
    <w:p w:rsidR="007B6367" w:rsidRPr="007B6367" w:rsidRDefault="007B6367" w:rsidP="007B6367">
      <w:pPr>
        <w:ind w:left="720"/>
        <w:rPr>
          <w:color w:val="FF0000"/>
          <w:sz w:val="28"/>
          <w:szCs w:val="28"/>
        </w:rPr>
      </w:pPr>
      <w:r w:rsidRPr="007B6367">
        <w:rPr>
          <w:color w:val="FF0000"/>
          <w:sz w:val="28"/>
          <w:szCs w:val="28"/>
        </w:rPr>
        <w:t xml:space="preserve">Права субъектов: </w:t>
      </w:r>
    </w:p>
    <w:p w:rsidR="007B6367" w:rsidRPr="007B6367" w:rsidRDefault="007B6367" w:rsidP="007B6367">
      <w:pPr>
        <w:pStyle w:val="a3"/>
        <w:numPr>
          <w:ilvl w:val="0"/>
          <w:numId w:val="9"/>
        </w:numPr>
        <w:rPr>
          <w:color w:val="FF0000"/>
          <w:sz w:val="28"/>
          <w:szCs w:val="28"/>
        </w:rPr>
      </w:pPr>
      <w:r w:rsidRPr="007B6367">
        <w:rPr>
          <w:color w:val="FF0000"/>
          <w:sz w:val="28"/>
          <w:szCs w:val="28"/>
        </w:rPr>
        <w:t>Иметь свою территорию</w:t>
      </w:r>
    </w:p>
    <w:p w:rsidR="007B6367" w:rsidRPr="007B6367" w:rsidRDefault="007B6367" w:rsidP="007B6367">
      <w:pPr>
        <w:pStyle w:val="a3"/>
        <w:numPr>
          <w:ilvl w:val="0"/>
          <w:numId w:val="9"/>
        </w:numPr>
        <w:rPr>
          <w:color w:val="FF0000"/>
          <w:sz w:val="28"/>
          <w:szCs w:val="28"/>
        </w:rPr>
      </w:pPr>
      <w:r w:rsidRPr="007B6367">
        <w:rPr>
          <w:color w:val="FF0000"/>
          <w:sz w:val="28"/>
          <w:szCs w:val="28"/>
        </w:rPr>
        <w:t>Свои органы власти и управления</w:t>
      </w:r>
    </w:p>
    <w:p w:rsidR="007B6367" w:rsidRPr="007B6367" w:rsidRDefault="007B6367" w:rsidP="007B6367">
      <w:pPr>
        <w:pStyle w:val="a3"/>
        <w:numPr>
          <w:ilvl w:val="0"/>
          <w:numId w:val="9"/>
        </w:numPr>
        <w:rPr>
          <w:color w:val="FF0000"/>
          <w:sz w:val="28"/>
          <w:szCs w:val="28"/>
        </w:rPr>
      </w:pPr>
      <w:r w:rsidRPr="007B6367">
        <w:rPr>
          <w:color w:val="FF0000"/>
          <w:sz w:val="28"/>
          <w:szCs w:val="28"/>
        </w:rPr>
        <w:t>Свой герб</w:t>
      </w:r>
    </w:p>
    <w:p w:rsidR="007B6367" w:rsidRPr="007B6367" w:rsidRDefault="007B6367" w:rsidP="007B6367">
      <w:pPr>
        <w:pStyle w:val="a3"/>
        <w:numPr>
          <w:ilvl w:val="0"/>
          <w:numId w:val="9"/>
        </w:numPr>
        <w:rPr>
          <w:color w:val="FF0000"/>
          <w:sz w:val="28"/>
          <w:szCs w:val="28"/>
        </w:rPr>
      </w:pPr>
      <w:r w:rsidRPr="007B6367">
        <w:rPr>
          <w:color w:val="FF0000"/>
          <w:sz w:val="28"/>
          <w:szCs w:val="28"/>
        </w:rPr>
        <w:t>Обучать детей на родном языке</w:t>
      </w:r>
    </w:p>
    <w:p w:rsidR="007B6367" w:rsidRDefault="007B6367" w:rsidP="007B6367">
      <w:pPr>
        <w:pStyle w:val="a3"/>
        <w:numPr>
          <w:ilvl w:val="0"/>
          <w:numId w:val="8"/>
        </w:numPr>
        <w:rPr>
          <w:sz w:val="28"/>
          <w:szCs w:val="28"/>
        </w:rPr>
      </w:pPr>
      <w:r w:rsidRPr="007B6367">
        <w:rPr>
          <w:sz w:val="28"/>
          <w:szCs w:val="28"/>
        </w:rPr>
        <w:lastRenderedPageBreak/>
        <w:t>В тетрадь запишите права субъектов</w:t>
      </w:r>
    </w:p>
    <w:p w:rsidR="007B6367" w:rsidRPr="0061048A" w:rsidRDefault="0061048A" w:rsidP="0061048A">
      <w:pPr>
        <w:rPr>
          <w:b/>
          <w:sz w:val="28"/>
          <w:szCs w:val="28"/>
        </w:rPr>
      </w:pPr>
      <w:r w:rsidRPr="0061048A">
        <w:rPr>
          <w:b/>
          <w:sz w:val="28"/>
          <w:szCs w:val="28"/>
          <w:lang w:val="en-US"/>
        </w:rPr>
        <w:t>III</w:t>
      </w:r>
      <w:r w:rsidRPr="0061048A">
        <w:rPr>
          <w:b/>
          <w:sz w:val="28"/>
          <w:szCs w:val="28"/>
        </w:rPr>
        <w:t>. Обобщение изученного</w:t>
      </w:r>
    </w:p>
    <w:p w:rsidR="0061048A" w:rsidRPr="0061048A" w:rsidRDefault="0061048A" w:rsidP="0061048A">
      <w:pPr>
        <w:pStyle w:val="a3"/>
        <w:numPr>
          <w:ilvl w:val="0"/>
          <w:numId w:val="8"/>
        </w:num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Филворд </w:t>
      </w:r>
      <w:r w:rsidRPr="0061048A">
        <w:rPr>
          <w:b/>
          <w:sz w:val="28"/>
          <w:szCs w:val="28"/>
        </w:rPr>
        <w:t>( Приложение 5)</w:t>
      </w:r>
    </w:p>
    <w:p w:rsidR="0061048A" w:rsidRPr="0061048A" w:rsidRDefault="0061048A" w:rsidP="0061048A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А сейчас, чтобы еще раз вспомнить те слова, о значении которы</w:t>
      </w:r>
      <w:r w:rsidR="00795B94">
        <w:rPr>
          <w:sz w:val="28"/>
          <w:szCs w:val="28"/>
        </w:rPr>
        <w:t>х мы сегодня говорили, решим фил</w:t>
      </w:r>
      <w:r>
        <w:rPr>
          <w:sz w:val="28"/>
          <w:szCs w:val="28"/>
        </w:rPr>
        <w:t>ворд.</w:t>
      </w:r>
    </w:p>
    <w:tbl>
      <w:tblPr>
        <w:tblStyle w:val="a6"/>
        <w:tblW w:w="0" w:type="auto"/>
        <w:tblLook w:val="04A0"/>
      </w:tblPr>
      <w:tblGrid>
        <w:gridCol w:w="531"/>
        <w:gridCol w:w="532"/>
        <w:gridCol w:w="532"/>
        <w:gridCol w:w="532"/>
        <w:gridCol w:w="531"/>
        <w:gridCol w:w="532"/>
        <w:gridCol w:w="532"/>
        <w:gridCol w:w="532"/>
        <w:gridCol w:w="532"/>
      </w:tblGrid>
      <w:tr w:rsidR="00D40729" w:rsidRPr="00CD64DF" w:rsidTr="00CB6329">
        <w:trPr>
          <w:trHeight w:val="368"/>
        </w:trPr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е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к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т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ф</w:t>
            </w:r>
          </w:p>
        </w:tc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е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р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а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ц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и</w:t>
            </w:r>
          </w:p>
        </w:tc>
      </w:tr>
      <w:tr w:rsidR="00D40729" w:rsidRPr="00CD64DF" w:rsidTr="00CB6329">
        <w:trPr>
          <w:trHeight w:val="368"/>
        </w:trPr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ъ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б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л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е</w:t>
            </w:r>
          </w:p>
        </w:tc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д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и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р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я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и</w:t>
            </w:r>
          </w:p>
        </w:tc>
      </w:tr>
      <w:tr w:rsidR="00D40729" w:rsidRPr="00CD64DF" w:rsidTr="00CB6329">
        <w:trPr>
          <w:trHeight w:val="368"/>
        </w:trPr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б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у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и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к</w:t>
            </w:r>
          </w:p>
        </w:tc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а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я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о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т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с</w:t>
            </w:r>
          </w:p>
        </w:tc>
      </w:tr>
      <w:tr w:rsidR="00D40729" w:rsidRPr="00CD64DF" w:rsidTr="00CB6329">
        <w:trPr>
          <w:trHeight w:val="368"/>
        </w:trPr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у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п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т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ч</w:t>
            </w:r>
          </w:p>
        </w:tc>
        <w:tc>
          <w:tcPr>
            <w:tcW w:w="531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и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з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н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а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  <w:t>н</w:t>
            </w:r>
          </w:p>
        </w:tc>
      </w:tr>
      <w:tr w:rsidR="00D40729" w:rsidRPr="00CD64DF" w:rsidTr="00CB6329">
        <w:trPr>
          <w:trHeight w:val="368"/>
        </w:trPr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с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с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о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</w:t>
            </w:r>
          </w:p>
        </w:tc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о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б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а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  <w:t>а</w:t>
            </w:r>
          </w:p>
        </w:tc>
      </w:tr>
      <w:tr w:rsidR="00D40729" w:rsidRPr="00CD64DF" w:rsidTr="00CB6329">
        <w:trPr>
          <w:trHeight w:val="368"/>
        </w:trPr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р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е</w:t>
            </w:r>
          </w:p>
        </w:tc>
        <w:tc>
          <w:tcPr>
            <w:tcW w:w="532" w:type="dxa"/>
          </w:tcPr>
          <w:p w:rsidR="00D40729" w:rsidRPr="00D40729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D40729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р</w:t>
            </w:r>
          </w:p>
        </w:tc>
        <w:tc>
          <w:tcPr>
            <w:tcW w:w="532" w:type="dxa"/>
          </w:tcPr>
          <w:p w:rsidR="00D40729" w:rsidRPr="00D40729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D40729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к</w:t>
            </w:r>
          </w:p>
        </w:tc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л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с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  <w:t>р</w:t>
            </w:r>
          </w:p>
        </w:tc>
      </w:tr>
      <w:tr w:rsidR="00D40729" w:rsidRPr="00CD64DF" w:rsidTr="00CB6329">
        <w:trPr>
          <w:trHeight w:val="368"/>
        </w:trPr>
        <w:tc>
          <w:tcPr>
            <w:tcW w:w="531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о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D40729" w:rsidRPr="00D40729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D40729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а</w:t>
            </w:r>
          </w:p>
        </w:tc>
        <w:tc>
          <w:tcPr>
            <w:tcW w:w="532" w:type="dxa"/>
          </w:tcPr>
          <w:p w:rsidR="00D40729" w:rsidRPr="00D40729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D40729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й</w:t>
            </w:r>
          </w:p>
        </w:tc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т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  <w:t>о</w:t>
            </w:r>
          </w:p>
        </w:tc>
      </w:tr>
      <w:tr w:rsidR="00D40729" w:rsidRPr="00CD64DF" w:rsidTr="00CB6329">
        <w:trPr>
          <w:trHeight w:val="368"/>
        </w:trPr>
        <w:tc>
          <w:tcPr>
            <w:tcW w:w="531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с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с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я</w:t>
            </w:r>
          </w:p>
        </w:tc>
        <w:tc>
          <w:tcPr>
            <w:tcW w:w="531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</w:t>
            </w:r>
          </w:p>
        </w:tc>
        <w:tc>
          <w:tcPr>
            <w:tcW w:w="532" w:type="dxa"/>
          </w:tcPr>
          <w:p w:rsidR="00D40729" w:rsidRPr="00CD64DF" w:rsidRDefault="00D40729" w:rsidP="00CB632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ь</w:t>
            </w:r>
          </w:p>
        </w:tc>
        <w:tc>
          <w:tcPr>
            <w:tcW w:w="532" w:type="dxa"/>
          </w:tcPr>
          <w:p w:rsidR="00D40729" w:rsidRPr="00254551" w:rsidRDefault="00D40729" w:rsidP="00CB6329">
            <w:pPr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  <w:t>д</w:t>
            </w:r>
          </w:p>
        </w:tc>
      </w:tr>
    </w:tbl>
    <w:p w:rsidR="00604C49" w:rsidRPr="0061048A" w:rsidRDefault="00604C49" w:rsidP="00C51506"/>
    <w:p w:rsidR="00D40729" w:rsidRDefault="00D40729" w:rsidP="00D40729">
      <w:pPr>
        <w:rPr>
          <w:sz w:val="28"/>
          <w:szCs w:val="28"/>
        </w:rPr>
      </w:pPr>
      <w:r w:rsidRPr="00D40729">
        <w:rPr>
          <w:b/>
          <w:color w:val="00B050"/>
          <w:sz w:val="28"/>
          <w:szCs w:val="28"/>
        </w:rPr>
        <w:t>Слайд 8</w:t>
      </w:r>
      <w:r>
        <w:rPr>
          <w:b/>
          <w:color w:val="00B050"/>
          <w:sz w:val="28"/>
          <w:szCs w:val="28"/>
        </w:rPr>
        <w:t xml:space="preserve"> </w:t>
      </w:r>
      <w:r w:rsidRPr="00D40729">
        <w:rPr>
          <w:sz w:val="28"/>
          <w:szCs w:val="28"/>
        </w:rPr>
        <w:t>(проверяем)</w:t>
      </w:r>
    </w:p>
    <w:p w:rsidR="00795B94" w:rsidRPr="00795B94" w:rsidRDefault="00795B94" w:rsidP="00D40729">
      <w:pPr>
        <w:rPr>
          <w:b/>
          <w:sz w:val="28"/>
          <w:szCs w:val="28"/>
        </w:rPr>
      </w:pPr>
      <w:r w:rsidRPr="00795B94"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</w:t>
      </w:r>
      <w:r w:rsidRPr="00795B94">
        <w:rPr>
          <w:b/>
          <w:sz w:val="28"/>
          <w:szCs w:val="28"/>
        </w:rPr>
        <w:t xml:space="preserve"> Закрепление</w:t>
      </w:r>
    </w:p>
    <w:p w:rsidR="00795B94" w:rsidRPr="00795B94" w:rsidRDefault="00795B94" w:rsidP="00795B94">
      <w:pPr>
        <w:pStyle w:val="a3"/>
        <w:numPr>
          <w:ilvl w:val="0"/>
          <w:numId w:val="8"/>
        </w:numPr>
        <w:rPr>
          <w:sz w:val="28"/>
          <w:szCs w:val="28"/>
        </w:rPr>
      </w:pPr>
      <w:r w:rsidRPr="00795B94">
        <w:rPr>
          <w:sz w:val="28"/>
          <w:szCs w:val="28"/>
        </w:rPr>
        <w:t>Так что же значит быть патриотом?</w:t>
      </w:r>
    </w:p>
    <w:p w:rsidR="00795B94" w:rsidRDefault="00795B94" w:rsidP="00795B94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Оценивание</w:t>
      </w:r>
    </w:p>
    <w:p w:rsidR="00795B94" w:rsidRDefault="00795B94" w:rsidP="00795B94">
      <w:pPr>
        <w:rPr>
          <w:b/>
          <w:color w:val="632423" w:themeColor="accent2" w:themeShade="80"/>
          <w:sz w:val="28"/>
          <w:szCs w:val="28"/>
        </w:rPr>
      </w:pPr>
      <w:r w:rsidRPr="00795B94">
        <w:rPr>
          <w:b/>
          <w:color w:val="632423" w:themeColor="accent2" w:themeShade="80"/>
          <w:sz w:val="28"/>
          <w:szCs w:val="28"/>
        </w:rPr>
        <w:t>Рефлексия</w:t>
      </w:r>
    </w:p>
    <w:p w:rsidR="00522096" w:rsidRPr="00522096" w:rsidRDefault="00795B94" w:rsidP="00522096">
      <w:pPr>
        <w:rPr>
          <w:b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Д\З </w:t>
      </w:r>
      <w:r>
        <w:rPr>
          <w:b/>
          <w:sz w:val="28"/>
          <w:szCs w:val="28"/>
        </w:rPr>
        <w:t xml:space="preserve"> Приготовить рассказ о патриот</w:t>
      </w:r>
      <w:r w:rsidR="00522096">
        <w:rPr>
          <w:b/>
          <w:sz w:val="28"/>
          <w:szCs w:val="28"/>
        </w:rPr>
        <w:t>е</w:t>
      </w:r>
    </w:p>
    <w:p w:rsidR="00522096" w:rsidRDefault="00522096" w:rsidP="00772A22">
      <w:pPr>
        <w:jc w:val="center"/>
        <w:rPr>
          <w:sz w:val="28"/>
          <w:szCs w:val="28"/>
        </w:rPr>
      </w:pPr>
      <w:r w:rsidRPr="00522096">
        <w:rPr>
          <w:sz w:val="28"/>
          <w:szCs w:val="28"/>
        </w:rPr>
        <w:lastRenderedPageBreak/>
        <w:drawing>
          <wp:inline distT="0" distB="0" distL="0" distR="0">
            <wp:extent cx="9777730" cy="6209284"/>
            <wp:effectExtent l="19050" t="0" r="0" b="0"/>
            <wp:docPr id="1" name="Рисунок 1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7807"/>
        <w:gridCol w:w="7807"/>
      </w:tblGrid>
      <w:tr w:rsidR="00522096" w:rsidTr="004738CD">
        <w:tc>
          <w:tcPr>
            <w:tcW w:w="7807" w:type="dxa"/>
          </w:tcPr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У каждого субъекта равные права с другими: иметь свою территорию, свои органы власти и управления, свой герб, обучать детей на родном языке. Каждый субъект вносит посильный вклад в развитие и процветание государства, заботится о его настоящем и будущем.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 каждом субъекте Российской Федерации живут люди разных национальностей. Все они – россияне.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Каждый субъект Российской Федерации имеет свой высший закон (Конституцию или Устав), в котором определены его полномочия или права и обязанности в Федерации. Законы, принимаемые в субъектах Российской Федерации, не могут противоречить Основному Закону государства – Конституции РФ. 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У каждого субъекта равные права с другими: иметь свою территорию, свои органы власти и управления, свой герб, обучать детей на родном языке. Каждый субъект вносит посильный вклад в развитие и процветание государства, заботится о его настоящем и будущем.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 каждом субъекте Российской Федерации живут люди разных национальностей. Все они – россияне.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Каждый субъект Российской Федерации имеет свой высший закон (Конституцию или Устав), в котором определены его полномочия или права и обязанности в Федерации. Законы, принимаемые в субъектах Российской Федерации, не могут противоречить Основному Закону государства – Конституции РФ.</w:t>
            </w:r>
          </w:p>
        </w:tc>
      </w:tr>
      <w:tr w:rsidR="00522096" w:rsidTr="004738CD">
        <w:tc>
          <w:tcPr>
            <w:tcW w:w="7807" w:type="dxa"/>
          </w:tcPr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У каждого субъекта равные права с другими: иметь свою территорию, свои органы власти и управления, свой герб, обучать детей на родном языке. Каждый субъект вносит посильный вклад в развитие и процветание государства, заботится о его настоящем и будущем.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 каждом субъекте Российской Федерации живут люди разных национальностей. Все они – россияне.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Каждый субъект Российской Федерации имеет свой высший закон (Конституцию или Устав), в котором определены его полномочия или права и обязанности в Федерации. Законы, принимаемые в субъектах Российской Федерации, не могут противоречить Основному Закону государства – Конституции РФ.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У каждого субъекта равные права с другими: иметь свою территорию, свои органы власти и управления, свой герб, обучать детей на родном языке. Каждый субъект вносит посильный вклад в развитие и процветание государства, заботится о его настоящем и будущем.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 каждом субъекте Российской Федерации живут люди разных национальностей. Все они – россияне.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Каждый субъект Российской Федерации имеет свой высший закон (Конституцию или Устав), в котором определены его полномочия или права и обязанности в Федерации. Законы, принимаемые в субъектах Российской Федерации, не могут противоречить Основному Закону государства – Конституции РФ.</w:t>
            </w:r>
          </w:p>
        </w:tc>
      </w:tr>
    </w:tbl>
    <w:p w:rsidR="00522096" w:rsidRDefault="00522096" w:rsidP="00522096">
      <w:pPr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807"/>
        <w:gridCol w:w="7807"/>
      </w:tblGrid>
      <w:tr w:rsidR="00522096" w:rsidTr="004738CD">
        <w:trPr>
          <w:trHeight w:val="4527"/>
        </w:trPr>
        <w:tc>
          <w:tcPr>
            <w:tcW w:w="7807" w:type="dxa"/>
          </w:tcPr>
          <w:p w:rsidR="00522096" w:rsidRPr="000B2B72" w:rsidRDefault="00522096" w:rsidP="004738CD">
            <w:pPr>
              <w:spacing w:before="100" w:beforeAutospacing="1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0B2B72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- знает и любит культуру многонациональной России, помогает престарелым и инвалидам, постоянно подчеркивает свою заботу о Родине, искренне переживает недостатки и ищет законные средства их устранения, негативно высказывается о представителях других наций и народностей, старается соблюдать законы, применяет силу и грубость в отношении нарушителей закона и порядка, охраняет природу, дружелюбен к иностранцам и представителям других народов России, толерантен по отношению к иным религиям, культурам и обычаям, часто обнимает белоствольную березку, уклоняется от уплаты налогов, знает и уважает государственную символику России (Герб, Флаг, Гимн), избегает службы в армии, демонстрирует свое превосходство над представителями других наций</w:t>
            </w:r>
          </w:p>
        </w:tc>
        <w:tc>
          <w:tcPr>
            <w:tcW w:w="7807" w:type="dxa"/>
          </w:tcPr>
          <w:p w:rsidR="00522096" w:rsidRPr="000B2B72" w:rsidRDefault="00522096" w:rsidP="004738CD">
            <w:pPr>
              <w:spacing w:before="100" w:beforeAutospacing="1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0B2B72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- знает и любит культуру многонациональной России, помогает престарелым и инвалидам, постоянно подчеркивает свою заботу о Родине, искренне переживает недостатки и ищет законные средства их устранения, негативно высказывается о представителях других наций и народностей, старается соблюдать законы, применяет силу и грубость в отношении нарушителей закона и порядка, охраняет природу, дружелюбен к иностранцам и представителям других народов России, толерантен по отношению к иным религиям, культурам и обычаям, часто обнимает белоствольную березку, уклоняется от уплаты налогов, знает и уважает государственную символику России (Герб, Флаг, Гимн), избегает службы в армии, демонстрирует свое превосходство над представителями других наций</w:t>
            </w:r>
          </w:p>
          <w:p w:rsidR="00522096" w:rsidRPr="000B2B72" w:rsidRDefault="00522096" w:rsidP="004738CD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</w:tr>
      <w:tr w:rsidR="00522096" w:rsidTr="004738CD">
        <w:tc>
          <w:tcPr>
            <w:tcW w:w="7807" w:type="dxa"/>
          </w:tcPr>
          <w:p w:rsidR="00522096" w:rsidRPr="000B2B72" w:rsidRDefault="00522096" w:rsidP="004738CD">
            <w:pPr>
              <w:spacing w:before="100" w:beforeAutospacing="1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0B2B72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- </w:t>
            </w:r>
            <w:r w:rsidRPr="000B2B72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знает и любит культуру многонациональной России, помогает престарелым и инвалидам, постоянно подчеркивает свою заботу о Родине, искренне переживает недостатки и ищет законные средства их устранения, негативно высказывается о представителях других наций и народностей, старается соблюдать законы, применяет силу и грубость в отношении нарушителей закона и порядка, охраняет природу, дружелюбен к иностранцам и представителям других народов России, толерантен по отношению к иным религиям, культурам и обычаям, </w:t>
            </w:r>
            <w:r w:rsidRPr="000B2B72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lastRenderedPageBreak/>
              <w:t>часто обнимает белоствольную березку, уклоняется от уплаты налогов, знает и уважает государственную символику России (Герб, Флаг, Гимн), избегает службы в армии, демонстрирует свое превосходство над представителями других наций</w:t>
            </w:r>
          </w:p>
          <w:p w:rsidR="00522096" w:rsidRPr="000B2B72" w:rsidRDefault="00522096" w:rsidP="004738CD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7807" w:type="dxa"/>
          </w:tcPr>
          <w:p w:rsidR="00522096" w:rsidRPr="000B2B72" w:rsidRDefault="00522096" w:rsidP="004738CD">
            <w:pPr>
              <w:spacing w:before="100" w:beforeAutospacing="1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0B2B72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lastRenderedPageBreak/>
              <w:t xml:space="preserve">- знает и любит культуру многонациональной России, помогает престарелым и инвалидам, постоянно подчеркивает свою заботу о Родине, искренне переживает недостатки и ищет законные средства их устранения, негативно высказывается о представителях других наций и народностей, старается соблюдать законы, применяет силу и грубость в отношении нарушителей закона и порядка, охраняет природу, дружелюбен к иностранцам и представителям других народов России, толерантен по отношению к иным религиям, культурам и обычаям, </w:t>
            </w:r>
            <w:r w:rsidRPr="000B2B72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lastRenderedPageBreak/>
              <w:t>часто обнимает белоствольную березку, уклоняется от уплаты налогов, знает и уважает государственную символику России (Герб, Флаг, Гимн), избегает службы в армии, демонстрирует свое превосходство над представителями других наций</w:t>
            </w:r>
          </w:p>
          <w:p w:rsidR="00522096" w:rsidRPr="000B2B72" w:rsidRDefault="00522096" w:rsidP="004738CD">
            <w:pPr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</w:tr>
    </w:tbl>
    <w:p w:rsidR="00522096" w:rsidRDefault="00522096" w:rsidP="00522096">
      <w:pPr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807"/>
        <w:gridCol w:w="7807"/>
      </w:tblGrid>
      <w:tr w:rsidR="00522096" w:rsidTr="004738CD">
        <w:tc>
          <w:tcPr>
            <w:tcW w:w="7807" w:type="dxa"/>
          </w:tcPr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знал(ла)____________________________________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запомнил(ла)________________________________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смог(ла)____________________________________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знал(ла)____________________________________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запомнил(ла)________________________________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смог(ла)____________________________________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2096" w:rsidTr="004738CD">
        <w:tc>
          <w:tcPr>
            <w:tcW w:w="7807" w:type="dxa"/>
          </w:tcPr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знал(ла)____________________________________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запомнил(ла)________________________________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смог(ла)____________________________________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знал(ла)____________________________________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запомнил(ла)________________________________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смог(ла)____________________________________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2096" w:rsidTr="004738CD">
        <w:tc>
          <w:tcPr>
            <w:tcW w:w="7807" w:type="dxa"/>
          </w:tcPr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</w:tcPr>
          <w:p w:rsidR="00522096" w:rsidRDefault="00522096" w:rsidP="004738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2096" w:rsidRDefault="00522096" w:rsidP="00522096">
      <w:pPr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31"/>
        <w:gridCol w:w="532"/>
        <w:gridCol w:w="532"/>
        <w:gridCol w:w="532"/>
        <w:gridCol w:w="531"/>
        <w:gridCol w:w="532"/>
        <w:gridCol w:w="532"/>
        <w:gridCol w:w="532"/>
        <w:gridCol w:w="532"/>
      </w:tblGrid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ц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ъ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л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я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у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я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у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ч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б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е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л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й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я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ь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</w:t>
            </w:r>
          </w:p>
        </w:tc>
      </w:tr>
    </w:tbl>
    <w:p w:rsidR="00522096" w:rsidRDefault="00522096" w:rsidP="005220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</w:p>
    <w:tbl>
      <w:tblPr>
        <w:tblStyle w:val="a6"/>
        <w:tblW w:w="0" w:type="auto"/>
        <w:tblLook w:val="04A0"/>
      </w:tblPr>
      <w:tblGrid>
        <w:gridCol w:w="531"/>
        <w:gridCol w:w="532"/>
        <w:gridCol w:w="532"/>
        <w:gridCol w:w="532"/>
        <w:gridCol w:w="531"/>
        <w:gridCol w:w="532"/>
        <w:gridCol w:w="532"/>
        <w:gridCol w:w="532"/>
        <w:gridCol w:w="532"/>
      </w:tblGrid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е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к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т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ф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е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р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а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ц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и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lastRenderedPageBreak/>
              <w:t>ъ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б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л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е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cyan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д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и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р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cyan"/>
              </w:rPr>
              <w:t>я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и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б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у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и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к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а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я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о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т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lightGray"/>
              </w:rPr>
              <w:t>с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у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п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т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ч</w:t>
            </w:r>
          </w:p>
        </w:tc>
        <w:tc>
          <w:tcPr>
            <w:tcW w:w="531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и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з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н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а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  <w:t>н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yellow"/>
              </w:rPr>
              <w:t>с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с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Red"/>
              </w:rPr>
              <w:t>о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о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б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а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  <w:t>а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р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red"/>
              </w:rPr>
            </w:pPr>
            <w:r w:rsidRPr="00CD64DF">
              <w:rPr>
                <w:rFonts w:ascii="Times New Roman" w:hAnsi="Times New Roman" w:cs="Times New Roman"/>
                <w:sz w:val="36"/>
                <w:szCs w:val="36"/>
                <w:highlight w:val="red"/>
              </w:rPr>
              <w:t>е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  <w:t>к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л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с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  <w:t>р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о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р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  <w:t>а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17365D" w:themeColor="text2" w:themeShade="BF"/>
                <w:sz w:val="36"/>
                <w:szCs w:val="36"/>
              </w:rPr>
              <w:t>й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т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  <w:t>о</w:t>
            </w:r>
          </w:p>
        </w:tc>
      </w:tr>
      <w:tr w:rsidR="00522096" w:rsidRPr="00CD64DF" w:rsidTr="004738CD">
        <w:trPr>
          <w:trHeight w:val="368"/>
        </w:trPr>
        <w:tc>
          <w:tcPr>
            <w:tcW w:w="531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с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с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и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</w:pPr>
            <w:r w:rsidRPr="00254551">
              <w:rPr>
                <w:rFonts w:ascii="Times New Roman" w:hAnsi="Times New Roman" w:cs="Times New Roman"/>
                <w:color w:val="215868" w:themeColor="accent5" w:themeShade="80"/>
                <w:sz w:val="36"/>
                <w:szCs w:val="36"/>
              </w:rPr>
              <w:t>я</w:t>
            </w:r>
          </w:p>
        </w:tc>
        <w:tc>
          <w:tcPr>
            <w:tcW w:w="531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т</w:t>
            </w:r>
          </w:p>
        </w:tc>
        <w:tc>
          <w:tcPr>
            <w:tcW w:w="532" w:type="dxa"/>
          </w:tcPr>
          <w:p w:rsidR="00522096" w:rsidRPr="00CD64DF" w:rsidRDefault="00522096" w:rsidP="004738CD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blue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blue"/>
              </w:rPr>
              <w:t>ь</w:t>
            </w:r>
          </w:p>
        </w:tc>
        <w:tc>
          <w:tcPr>
            <w:tcW w:w="532" w:type="dxa"/>
          </w:tcPr>
          <w:p w:rsidR="00522096" w:rsidRPr="00254551" w:rsidRDefault="00522096" w:rsidP="004738CD">
            <w:pPr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</w:pPr>
            <w:r w:rsidRPr="00254551">
              <w:rPr>
                <w:rFonts w:ascii="Times New Roman" w:hAnsi="Times New Roman" w:cs="Times New Roman"/>
                <w:sz w:val="36"/>
                <w:szCs w:val="36"/>
                <w:highlight w:val="darkMagenta"/>
              </w:rPr>
              <w:t>д</w:t>
            </w:r>
          </w:p>
        </w:tc>
      </w:tr>
    </w:tbl>
    <w:p w:rsidR="00522096" w:rsidRDefault="00522096" w:rsidP="00522096">
      <w:pPr>
        <w:rPr>
          <w:sz w:val="28"/>
          <w:szCs w:val="28"/>
        </w:rPr>
      </w:pPr>
    </w:p>
    <w:p w:rsidR="00522096" w:rsidRDefault="00522096" w:rsidP="00772A22">
      <w:pPr>
        <w:jc w:val="center"/>
        <w:rPr>
          <w:sz w:val="28"/>
          <w:szCs w:val="28"/>
        </w:rPr>
      </w:pPr>
    </w:p>
    <w:p w:rsidR="00795B94" w:rsidRDefault="00795B94" w:rsidP="00772A22">
      <w:pPr>
        <w:jc w:val="center"/>
        <w:rPr>
          <w:sz w:val="28"/>
          <w:szCs w:val="28"/>
        </w:rPr>
      </w:pPr>
    </w:p>
    <w:p w:rsidR="003433C2" w:rsidRDefault="003433C2" w:rsidP="00C51506"/>
    <w:sectPr w:rsidR="003433C2" w:rsidSect="00522096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036" w:rsidRDefault="00BD3036" w:rsidP="00795B94">
      <w:pPr>
        <w:spacing w:after="0" w:line="240" w:lineRule="auto"/>
      </w:pPr>
      <w:r>
        <w:separator/>
      </w:r>
    </w:p>
  </w:endnote>
  <w:endnote w:type="continuationSeparator" w:id="1">
    <w:p w:rsidR="00BD3036" w:rsidRDefault="00BD3036" w:rsidP="00795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036" w:rsidRDefault="00BD3036" w:rsidP="00795B94">
      <w:pPr>
        <w:spacing w:after="0" w:line="240" w:lineRule="auto"/>
      </w:pPr>
      <w:r>
        <w:separator/>
      </w:r>
    </w:p>
  </w:footnote>
  <w:footnote w:type="continuationSeparator" w:id="1">
    <w:p w:rsidR="00BD3036" w:rsidRDefault="00BD3036" w:rsidP="00795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13246"/>
      <w:docPartObj>
        <w:docPartGallery w:val="Page Numbers (Top of Page)"/>
        <w:docPartUnique/>
      </w:docPartObj>
    </w:sdtPr>
    <w:sdtEndPr>
      <w:rPr>
        <w:rFonts w:asciiTheme="majorHAnsi" w:hAnsiTheme="majorHAnsi"/>
        <w:i/>
        <w:color w:val="BFBFBF" w:themeColor="background1" w:themeShade="BF"/>
        <w:sz w:val="72"/>
        <w:szCs w:val="72"/>
      </w:rPr>
    </w:sdtEndPr>
    <w:sdtContent>
      <w:p w:rsidR="00795B94" w:rsidRDefault="00A57ECB">
        <w:pPr>
          <w:pStyle w:val="a7"/>
        </w:pPr>
        <w:fldSimple w:instr=" PAGE    \* MERGEFORMAT ">
          <w:r w:rsidR="00522096" w:rsidRPr="00522096">
            <w:rPr>
              <w:rFonts w:asciiTheme="majorHAnsi" w:hAnsiTheme="majorHAnsi"/>
              <w:i/>
              <w:noProof/>
              <w:color w:val="BFBFBF" w:themeColor="background1" w:themeShade="BF"/>
              <w:spacing w:val="-40"/>
              <w:sz w:val="72"/>
              <w:szCs w:val="72"/>
            </w:rPr>
            <w:t>10</w:t>
          </w:r>
        </w:fldSimple>
        <w:r w:rsidR="00795B94">
          <w:rPr>
            <w:rFonts w:asciiTheme="majorHAnsi" w:hAnsiTheme="majorHAnsi"/>
            <w:i/>
            <w:color w:val="BFBFBF" w:themeColor="background1" w:themeShade="BF"/>
            <w:sz w:val="72"/>
            <w:szCs w:val="72"/>
          </w:rPr>
          <w:t>: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F6E3E"/>
    <w:multiLevelType w:val="hybridMultilevel"/>
    <w:tmpl w:val="167AC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B74FB"/>
    <w:multiLevelType w:val="hybridMultilevel"/>
    <w:tmpl w:val="0DDE6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65150B"/>
    <w:multiLevelType w:val="hybridMultilevel"/>
    <w:tmpl w:val="309C2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B377FE"/>
    <w:multiLevelType w:val="hybridMultilevel"/>
    <w:tmpl w:val="BCC2E0D0"/>
    <w:lvl w:ilvl="0" w:tplc="07EE7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6D38AF"/>
    <w:multiLevelType w:val="hybridMultilevel"/>
    <w:tmpl w:val="C0E81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4804DE"/>
    <w:multiLevelType w:val="hybridMultilevel"/>
    <w:tmpl w:val="AB22B0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981515E"/>
    <w:multiLevelType w:val="hybridMultilevel"/>
    <w:tmpl w:val="01C2BC96"/>
    <w:lvl w:ilvl="0" w:tplc="9726F4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3EF7634"/>
    <w:multiLevelType w:val="hybridMultilevel"/>
    <w:tmpl w:val="07C691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AF4465A"/>
    <w:multiLevelType w:val="hybridMultilevel"/>
    <w:tmpl w:val="53AC6198"/>
    <w:lvl w:ilvl="0" w:tplc="BB7C3AC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4C49"/>
    <w:rsid w:val="00033558"/>
    <w:rsid w:val="001229E8"/>
    <w:rsid w:val="00194D41"/>
    <w:rsid w:val="001C23D9"/>
    <w:rsid w:val="002420B7"/>
    <w:rsid w:val="0028543E"/>
    <w:rsid w:val="002E5BFC"/>
    <w:rsid w:val="003433C2"/>
    <w:rsid w:val="0037355E"/>
    <w:rsid w:val="00381F1A"/>
    <w:rsid w:val="003A3FAC"/>
    <w:rsid w:val="0040390C"/>
    <w:rsid w:val="00437C44"/>
    <w:rsid w:val="00522096"/>
    <w:rsid w:val="005B214E"/>
    <w:rsid w:val="00604C49"/>
    <w:rsid w:val="0061048A"/>
    <w:rsid w:val="0061092F"/>
    <w:rsid w:val="0066052A"/>
    <w:rsid w:val="00663022"/>
    <w:rsid w:val="006B6BCD"/>
    <w:rsid w:val="006C2AD0"/>
    <w:rsid w:val="00735BDD"/>
    <w:rsid w:val="00772A22"/>
    <w:rsid w:val="00795B94"/>
    <w:rsid w:val="007B6367"/>
    <w:rsid w:val="007C35AA"/>
    <w:rsid w:val="008537A0"/>
    <w:rsid w:val="00915877"/>
    <w:rsid w:val="00A14CFB"/>
    <w:rsid w:val="00A209A8"/>
    <w:rsid w:val="00A57ECB"/>
    <w:rsid w:val="00AC1699"/>
    <w:rsid w:val="00AC1FF5"/>
    <w:rsid w:val="00B113EA"/>
    <w:rsid w:val="00BD0744"/>
    <w:rsid w:val="00BD3036"/>
    <w:rsid w:val="00BF1B0F"/>
    <w:rsid w:val="00C0022B"/>
    <w:rsid w:val="00C35827"/>
    <w:rsid w:val="00C51506"/>
    <w:rsid w:val="00C51E0E"/>
    <w:rsid w:val="00C71415"/>
    <w:rsid w:val="00CC5CA6"/>
    <w:rsid w:val="00CF0133"/>
    <w:rsid w:val="00D36690"/>
    <w:rsid w:val="00D37CF9"/>
    <w:rsid w:val="00D40729"/>
    <w:rsid w:val="00DC3522"/>
    <w:rsid w:val="00DC3584"/>
    <w:rsid w:val="00DF5DB8"/>
    <w:rsid w:val="00E846B7"/>
    <w:rsid w:val="00F21939"/>
    <w:rsid w:val="00F25D5C"/>
    <w:rsid w:val="00F55418"/>
    <w:rsid w:val="00FA68CA"/>
    <w:rsid w:val="00FD2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FAC"/>
    <w:pPr>
      <w:ind w:left="720"/>
      <w:contextualSpacing/>
    </w:pPr>
  </w:style>
  <w:style w:type="character" w:customStyle="1" w:styleId="apple-converted-space">
    <w:name w:val="apple-converted-space"/>
    <w:basedOn w:val="a0"/>
    <w:rsid w:val="00C51506"/>
  </w:style>
  <w:style w:type="paragraph" w:styleId="a4">
    <w:name w:val="Balloon Text"/>
    <w:basedOn w:val="a"/>
    <w:link w:val="a5"/>
    <w:uiPriority w:val="99"/>
    <w:semiHidden/>
    <w:unhideWhenUsed/>
    <w:rsid w:val="0034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3C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40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795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5B94"/>
  </w:style>
  <w:style w:type="paragraph" w:styleId="a9">
    <w:name w:val="footer"/>
    <w:basedOn w:val="a"/>
    <w:link w:val="aa"/>
    <w:uiPriority w:val="99"/>
    <w:semiHidden/>
    <w:unhideWhenUsed/>
    <w:rsid w:val="00795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95B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10</Pages>
  <Words>1756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2015-03-11T19:03:00Z</cp:lastPrinted>
  <dcterms:created xsi:type="dcterms:W3CDTF">2015-03-08T15:15:00Z</dcterms:created>
  <dcterms:modified xsi:type="dcterms:W3CDTF">2015-03-12T12:01:00Z</dcterms:modified>
</cp:coreProperties>
</file>