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AC" w:rsidRDefault="00D643AC" w:rsidP="00D643AC">
      <w:pPr>
        <w:pStyle w:val="8"/>
        <w:rPr>
          <w:b/>
          <w:bCs/>
        </w:rPr>
      </w:pPr>
      <w:r>
        <w:rPr>
          <w:b/>
          <w:bCs/>
        </w:rPr>
        <w:t xml:space="preserve">Рекомендации для родителей </w:t>
      </w:r>
    </w:p>
    <w:p w:rsidR="00D643AC" w:rsidRDefault="00D643AC" w:rsidP="00D643AC">
      <w:pPr>
        <w:pStyle w:val="4"/>
        <w:rPr>
          <w:b w:val="0"/>
          <w:bCs w:val="0"/>
        </w:rPr>
      </w:pPr>
      <w:r>
        <w:rPr>
          <w:b w:val="0"/>
          <w:bCs w:val="0"/>
        </w:rPr>
        <w:t>“Экзамен: настройте ребёнка на победу”</w:t>
      </w:r>
    </w:p>
    <w:p w:rsidR="00D643AC" w:rsidRDefault="00D643AC" w:rsidP="00D643AC">
      <w:pPr>
        <w:jc w:val="center"/>
        <w:rPr>
          <w:sz w:val="36"/>
        </w:rPr>
      </w:pPr>
    </w:p>
    <w:p w:rsidR="00D643AC" w:rsidRDefault="00D643AC" w:rsidP="00D643AC">
      <w:pPr>
        <w:pStyle w:val="9"/>
      </w:pPr>
      <w:r>
        <w:t>НА ТОЧКЕ УСПЕХА</w:t>
      </w:r>
    </w:p>
    <w:p w:rsidR="00D643AC" w:rsidRDefault="00D643AC" w:rsidP="00D643AC">
      <w:pPr>
        <w:jc w:val="center"/>
        <w:rPr>
          <w:i/>
          <w:iCs/>
          <w:sz w:val="28"/>
        </w:rPr>
      </w:pPr>
    </w:p>
    <w:p w:rsidR="00D643AC" w:rsidRDefault="00D643AC" w:rsidP="00D643AC">
      <w:pPr>
        <w:pStyle w:val="a3"/>
      </w:pPr>
      <w:r>
        <w:t>Чуть-чуть поволноваться перед экзаменом – полезно. Лёгкое волнение помогает человеку мобилизоваться. Он быстрее и лучше соображает, легче схватывает подсказку; если ему не хватает знаний, анализирует информацию из смежных областей.</w:t>
      </w:r>
    </w:p>
    <w:p w:rsidR="00D643AC" w:rsidRDefault="00D643AC" w:rsidP="00D643AC">
      <w:pPr>
        <w:ind w:firstLine="709"/>
        <w:rPr>
          <w:sz w:val="28"/>
        </w:rPr>
      </w:pPr>
      <w:r>
        <w:rPr>
          <w:sz w:val="28"/>
        </w:rPr>
        <w:t>Но если возбуждение нервной системы продолжает нарастать, работа становится менее успешной. Уменьшается количество выполненных заданий, увеличивается число ошибок.</w:t>
      </w:r>
    </w:p>
    <w:p w:rsidR="00D643AC" w:rsidRDefault="00D643AC" w:rsidP="00D643AC">
      <w:pPr>
        <w:ind w:firstLine="709"/>
        <w:rPr>
          <w:sz w:val="28"/>
        </w:rPr>
      </w:pPr>
      <w:r>
        <w:rPr>
          <w:sz w:val="28"/>
        </w:rPr>
        <w:t xml:space="preserve">Страстное </w:t>
      </w:r>
      <w:proofErr w:type="gramStart"/>
      <w:r>
        <w:rPr>
          <w:sz w:val="28"/>
        </w:rPr>
        <w:t>желание</w:t>
      </w:r>
      <w:proofErr w:type="gramEnd"/>
      <w:r>
        <w:rPr>
          <w:sz w:val="28"/>
        </w:rPr>
        <w:t xml:space="preserve"> во что бы то ни стало получить хорошую оценку, способно вообще нарушить работоспособность. Ученик не может собраться, мечется от одного задания к другому. Иногда, уже выполнив задание, он, обнаружив небольшую ошибку, перечёркивает всё сделанное, хотя поправки могли бы совсем маленькими. Оптимальная точка возбуждения у всех находится на разной высоте. Одна и та же волна для кого-то окажется в самый раз, а другого мобилизует недостаточно, третьего же вообще приведёт в состояние паники.</w:t>
      </w:r>
    </w:p>
    <w:p w:rsidR="00D643AC" w:rsidRDefault="00D643AC" w:rsidP="00D643AC">
      <w:pPr>
        <w:rPr>
          <w:sz w:val="28"/>
        </w:rPr>
      </w:pPr>
    </w:p>
    <w:p w:rsidR="00D643AC" w:rsidRDefault="00D643AC" w:rsidP="00D643AC">
      <w:pPr>
        <w:pStyle w:val="1"/>
        <w:rPr>
          <w:i/>
          <w:iCs/>
        </w:rPr>
      </w:pPr>
      <w:r>
        <w:rPr>
          <w:i/>
          <w:iCs/>
        </w:rPr>
        <w:t>ВДОХНОВЕНИЕ ПО РАСПИСАНИЮ</w:t>
      </w:r>
    </w:p>
    <w:p w:rsidR="00D643AC" w:rsidRDefault="00D643AC" w:rsidP="00D643AC">
      <w:pPr>
        <w:jc w:val="center"/>
        <w:rPr>
          <w:sz w:val="28"/>
        </w:rPr>
      </w:pPr>
    </w:p>
    <w:p w:rsidR="00D643AC" w:rsidRDefault="00D643AC" w:rsidP="00D643AC">
      <w:pPr>
        <w:pStyle w:val="2"/>
        <w:ind w:firstLine="709"/>
      </w:pPr>
      <w:r>
        <w:t xml:space="preserve">Научите ребенка почувствовать это состояние успеха, вызывать его по заказу и удерживать. Получается это не сразу, поэтому начинать такую работу надо с младших классов. </w:t>
      </w:r>
    </w:p>
    <w:p w:rsidR="00D643AC" w:rsidRDefault="00D643AC" w:rsidP="00D643AC">
      <w:pPr>
        <w:pStyle w:val="2"/>
        <w:ind w:firstLine="709"/>
      </w:pPr>
      <w:r>
        <w:t xml:space="preserve">До того как человек “поймает свой кураж”, ему невозможно объяснить, о чём идёт речь. Поэтому почувствовать его ребенку и запомнить должны помочь взрослые. Отмечая, что ваш сын сегодня был в очень хорошей форме, прекрасно справлялся с заданиями, вы тем самым подсказываете ему: обрати внимание, когда ты в таком состоянии, у тебя все получается. Запомнив свои ощущения, ребенок будет стараться в ответственные минуты вновь вызвать их у себя. </w:t>
      </w:r>
    </w:p>
    <w:p w:rsidR="00D643AC" w:rsidRDefault="00D643AC" w:rsidP="00D643AC">
      <w:pPr>
        <w:pStyle w:val="2"/>
        <w:ind w:firstLine="709"/>
      </w:pPr>
      <w:r>
        <w:t>Обратите внимание детей на ”сигналы готовности”. Одни люди чувствуют легкость во всем теле или голове, другие – наоборот, тяжесть. Третьи в состоянии куража как-то особенно ярко и остро воспринимают окружающее. Четвертые, наоборот, перестают видеть и слышать все вокруг. Очень многие отмечают, что сигналом готовности служит для них появление ощущения ”что бы ни произошло, все будет хорошо уже потому, что кончится ожидание”.</w:t>
      </w:r>
    </w:p>
    <w:p w:rsidR="00D643AC" w:rsidRDefault="00D643AC" w:rsidP="00D643AC">
      <w:pPr>
        <w:pStyle w:val="2"/>
        <w:ind w:firstLine="709"/>
      </w:pPr>
      <w:r>
        <w:t xml:space="preserve">От начала “предстартового” волнения до момента максимальной собранности и готовности к работе проходит определенное время, и у каждого человека оно своё. Поэтому одним лучше сдавать экзамен в первых рядах, другим – </w:t>
      </w:r>
      <w:proofErr w:type="gramStart"/>
      <w:r>
        <w:t>в</w:t>
      </w:r>
      <w:proofErr w:type="gramEnd"/>
      <w:r>
        <w:t xml:space="preserve"> последних. </w:t>
      </w:r>
    </w:p>
    <w:p w:rsidR="00D643AC" w:rsidRDefault="00D643AC" w:rsidP="00D643AC">
      <w:pPr>
        <w:pStyle w:val="2"/>
        <w:ind w:firstLine="709"/>
      </w:pPr>
      <w:r>
        <w:lastRenderedPageBreak/>
        <w:t>Чтобы ребёнок научился сам оценивать свое состояние и настраиваться, ему нужен опыт работы в “боевых условиях”. Поэтому родителям стоит хорошо подумать, прежде</w:t>
      </w:r>
      <w:proofErr w:type="gramStart"/>
      <w:r>
        <w:t>,</w:t>
      </w:r>
      <w:proofErr w:type="gramEnd"/>
      <w:r>
        <w:t xml:space="preserve"> чем начать добиваться освобождения ребенка от экзаменов. Отсутствие экзаменационного опыта в будущем может сослужить плохую службу. Если вы боитесь, что ребенок будет слишком волноваться и это скажется на его здоровье, лучше обесценить в его глазах результаты экзамена, чем освободить от самого экзамена.</w:t>
      </w:r>
    </w:p>
    <w:p w:rsidR="00D643AC" w:rsidRDefault="00D643AC" w:rsidP="00D643AC">
      <w:pPr>
        <w:rPr>
          <w:sz w:val="28"/>
        </w:rPr>
      </w:pPr>
    </w:p>
    <w:p w:rsidR="00D643AC" w:rsidRDefault="00D643AC" w:rsidP="00D643AC">
      <w:pPr>
        <w:pStyle w:val="1"/>
        <w:rPr>
          <w:i/>
          <w:iCs/>
        </w:rPr>
      </w:pPr>
      <w:r>
        <w:rPr>
          <w:i/>
          <w:iCs/>
        </w:rPr>
        <w:t>РЕПЕТИЦИЯ ТРИУМФА</w:t>
      </w:r>
    </w:p>
    <w:p w:rsidR="00D643AC" w:rsidRDefault="00D643AC" w:rsidP="00D643AC">
      <w:pPr>
        <w:rPr>
          <w:sz w:val="28"/>
        </w:rPr>
      </w:pPr>
      <w:r>
        <w:rPr>
          <w:sz w:val="28"/>
        </w:rPr>
        <w:t xml:space="preserve"> </w:t>
      </w:r>
    </w:p>
    <w:p w:rsidR="00D643AC" w:rsidRDefault="00D643AC" w:rsidP="00D643AC">
      <w:pPr>
        <w:pStyle w:val="a3"/>
      </w:pPr>
      <w:r>
        <w:t xml:space="preserve">Ученику средних классов можно предложить устроить дома репетицию: с билетами, временем на подготовку, письменным планом ответа. Старшеклассники сами часто приходят к этой идее и устраивают предэкзаменационные “посиделки”, где каждый рассказывает содержание нескольких билетов. </w:t>
      </w:r>
    </w:p>
    <w:p w:rsidR="00D643AC" w:rsidRDefault="00D643AC" w:rsidP="00D643AC">
      <w:pPr>
        <w:pStyle w:val="a3"/>
      </w:pPr>
      <w:r>
        <w:t>Во время репетиций обратите внимание ребенка на некоторые специальные навыки.</w:t>
      </w:r>
    </w:p>
    <w:p w:rsidR="00D643AC" w:rsidRDefault="00D643AC" w:rsidP="00D643AC">
      <w:pPr>
        <w:pStyle w:val="a3"/>
      </w:pPr>
      <w:r>
        <w:t xml:space="preserve">Учите следить за временем и правильно его распределять. Очень подробный ответ на первый вопрос, написанный красивым почерком, может не оставить времени на обдумывание второго и  третьего задания. </w:t>
      </w:r>
    </w:p>
    <w:p w:rsidR="00D643AC" w:rsidRDefault="00D643AC" w:rsidP="00D643AC">
      <w:pPr>
        <w:pStyle w:val="a3"/>
      </w:pPr>
      <w:r>
        <w:t>Стоит обсудить порядок выполнения заданий. Для одних лучше начинать с самого легкого. Это позволяет успокоиться и сосредоточиться. Другим удобнее начинать со сложных заданий, чтобы поразмышлять над ними спокойно, не чувствуя ограничений во времени. Третьи предпочитают работать по порядку. У каждого человека свой индивидуальный стиль работы. Но чтобы его освоить, ребёнок должен попробовать разные варианты.</w:t>
      </w:r>
    </w:p>
    <w:p w:rsidR="00D643AC" w:rsidRDefault="00D643AC" w:rsidP="00D643AC">
      <w:pPr>
        <w:pStyle w:val="a3"/>
      </w:pPr>
      <w:r>
        <w:t>Приучите детей сразу же правильно оформлять работу, чтобы это время вошло в привычку и на экзамене не требовало от ученика усилий.</w:t>
      </w:r>
    </w:p>
    <w:p w:rsidR="00D643AC" w:rsidRDefault="00D643AC" w:rsidP="00D643AC">
      <w:pPr>
        <w:pStyle w:val="a3"/>
      </w:pPr>
    </w:p>
    <w:p w:rsidR="00D643AC" w:rsidRDefault="00D643AC" w:rsidP="00D643AC">
      <w:pPr>
        <w:pStyle w:val="1"/>
        <w:rPr>
          <w:i/>
          <w:iCs/>
        </w:rPr>
      </w:pPr>
      <w:r>
        <w:rPr>
          <w:i/>
          <w:iCs/>
        </w:rPr>
        <w:t>СТРАХОВКА РОДИТЕЛЯ</w:t>
      </w:r>
    </w:p>
    <w:p w:rsidR="00D643AC" w:rsidRDefault="00D643AC" w:rsidP="00D643AC"/>
    <w:p w:rsidR="00D643AC" w:rsidRDefault="00D643AC" w:rsidP="00D643AC">
      <w:pPr>
        <w:pStyle w:val="a3"/>
      </w:pPr>
      <w:r>
        <w:t>Насколько сильно будет нервничать ребёнок перед экзаменом, во многом зависит от родителей. Слишком большое внимание родителей к экзаменационным оценкам заставляет волноваться даже уравновешенных детей.</w:t>
      </w:r>
    </w:p>
    <w:p w:rsidR="00D643AC" w:rsidRDefault="00D643AC" w:rsidP="00D643AC">
      <w:pPr>
        <w:pStyle w:val="a3"/>
      </w:pPr>
      <w:r>
        <w:t xml:space="preserve">В результате они отвечают хуже своих возможностей. Если ваш ребёнок слишком ответственен, надо его успокоить  и объяснить, что </w:t>
      </w:r>
      <w:proofErr w:type="gramStart"/>
      <w:r>
        <w:t>предстоящая</w:t>
      </w:r>
      <w:proofErr w:type="gramEnd"/>
      <w:r>
        <w:t xml:space="preserve"> контрольная всего лишь маленький эпизод в ряду событий.</w:t>
      </w:r>
    </w:p>
    <w:p w:rsidR="00D643AC" w:rsidRDefault="00D643AC" w:rsidP="00D643AC">
      <w:pPr>
        <w:pStyle w:val="a3"/>
      </w:pPr>
      <w:r>
        <w:t xml:space="preserve">Сдавать экзамены – это умение, которому можно </w:t>
      </w:r>
      <w:proofErr w:type="gramStart"/>
      <w:r>
        <w:t>научиться так же как кататься</w:t>
      </w:r>
      <w:proofErr w:type="gramEnd"/>
      <w:r>
        <w:t xml:space="preserve"> на велосипеде. Как и во всех других случаях, для этого надо работать. </w:t>
      </w:r>
    </w:p>
    <w:p w:rsidR="005C40C1" w:rsidRDefault="00D643AC" w:rsidP="00D643AC">
      <w:pPr>
        <w:pStyle w:val="a3"/>
      </w:pPr>
      <w:r>
        <w:t>Очень вредно рассматривать успех на экзамене как игру злых и добрых сил, а умение собраться – как нечто данное свыше.</w:t>
      </w:r>
    </w:p>
    <w:p w:rsidR="00D643AC" w:rsidRDefault="00D643AC" w:rsidP="00D643AC">
      <w:pPr>
        <w:pStyle w:val="a7"/>
        <w:rPr>
          <w:sz w:val="32"/>
        </w:rPr>
      </w:pPr>
      <w:r>
        <w:rPr>
          <w:sz w:val="48"/>
        </w:rPr>
        <w:lastRenderedPageBreak/>
        <w:t xml:space="preserve">Рекомендации для родителей </w:t>
      </w:r>
    </w:p>
    <w:p w:rsidR="00D643AC" w:rsidRDefault="00D643AC" w:rsidP="00D643AC">
      <w:pPr>
        <w:pStyle w:val="a5"/>
        <w:jc w:val="center"/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</w:rPr>
        <w:t>“Что делать родителям при обнаружении признаков употребления наркотиков ребёнком?”</w:t>
      </w:r>
    </w:p>
    <w:p w:rsidR="00D643AC" w:rsidRDefault="00D643AC" w:rsidP="00D643AC">
      <w:pPr>
        <w:jc w:val="center"/>
        <w:rPr>
          <w:i/>
          <w:iCs/>
          <w:sz w:val="32"/>
        </w:rPr>
      </w:pPr>
    </w:p>
    <w:p w:rsidR="00D643AC" w:rsidRDefault="00D643AC" w:rsidP="00D643AC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Обсуждать на семейном совете возникающую проблему.</w:t>
      </w:r>
    </w:p>
    <w:p w:rsidR="00D643AC" w:rsidRDefault="00D643AC" w:rsidP="00D643AC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Поговорить с ребёнком, избегая угроз и физического наказания.</w:t>
      </w:r>
    </w:p>
    <w:p w:rsidR="00D643AC" w:rsidRDefault="00D643AC" w:rsidP="00D643AC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Постараться создать доверительную обстановку, помочь ребёнку рассказать о своём пристрастии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ПАВ.</w:t>
      </w:r>
    </w:p>
    <w:p w:rsidR="00D643AC" w:rsidRDefault="00D643AC" w:rsidP="00D643AC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Объяснить опасность употребления ПАВ.</w:t>
      </w:r>
    </w:p>
    <w:p w:rsidR="00D643AC" w:rsidRDefault="00D643AC" w:rsidP="00D643AC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Убедить в необходимости обследоваться, установить диагноз и возможные сопутствующие заболевания.</w:t>
      </w:r>
    </w:p>
    <w:p w:rsidR="00D643AC" w:rsidRDefault="00D643AC" w:rsidP="00D643AC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Отвести ребёнка к специалисту в области наркологии для оказания лечебной, психотерапевтической и реабилитационной помощи.</w:t>
      </w:r>
    </w:p>
    <w:p w:rsidR="00D643AC" w:rsidRDefault="00D643AC" w:rsidP="00D643AC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Обеспечить постоянный контроль над поведением ребёнка, постараться убедить его в необходимости быть ответственным за своё состояние здоровья.</w:t>
      </w:r>
    </w:p>
    <w:p w:rsidR="00D643AC" w:rsidRDefault="00D643AC" w:rsidP="00D643AC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Переговорить с классным руководителем, стараться найти понимание и поддержку в осуществлении вторичных профилактических мероприятий (предотвращения повторных случаев употребления ПАВ, срывов и рецидивов заболевания).</w:t>
      </w:r>
    </w:p>
    <w:p w:rsidR="00D643AC" w:rsidRDefault="00D643AC" w:rsidP="00D643AC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Привлекать ребёнка к различным спортивным и культурно-массовым мероприятиям.</w:t>
      </w:r>
    </w:p>
    <w:p w:rsidR="00D643AC" w:rsidRDefault="00D643AC" w:rsidP="00D643AC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Быть внимательными к поведению друзей и знакомых ребёнка, понимая их возможное положительное или отрицательное влияние.</w:t>
      </w:r>
    </w:p>
    <w:p w:rsidR="00D643AC" w:rsidRDefault="00D643AC" w:rsidP="00D643AC">
      <w:pPr>
        <w:pStyle w:val="a3"/>
      </w:pPr>
    </w:p>
    <w:p w:rsidR="00D643AC" w:rsidRDefault="00D643AC" w:rsidP="00D643AC">
      <w:pPr>
        <w:pStyle w:val="a3"/>
      </w:pPr>
    </w:p>
    <w:p w:rsidR="00D643AC" w:rsidRDefault="00D643AC" w:rsidP="00D643AC">
      <w:pPr>
        <w:pStyle w:val="a3"/>
      </w:pPr>
    </w:p>
    <w:p w:rsidR="00D643AC" w:rsidRDefault="00D643AC" w:rsidP="00D643AC">
      <w:pPr>
        <w:pStyle w:val="a3"/>
      </w:pPr>
    </w:p>
    <w:p w:rsidR="00D643AC" w:rsidRDefault="00D643AC" w:rsidP="00D643AC">
      <w:pPr>
        <w:pStyle w:val="a3"/>
      </w:pPr>
    </w:p>
    <w:p w:rsidR="00D643AC" w:rsidRDefault="00D643AC" w:rsidP="00D643AC">
      <w:pPr>
        <w:pStyle w:val="a3"/>
      </w:pPr>
    </w:p>
    <w:p w:rsidR="00D643AC" w:rsidRDefault="00D643AC" w:rsidP="00D643AC">
      <w:pPr>
        <w:pStyle w:val="a3"/>
      </w:pPr>
    </w:p>
    <w:p w:rsidR="00D643AC" w:rsidRDefault="00D643AC" w:rsidP="00D643AC">
      <w:pPr>
        <w:pStyle w:val="a3"/>
      </w:pPr>
    </w:p>
    <w:p w:rsidR="00D643AC" w:rsidRDefault="00D643AC" w:rsidP="00D643AC">
      <w:pPr>
        <w:pStyle w:val="a5"/>
        <w:jc w:val="center"/>
        <w:rPr>
          <w:b/>
          <w:bCs/>
          <w:sz w:val="48"/>
        </w:rPr>
      </w:pPr>
      <w:r>
        <w:rPr>
          <w:b/>
          <w:bCs/>
          <w:sz w:val="48"/>
        </w:rPr>
        <w:lastRenderedPageBreak/>
        <w:t>Методические указания для родителей</w:t>
      </w:r>
    </w:p>
    <w:p w:rsidR="00D643AC" w:rsidRDefault="00D643AC" w:rsidP="00D643AC">
      <w:pPr>
        <w:pStyle w:val="a5"/>
        <w:jc w:val="center"/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</w:rPr>
        <w:t>“Техники убеждения и методы аргументации”</w:t>
      </w:r>
    </w:p>
    <w:p w:rsidR="00D643AC" w:rsidRDefault="00D643AC" w:rsidP="00D643AC">
      <w:pPr>
        <w:pStyle w:val="a5"/>
        <w:rPr>
          <w:b/>
          <w:bCs/>
        </w:rPr>
      </w:pPr>
    </w:p>
    <w:p w:rsidR="00D643AC" w:rsidRDefault="00D643AC" w:rsidP="00D643AC">
      <w:pPr>
        <w:pStyle w:val="a5"/>
        <w:numPr>
          <w:ilvl w:val="1"/>
          <w:numId w:val="2"/>
        </w:numPr>
        <w:spacing w:after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Оперируйте простыми, ясными и точными понятиями.</w:t>
      </w:r>
    </w:p>
    <w:p w:rsidR="00D643AC" w:rsidRDefault="00D643AC" w:rsidP="00D643AC">
      <w:pPr>
        <w:pStyle w:val="a5"/>
        <w:ind w:left="170"/>
      </w:pPr>
    </w:p>
    <w:p w:rsidR="00D643AC" w:rsidRDefault="00D643AC" w:rsidP="00D643AC">
      <w:pPr>
        <w:pStyle w:val="a5"/>
        <w:numPr>
          <w:ilvl w:val="1"/>
          <w:numId w:val="2"/>
        </w:numPr>
        <w:spacing w:after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Ведите аргументацию корректно по отношению к ребёнку:</w:t>
      </w:r>
    </w:p>
    <w:p w:rsidR="00D643AC" w:rsidRDefault="00D643AC" w:rsidP="00D643AC">
      <w:pPr>
        <w:pStyle w:val="a5"/>
        <w:rPr>
          <w:b/>
          <w:bCs/>
          <w:i/>
          <w:iCs/>
          <w:u w:val="single"/>
        </w:rPr>
      </w:pPr>
    </w:p>
    <w:p w:rsidR="00D643AC" w:rsidRDefault="00D643AC" w:rsidP="00D643AC">
      <w:pPr>
        <w:pStyle w:val="a5"/>
        <w:numPr>
          <w:ilvl w:val="0"/>
          <w:numId w:val="3"/>
        </w:numPr>
        <w:spacing w:after="0"/>
        <w:rPr>
          <w:u w:val="single"/>
        </w:rPr>
      </w:pPr>
      <w:r>
        <w:t>открыто и сразу признавайте правоту ребёнка, если он прав;</w:t>
      </w:r>
    </w:p>
    <w:p w:rsidR="00D643AC" w:rsidRDefault="00D643AC" w:rsidP="00D643AC">
      <w:pPr>
        <w:pStyle w:val="a5"/>
        <w:numPr>
          <w:ilvl w:val="0"/>
          <w:numId w:val="3"/>
        </w:numPr>
        <w:spacing w:after="0"/>
        <w:rPr>
          <w:u w:val="single"/>
        </w:rPr>
      </w:pPr>
      <w:r>
        <w:t>продолжайте оперировать только теми аргументами и понятиями, которые уже приняты вашим ребёнком;</w:t>
      </w:r>
    </w:p>
    <w:p w:rsidR="00D643AC" w:rsidRDefault="00D643AC" w:rsidP="00D643AC">
      <w:pPr>
        <w:pStyle w:val="a5"/>
        <w:numPr>
          <w:ilvl w:val="0"/>
          <w:numId w:val="3"/>
        </w:numPr>
        <w:spacing w:after="0"/>
        <w:rPr>
          <w:u w:val="single"/>
        </w:rPr>
      </w:pPr>
      <w:r>
        <w:t>сначала ответьте на аргументы ребёнка, а уж потом только приводите свои собственные;</w:t>
      </w:r>
    </w:p>
    <w:p w:rsidR="00D643AC" w:rsidRDefault="00D643AC" w:rsidP="00D643AC">
      <w:pPr>
        <w:pStyle w:val="a5"/>
        <w:numPr>
          <w:ilvl w:val="0"/>
          <w:numId w:val="3"/>
        </w:numPr>
        <w:spacing w:after="0"/>
        <w:rPr>
          <w:u w:val="single"/>
        </w:rPr>
      </w:pPr>
      <w:r>
        <w:t>в любой ситуации сохраняйте спокойствие.</w:t>
      </w:r>
    </w:p>
    <w:p w:rsidR="00D643AC" w:rsidRDefault="00D643AC" w:rsidP="00D643AC">
      <w:pPr>
        <w:pStyle w:val="a5"/>
        <w:ind w:left="113"/>
        <w:rPr>
          <w:u w:val="single"/>
        </w:rPr>
      </w:pPr>
    </w:p>
    <w:p w:rsidR="00D643AC" w:rsidRDefault="00D643AC" w:rsidP="00D643AC">
      <w:pPr>
        <w:pStyle w:val="a5"/>
        <w:numPr>
          <w:ilvl w:val="1"/>
          <w:numId w:val="3"/>
        </w:numPr>
        <w:spacing w:after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Учитывайте личностные особенности вашего ребёнка:</w:t>
      </w:r>
    </w:p>
    <w:p w:rsidR="00D643AC" w:rsidRDefault="00D643AC" w:rsidP="00D643AC">
      <w:pPr>
        <w:pStyle w:val="a5"/>
        <w:ind w:left="113"/>
        <w:rPr>
          <w:b/>
          <w:bCs/>
          <w:i/>
          <w:iCs/>
          <w:u w:val="single"/>
        </w:rPr>
      </w:pPr>
    </w:p>
    <w:p w:rsidR="00D643AC" w:rsidRDefault="00D643AC" w:rsidP="00D643AC">
      <w:pPr>
        <w:pStyle w:val="a5"/>
        <w:numPr>
          <w:ilvl w:val="2"/>
          <w:numId w:val="3"/>
        </w:numPr>
        <w:spacing w:after="0"/>
        <w:rPr>
          <w:b/>
          <w:bCs/>
          <w:i/>
          <w:iCs/>
          <w:u w:val="single"/>
        </w:rPr>
      </w:pPr>
      <w:r>
        <w:t>нацеливайте вашу аргументацию на цели и мотивы ребёнка;</w:t>
      </w:r>
    </w:p>
    <w:p w:rsidR="00D643AC" w:rsidRDefault="00D643AC" w:rsidP="00D643AC">
      <w:pPr>
        <w:pStyle w:val="a5"/>
        <w:numPr>
          <w:ilvl w:val="2"/>
          <w:numId w:val="3"/>
        </w:numPr>
        <w:spacing w:after="0"/>
        <w:rPr>
          <w:b/>
          <w:bCs/>
          <w:i/>
          <w:iCs/>
          <w:u w:val="single"/>
        </w:rPr>
      </w:pPr>
      <w:r>
        <w:t>старайтесь избегать простого перечисления фактов и аргументов, лучше покажите их преимущества;</w:t>
      </w:r>
    </w:p>
    <w:p w:rsidR="00D643AC" w:rsidRDefault="00D643AC" w:rsidP="00D643AC">
      <w:pPr>
        <w:pStyle w:val="a5"/>
        <w:numPr>
          <w:ilvl w:val="2"/>
          <w:numId w:val="3"/>
        </w:numPr>
        <w:spacing w:after="0"/>
        <w:rPr>
          <w:b/>
          <w:bCs/>
          <w:i/>
          <w:iCs/>
          <w:u w:val="single"/>
        </w:rPr>
      </w:pPr>
      <w:r>
        <w:t>используйте только понятную ребёнку терминологию;</w:t>
      </w:r>
    </w:p>
    <w:p w:rsidR="00D643AC" w:rsidRDefault="00D643AC" w:rsidP="00D643AC">
      <w:pPr>
        <w:pStyle w:val="a5"/>
        <w:numPr>
          <w:ilvl w:val="2"/>
          <w:numId w:val="3"/>
        </w:numPr>
        <w:spacing w:after="0"/>
        <w:rPr>
          <w:b/>
          <w:bCs/>
          <w:i/>
          <w:iCs/>
          <w:u w:val="single"/>
        </w:rPr>
      </w:pPr>
      <w:r>
        <w:t>соизмеряйте темп и насыщенность вашей аргументации с особенностями её восприятия ребёнком.</w:t>
      </w:r>
    </w:p>
    <w:p w:rsidR="00D643AC" w:rsidRDefault="00D643AC" w:rsidP="00D643AC">
      <w:pPr>
        <w:pStyle w:val="a5"/>
        <w:ind w:left="113"/>
        <w:rPr>
          <w:b/>
          <w:bCs/>
          <w:i/>
          <w:iCs/>
          <w:u w:val="single"/>
        </w:rPr>
      </w:pPr>
    </w:p>
    <w:p w:rsidR="00D643AC" w:rsidRDefault="00D643AC" w:rsidP="00D643AC">
      <w:pPr>
        <w:pStyle w:val="a5"/>
        <w:numPr>
          <w:ilvl w:val="3"/>
          <w:numId w:val="3"/>
        </w:numPr>
        <w:spacing w:after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Старайтесь как можно нагляднее изложить ребёнку свои идеи, соображения, доказательства, не забывая при этом стратегии и модальности ребёнка.</w:t>
      </w:r>
    </w:p>
    <w:p w:rsidR="00D643AC" w:rsidRDefault="00D643AC" w:rsidP="00D643AC">
      <w:pPr>
        <w:pStyle w:val="a5"/>
        <w:ind w:left="113"/>
      </w:pPr>
    </w:p>
    <w:p w:rsidR="00D643AC" w:rsidRDefault="00D643AC" w:rsidP="00D643AC">
      <w:pPr>
        <w:pStyle w:val="a5"/>
        <w:numPr>
          <w:ilvl w:val="3"/>
          <w:numId w:val="3"/>
        </w:numPr>
        <w:spacing w:after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Помните о том, что излишне подробная аргументация, “разжёвывание” для ребёнка вашей идеи может вызвать резкое неприятие со стороны ребёнка, а пара ярких доводов, порой, достигает большего эффекта.</w:t>
      </w:r>
    </w:p>
    <w:p w:rsidR="00D643AC" w:rsidRDefault="00D643AC" w:rsidP="00D643AC">
      <w:pPr>
        <w:pStyle w:val="a5"/>
        <w:ind w:left="113"/>
        <w:rPr>
          <w:b/>
          <w:bCs/>
          <w:i/>
          <w:iCs/>
          <w:u w:val="single"/>
        </w:rPr>
      </w:pPr>
    </w:p>
    <w:p w:rsidR="00D643AC" w:rsidRDefault="00D643AC" w:rsidP="00D643AC">
      <w:pPr>
        <w:pStyle w:val="a5"/>
        <w:numPr>
          <w:ilvl w:val="3"/>
          <w:numId w:val="3"/>
        </w:numPr>
        <w:spacing w:after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Используйте специальные приёмы аргументации:</w:t>
      </w:r>
    </w:p>
    <w:p w:rsidR="00D643AC" w:rsidRDefault="00D643AC" w:rsidP="00D643AC">
      <w:pPr>
        <w:pStyle w:val="a5"/>
        <w:rPr>
          <w:b/>
          <w:bCs/>
          <w:i/>
          <w:iCs/>
          <w:u w:val="single"/>
        </w:rPr>
      </w:pPr>
    </w:p>
    <w:p w:rsidR="00D643AC" w:rsidRDefault="00D643AC" w:rsidP="00D643AC">
      <w:pPr>
        <w:pStyle w:val="a5"/>
        <w:numPr>
          <w:ilvl w:val="4"/>
          <w:numId w:val="3"/>
        </w:numPr>
        <w:spacing w:after="0"/>
        <w:rPr>
          <w:b/>
          <w:bCs/>
          <w:i/>
          <w:iCs/>
          <w:u w:val="single"/>
        </w:rPr>
      </w:pPr>
      <w:r>
        <w:t>Метод перелицовки. Постепенное подведение ребёнка к противоположным выводам путём поэтапного прослеживания процедуры решения проблемы вместе с ним.</w:t>
      </w:r>
    </w:p>
    <w:p w:rsidR="00D643AC" w:rsidRDefault="00D643AC" w:rsidP="00D643AC">
      <w:pPr>
        <w:pStyle w:val="a5"/>
        <w:numPr>
          <w:ilvl w:val="4"/>
          <w:numId w:val="3"/>
        </w:numPr>
        <w:spacing w:after="0"/>
        <w:rPr>
          <w:b/>
          <w:bCs/>
          <w:i/>
          <w:iCs/>
          <w:u w:val="single"/>
        </w:rPr>
      </w:pPr>
      <w:r>
        <w:t>Метод расчленения. Разделение аргументов ребёнка на неверные, сомнительные и ошибочные с последующим доказательством несостоятельности его общей позиции.</w:t>
      </w:r>
    </w:p>
    <w:p w:rsidR="00D643AC" w:rsidRDefault="00D643AC" w:rsidP="00D643AC">
      <w:pPr>
        <w:pStyle w:val="a5"/>
        <w:numPr>
          <w:ilvl w:val="4"/>
          <w:numId w:val="3"/>
        </w:numPr>
        <w:spacing w:after="0"/>
        <w:rPr>
          <w:b/>
          <w:bCs/>
          <w:i/>
          <w:iCs/>
          <w:u w:val="single"/>
        </w:rPr>
      </w:pPr>
      <w:r>
        <w:t>Метод положительных ответов. Ваш разговор с ребёнком строится таким образом, чтобы он на ваши первые вопросы отвечал: “Да</w:t>
      </w:r>
      <w:proofErr w:type="gramStart"/>
      <w:r>
        <w:t>….</w:t>
      </w:r>
      <w:proofErr w:type="gramEnd"/>
      <w:r>
        <w:t>Да….” В последующем ему будет намного проще соглашаться с вами и по более существенным вопросам.</w:t>
      </w:r>
    </w:p>
    <w:p w:rsidR="00D643AC" w:rsidRDefault="00D643AC" w:rsidP="00D643AC">
      <w:pPr>
        <w:pStyle w:val="a5"/>
        <w:numPr>
          <w:ilvl w:val="4"/>
          <w:numId w:val="3"/>
        </w:numPr>
        <w:spacing w:after="0"/>
        <w:rPr>
          <w:b/>
          <w:bCs/>
          <w:i/>
          <w:iCs/>
          <w:u w:val="single"/>
        </w:rPr>
      </w:pPr>
      <w:r>
        <w:t>Метод классической риторики. Соглашаясь с высказыванием ребёнка, вы внезапно опровергайте все его доказательства с помощью одного сильного аргумента. Этот метод особенно хорошо, если ребёнок слишком агрессивен</w:t>
      </w:r>
    </w:p>
    <w:p w:rsidR="00D643AC" w:rsidRDefault="00D643AC" w:rsidP="00D643AC">
      <w:pPr>
        <w:pStyle w:val="a5"/>
        <w:numPr>
          <w:ilvl w:val="4"/>
          <w:numId w:val="3"/>
        </w:numPr>
        <w:spacing w:after="0"/>
        <w:rPr>
          <w:b/>
          <w:bCs/>
          <w:i/>
          <w:iCs/>
          <w:u w:val="single"/>
        </w:rPr>
      </w:pPr>
      <w:r>
        <w:lastRenderedPageBreak/>
        <w:t>Метод замедления темпа. Умышленное замедление, проговаривание вслух наиболее слабых мест в аргументации ребёнка.</w:t>
      </w:r>
    </w:p>
    <w:p w:rsidR="00D643AC" w:rsidRDefault="00D643AC" w:rsidP="00D643AC">
      <w:pPr>
        <w:pStyle w:val="a5"/>
        <w:numPr>
          <w:ilvl w:val="4"/>
          <w:numId w:val="3"/>
        </w:numPr>
        <w:spacing w:after="0"/>
        <w:rPr>
          <w:b/>
          <w:bCs/>
          <w:i/>
          <w:iCs/>
          <w:u w:val="single"/>
        </w:rPr>
      </w:pPr>
      <w:r>
        <w:t>Метод двусторонней аргументации. Вы указываете ребёнку как сильные, так и слабые места того, что предполагаете. Такой метод лучше всего применять при дискуссии с интеллектуальным ребёнком.</w:t>
      </w:r>
    </w:p>
    <w:p w:rsidR="00D643AC" w:rsidRDefault="00D643AC" w:rsidP="00D643AC">
      <w:pPr>
        <w:pStyle w:val="a5"/>
        <w:ind w:left="113"/>
        <w:rPr>
          <w:b/>
          <w:bCs/>
          <w:i/>
          <w:iCs/>
          <w:u w:val="single"/>
        </w:rPr>
      </w:pPr>
    </w:p>
    <w:p w:rsidR="00D643AC" w:rsidRDefault="00D643AC" w:rsidP="00D643AC">
      <w:pPr>
        <w:pStyle w:val="a5"/>
        <w:numPr>
          <w:ilvl w:val="5"/>
          <w:numId w:val="3"/>
        </w:numPr>
        <w:spacing w:after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Своевременно делайте обобщения и выводы по результатам проведённой дискуссии.</w:t>
      </w:r>
    </w:p>
    <w:p w:rsidR="00D643AC" w:rsidRDefault="00D643AC" w:rsidP="00D643AC">
      <w:pPr>
        <w:pStyle w:val="a3"/>
      </w:pPr>
    </w:p>
    <w:sectPr w:rsidR="00D643AC" w:rsidSect="005C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D07"/>
    <w:multiLevelType w:val="hybridMultilevel"/>
    <w:tmpl w:val="EE54A3B2"/>
    <w:lvl w:ilvl="0" w:tplc="C1488580">
      <w:start w:val="1"/>
      <w:numFmt w:val="none"/>
      <w:lvlText w:val="%1а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6096B17C">
      <w:start w:val="1"/>
      <w:numFmt w:val="decimal"/>
      <w:lvlText w:val="%2."/>
      <w:lvlJc w:val="left"/>
      <w:pPr>
        <w:tabs>
          <w:tab w:val="num" w:pos="624"/>
        </w:tabs>
        <w:ind w:left="624" w:hanging="454"/>
      </w:pPr>
      <w:rPr>
        <w:rFonts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77BBF"/>
    <w:multiLevelType w:val="hybridMultilevel"/>
    <w:tmpl w:val="810AF950"/>
    <w:lvl w:ilvl="0" w:tplc="269A6AC8">
      <w:start w:val="1"/>
      <w:numFmt w:val="bullet"/>
      <w:lvlText w:val=""/>
      <w:lvlJc w:val="left"/>
      <w:pPr>
        <w:tabs>
          <w:tab w:val="num" w:pos="624"/>
        </w:tabs>
        <w:ind w:left="624" w:hanging="511"/>
      </w:pPr>
      <w:rPr>
        <w:rFonts w:ascii="Symbol" w:hAnsi="Symbol" w:hint="default"/>
        <w:color w:val="auto"/>
      </w:rPr>
    </w:lvl>
    <w:lvl w:ilvl="1" w:tplc="63004D86">
      <w:start w:val="3"/>
      <w:numFmt w:val="decimal"/>
      <w:lvlText w:val="%2."/>
      <w:lvlJc w:val="left"/>
      <w:pPr>
        <w:tabs>
          <w:tab w:val="num" w:pos="624"/>
        </w:tabs>
        <w:ind w:left="624" w:hanging="511"/>
      </w:pPr>
      <w:rPr>
        <w:rFonts w:hint="default"/>
        <w:b/>
      </w:rPr>
    </w:lvl>
    <w:lvl w:ilvl="2" w:tplc="8BCC9C88">
      <w:start w:val="1"/>
      <w:numFmt w:val="bullet"/>
      <w:lvlText w:val=""/>
      <w:lvlJc w:val="left"/>
      <w:pPr>
        <w:tabs>
          <w:tab w:val="num" w:pos="624"/>
        </w:tabs>
        <w:ind w:left="624" w:hanging="511"/>
      </w:pPr>
      <w:rPr>
        <w:rFonts w:ascii="Symbol" w:hAnsi="Symbol" w:hint="default"/>
        <w:color w:val="auto"/>
      </w:rPr>
    </w:lvl>
    <w:lvl w:ilvl="3" w:tplc="9768EA70">
      <w:start w:val="4"/>
      <w:numFmt w:val="decimal"/>
      <w:lvlText w:val="%4."/>
      <w:lvlJc w:val="left"/>
      <w:pPr>
        <w:tabs>
          <w:tab w:val="num" w:pos="680"/>
        </w:tabs>
        <w:ind w:left="680" w:hanging="567"/>
      </w:pPr>
      <w:rPr>
        <w:rFonts w:hint="default"/>
        <w:b/>
      </w:rPr>
    </w:lvl>
    <w:lvl w:ilvl="4" w:tplc="D352689A">
      <w:start w:val="1"/>
      <w:numFmt w:val="bullet"/>
      <w:lvlText w:val=""/>
      <w:lvlJc w:val="left"/>
      <w:pPr>
        <w:tabs>
          <w:tab w:val="num" w:pos="680"/>
        </w:tabs>
        <w:ind w:left="680" w:hanging="567"/>
      </w:pPr>
      <w:rPr>
        <w:rFonts w:ascii="Symbol" w:hAnsi="Symbol" w:hint="default"/>
        <w:color w:val="auto"/>
      </w:rPr>
    </w:lvl>
    <w:lvl w:ilvl="5" w:tplc="4348A906">
      <w:start w:val="7"/>
      <w:numFmt w:val="decimal"/>
      <w:lvlText w:val="%6."/>
      <w:lvlJc w:val="left"/>
      <w:pPr>
        <w:tabs>
          <w:tab w:val="num" w:pos="680"/>
        </w:tabs>
        <w:ind w:left="680" w:hanging="567"/>
      </w:pPr>
      <w:rPr>
        <w:rFonts w:hint="default"/>
        <w:b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3630AD"/>
    <w:multiLevelType w:val="hybridMultilevel"/>
    <w:tmpl w:val="2AFC4994"/>
    <w:lvl w:ilvl="0" w:tplc="D352689A">
      <w:start w:val="1"/>
      <w:numFmt w:val="bullet"/>
      <w:lvlText w:val=""/>
      <w:lvlJc w:val="left"/>
      <w:pPr>
        <w:tabs>
          <w:tab w:val="num" w:pos="680"/>
        </w:tabs>
        <w:ind w:left="680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3AC"/>
    <w:rsid w:val="00401E20"/>
    <w:rsid w:val="005C40C1"/>
    <w:rsid w:val="006A6DCC"/>
    <w:rsid w:val="00D6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43AC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D643AC"/>
    <w:pPr>
      <w:keepNext/>
      <w:jc w:val="center"/>
      <w:outlineLvl w:val="3"/>
    </w:pPr>
    <w:rPr>
      <w:b/>
      <w:bCs/>
      <w:sz w:val="40"/>
    </w:rPr>
  </w:style>
  <w:style w:type="paragraph" w:styleId="8">
    <w:name w:val="heading 8"/>
    <w:basedOn w:val="a"/>
    <w:next w:val="a"/>
    <w:link w:val="80"/>
    <w:qFormat/>
    <w:rsid w:val="00D643AC"/>
    <w:pPr>
      <w:keepNext/>
      <w:jc w:val="center"/>
      <w:outlineLvl w:val="7"/>
    </w:pPr>
    <w:rPr>
      <w:sz w:val="40"/>
    </w:rPr>
  </w:style>
  <w:style w:type="paragraph" w:styleId="9">
    <w:name w:val="heading 9"/>
    <w:basedOn w:val="a"/>
    <w:next w:val="a"/>
    <w:link w:val="90"/>
    <w:qFormat/>
    <w:rsid w:val="00D643AC"/>
    <w:pPr>
      <w:keepNext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3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643A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43AC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643AC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D643AC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643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D643AC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643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643A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64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643AC"/>
    <w:pPr>
      <w:jc w:val="center"/>
    </w:pPr>
    <w:rPr>
      <w:b/>
      <w:bCs/>
      <w:sz w:val="40"/>
    </w:rPr>
  </w:style>
  <w:style w:type="character" w:customStyle="1" w:styleId="a8">
    <w:name w:val="Название Знак"/>
    <w:basedOn w:val="a0"/>
    <w:link w:val="a7"/>
    <w:rsid w:val="00D643A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6808</Characters>
  <Application>Microsoft Office Word</Application>
  <DocSecurity>0</DocSecurity>
  <Lines>56</Lines>
  <Paragraphs>15</Paragraphs>
  <ScaleCrop>false</ScaleCrop>
  <Company>WINDOWS XP Edition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СТАЛКЕР</dc:creator>
  <cp:keywords/>
  <dc:description/>
  <cp:lastModifiedBy>CORE_QUAD</cp:lastModifiedBy>
  <cp:revision>2</cp:revision>
  <dcterms:created xsi:type="dcterms:W3CDTF">2011-08-17T17:53:00Z</dcterms:created>
  <dcterms:modified xsi:type="dcterms:W3CDTF">2011-08-17T17:53:00Z</dcterms:modified>
</cp:coreProperties>
</file>