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13" w:rsidRDefault="00C45413" w:rsidP="00C45413">
      <w:pPr>
        <w:pStyle w:val="1"/>
        <w:ind w:right="225"/>
        <w:rPr>
          <w:rFonts w:ascii="Monotype Corsiva" w:hAnsi="Monotype Corsiva" w:cs="Vivaldi"/>
          <w:b/>
          <w:color w:val="002060"/>
          <w:sz w:val="44"/>
          <w:szCs w:val="44"/>
          <w:u w:val="single"/>
          <w:lang w:val="ru-RU"/>
        </w:rPr>
      </w:pPr>
      <w:r w:rsidRPr="00687D74">
        <w:rPr>
          <w:rFonts w:ascii="Monotype Corsiva" w:hAnsi="Monotype Corsiva" w:cs="Times New Roman"/>
          <w:b/>
          <w:color w:val="002060"/>
          <w:sz w:val="44"/>
          <w:szCs w:val="44"/>
          <w:u w:val="single"/>
          <w:lang w:val="ru-RU"/>
        </w:rPr>
        <w:t>Большая</w:t>
      </w:r>
      <w:r w:rsidRPr="00687D74">
        <w:rPr>
          <w:rFonts w:ascii="Monotype Corsiva" w:hAnsi="Monotype Corsiva" w:cs="Vivaldi"/>
          <w:b/>
          <w:color w:val="002060"/>
          <w:sz w:val="44"/>
          <w:szCs w:val="44"/>
          <w:u w:val="single"/>
          <w:lang w:val="ru-RU"/>
        </w:rPr>
        <w:t xml:space="preserve"> </w:t>
      </w:r>
      <w:r>
        <w:rPr>
          <w:rFonts w:ascii="Monotype Corsiva" w:hAnsi="Monotype Corsiva" w:cs="Vivaldi"/>
          <w:b/>
          <w:color w:val="002060"/>
          <w:sz w:val="44"/>
          <w:szCs w:val="44"/>
          <w:u w:val="single"/>
          <w:lang w:val="ru-RU"/>
        </w:rPr>
        <w:t xml:space="preserve">  </w:t>
      </w:r>
      <w:r w:rsidRPr="00687D74">
        <w:rPr>
          <w:rFonts w:ascii="Monotype Corsiva" w:hAnsi="Monotype Corsiva" w:cs="Times New Roman"/>
          <w:b/>
          <w:color w:val="002060"/>
          <w:sz w:val="44"/>
          <w:szCs w:val="44"/>
          <w:u w:val="single"/>
          <w:lang w:val="ru-RU"/>
        </w:rPr>
        <w:t>Морская</w:t>
      </w:r>
      <w:r w:rsidRPr="00687D74">
        <w:rPr>
          <w:rFonts w:ascii="Monotype Corsiva" w:hAnsi="Monotype Corsiva" w:cs="Vivaldi"/>
          <w:b/>
          <w:color w:val="002060"/>
          <w:sz w:val="44"/>
          <w:szCs w:val="44"/>
          <w:u w:val="single"/>
          <w:lang w:val="ru-RU"/>
        </w:rPr>
        <w:t xml:space="preserve"> </w:t>
      </w:r>
      <w:r>
        <w:rPr>
          <w:rFonts w:ascii="Monotype Corsiva" w:hAnsi="Monotype Corsiva" w:cs="Vivaldi"/>
          <w:b/>
          <w:color w:val="002060"/>
          <w:sz w:val="44"/>
          <w:szCs w:val="44"/>
          <w:u w:val="single"/>
          <w:lang w:val="ru-RU"/>
        </w:rPr>
        <w:t xml:space="preserve">  </w:t>
      </w:r>
      <w:r w:rsidRPr="00687D74">
        <w:rPr>
          <w:rFonts w:ascii="Monotype Corsiva" w:hAnsi="Monotype Corsiva" w:cs="Times New Roman"/>
          <w:b/>
          <w:color w:val="002060"/>
          <w:sz w:val="44"/>
          <w:szCs w:val="44"/>
          <w:u w:val="single"/>
          <w:lang w:val="ru-RU"/>
        </w:rPr>
        <w:t>ул</w:t>
      </w:r>
      <w:r w:rsidRPr="00687D74">
        <w:rPr>
          <w:rFonts w:ascii="Monotype Corsiva" w:hAnsi="Monotype Corsiva" w:cs="Vivaldi"/>
          <w:b/>
          <w:color w:val="002060"/>
          <w:sz w:val="44"/>
          <w:szCs w:val="44"/>
          <w:u w:val="single"/>
          <w:lang w:val="ru-RU"/>
        </w:rPr>
        <w:t>., 35</w:t>
      </w:r>
    </w:p>
    <w:p w:rsidR="00C45413" w:rsidRPr="00B80565" w:rsidRDefault="00C45413" w:rsidP="00C45413">
      <w:pPr>
        <w:rPr>
          <w:rFonts w:ascii="Times New Roman" w:hAnsi="Times New Roman"/>
        </w:rPr>
      </w:pP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ahoma" w:eastAsia="Times New Roman" w:hAnsi="Tahoma" w:cs="Tahoma"/>
          <w:color w:val="002060"/>
          <w:sz w:val="24"/>
          <w:szCs w:val="24"/>
        </w:rPr>
        <w:t xml:space="preserve">         </w:t>
      </w:r>
      <w:r w:rsidRPr="00B80565">
        <w:rPr>
          <w:rFonts w:ascii="Tahoma" w:eastAsia="Times New Roman" w:hAnsi="Tahoma" w:cs="Tahoma"/>
          <w:b/>
          <w:color w:val="C00000"/>
          <w:sz w:val="44"/>
          <w:szCs w:val="44"/>
        </w:rPr>
        <w:t>П</w:t>
      </w:r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ервое упоминание о здании на участке дома №35 по </w:t>
      </w:r>
      <w:hyperlink r:id="rId4" w:tooltip="Большая Морская улица" w:history="1">
        <w:r w:rsidRPr="00B80565">
          <w:rPr>
            <w:rFonts w:ascii="Tahoma" w:eastAsia="Times New Roman" w:hAnsi="Tahoma" w:cs="Tahoma"/>
            <w:color w:val="002060"/>
            <w:sz w:val="24"/>
            <w:szCs w:val="24"/>
            <w:u w:val="single"/>
          </w:rPr>
          <w:t>Большой Морской улице</w:t>
        </w:r>
      </w:hyperlink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 относится к 1740м годам, когда он принадлежал придворному портному Каспару Грилю. На этом месте в то время находился одноэтажный дом в семь окон на высоких погребах. </w:t>
      </w:r>
      <w:r>
        <w:rPr>
          <w:rFonts w:ascii="Tahoma" w:eastAsia="Times New Roman" w:hAnsi="Tahoma" w:cs="Tahoma"/>
          <w:color w:val="002060"/>
          <w:sz w:val="24"/>
          <w:szCs w:val="24"/>
        </w:rPr>
        <w:t xml:space="preserve">       </w:t>
      </w:r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В дальнейшем здание переходило из рук в руки, перестраивалось. </w:t>
      </w: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1418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19550" cy="5369628"/>
            <wp:effectExtent l="19050" t="0" r="0" b="0"/>
            <wp:docPr id="39" name="Рисунок 37" descr="21_3739_bol_morskay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3739_bol_morskaya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1742" cy="53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spacing w:after="0"/>
        <w:ind w:left="1418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1701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Pr="00B80565" w:rsidRDefault="00C45413" w:rsidP="00C45413">
      <w:pPr>
        <w:spacing w:after="0"/>
        <w:ind w:left="1701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ahoma" w:eastAsia="Times New Roman" w:hAnsi="Tahoma" w:cs="Tahoma"/>
          <w:color w:val="002060"/>
          <w:sz w:val="24"/>
          <w:szCs w:val="24"/>
        </w:rPr>
        <w:t xml:space="preserve">          </w:t>
      </w:r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В 1897 году этот участок был выкуплен акционерным обществом страхования жизни и доходов "Урбэн", а в 1905 году - перешёл к страховому обществу "Россия". К тому времени "Россия" уже владела домами №37 и 39 по </w:t>
      </w:r>
      <w:hyperlink r:id="rId6" w:tooltip="Большая Морская улица" w:history="1">
        <w:proofErr w:type="gramStart"/>
        <w:r w:rsidRPr="00B80565">
          <w:rPr>
            <w:rFonts w:ascii="Tahoma" w:eastAsia="Times New Roman" w:hAnsi="Tahoma" w:cs="Tahoma"/>
            <w:color w:val="002060"/>
            <w:sz w:val="24"/>
            <w:szCs w:val="24"/>
            <w:u w:val="single"/>
          </w:rPr>
          <w:t>Большой</w:t>
        </w:r>
        <w:proofErr w:type="gramEnd"/>
        <w:r w:rsidRPr="00B80565">
          <w:rPr>
            <w:rFonts w:ascii="Tahoma" w:eastAsia="Times New Roman" w:hAnsi="Tahoma" w:cs="Tahoma"/>
            <w:color w:val="002060"/>
            <w:sz w:val="24"/>
            <w:szCs w:val="24"/>
            <w:u w:val="single"/>
          </w:rPr>
          <w:t xml:space="preserve"> Морской</w:t>
        </w:r>
      </w:hyperlink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. </w:t>
      </w: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Pr="00B80565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ahoma" w:eastAsia="Times New Roman" w:hAnsi="Tahoma" w:cs="Tahoma"/>
          <w:color w:val="002060"/>
          <w:sz w:val="24"/>
          <w:szCs w:val="24"/>
        </w:rPr>
        <w:t xml:space="preserve">         </w:t>
      </w:r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В 1905-1907 годах по проекту Александра Александровича Гимпеля и Василия Викторовича Ильяшева здесь было возведено новое здание. Его фасад отражает функциональность помещений. В первом этаже были размещены магазины, в частности "Я. Беккер. Рояли и пианино". Второй и третий этажи занимали офисы страхового общества, на четвёртом находились жилые помещения. </w:t>
      </w: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Pr="00B80565" w:rsidRDefault="00C45413" w:rsidP="00C45413">
      <w:pPr>
        <w:spacing w:after="0"/>
        <w:ind w:left="-709"/>
        <w:jc w:val="center"/>
        <w:rPr>
          <w:rFonts w:ascii="Segoe Script" w:eastAsia="Times New Roman" w:hAnsi="Segoe Script" w:cs="Tahoma"/>
          <w:color w:val="002060"/>
          <w:sz w:val="28"/>
          <w:szCs w:val="28"/>
          <w:u w:val="single"/>
        </w:rPr>
      </w:pPr>
      <w:r w:rsidRPr="00B80565">
        <w:rPr>
          <w:rFonts w:ascii="Segoe Script" w:hAnsi="Segoe Script" w:cs="Arial"/>
          <w:color w:val="002060"/>
          <w:sz w:val="28"/>
          <w:szCs w:val="28"/>
          <w:u w:val="single"/>
        </w:rPr>
        <w:t>Витраж. Б. Морская ул., 35</w:t>
      </w: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Default="00C45413" w:rsidP="00C45413">
      <w:pPr>
        <w:spacing w:after="0"/>
        <w:ind w:left="-142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5629275" cy="5042695"/>
            <wp:effectExtent l="19050" t="0" r="9525" b="0"/>
            <wp:docPr id="40" name="Рисунок 35" descr="euro_old_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_old_spb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30699" cy="50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Pr="00B80565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</w:p>
    <w:p w:rsidR="00C45413" w:rsidRPr="00B80565" w:rsidRDefault="00C45413" w:rsidP="00C45413">
      <w:pPr>
        <w:spacing w:after="0"/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ahoma" w:eastAsia="Times New Roman" w:hAnsi="Tahoma" w:cs="Tahoma"/>
          <w:color w:val="002060"/>
          <w:sz w:val="24"/>
          <w:szCs w:val="24"/>
        </w:rPr>
        <w:t xml:space="preserve">         </w:t>
      </w:r>
      <w:r w:rsidRPr="00B80565">
        <w:rPr>
          <w:rFonts w:ascii="Tahoma" w:eastAsia="Times New Roman" w:hAnsi="Tahoma" w:cs="Tahoma"/>
          <w:color w:val="002060"/>
          <w:sz w:val="24"/>
          <w:szCs w:val="24"/>
        </w:rPr>
        <w:t xml:space="preserve">Под карнизом фасад здания украшал майоликовый фриз, сохранились треугольные вставки между окнами второго и третьего этажей. Они выполнялись по картонам Николая Константиновича Рериха на тему походов древнерусского войска. Майоликовый фриз уничтожили в 1960х годах. </w:t>
      </w:r>
    </w:p>
    <w:p w:rsidR="00C45413" w:rsidRPr="00B80565" w:rsidRDefault="00C45413" w:rsidP="00C45413">
      <w:pPr>
        <w:ind w:left="-709"/>
        <w:jc w:val="both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ahoma" w:eastAsia="Times New Roman" w:hAnsi="Tahoma" w:cs="Tahoma"/>
          <w:color w:val="002060"/>
          <w:sz w:val="24"/>
          <w:szCs w:val="24"/>
        </w:rPr>
        <w:t xml:space="preserve">         </w:t>
      </w:r>
      <w:r w:rsidRPr="00B80565">
        <w:rPr>
          <w:rFonts w:ascii="Tahoma" w:eastAsia="Times New Roman" w:hAnsi="Tahoma" w:cs="Tahoma"/>
          <w:color w:val="002060"/>
          <w:sz w:val="24"/>
          <w:szCs w:val="24"/>
        </w:rPr>
        <w:t>После 1917 года в здании размещались различные учреждения (Лендревбумтрест, Снабконтора).</w:t>
      </w:r>
    </w:p>
    <w:p w:rsidR="00C45413" w:rsidRPr="00B80565" w:rsidRDefault="00C45413" w:rsidP="00C45413">
      <w:pPr>
        <w:rPr>
          <w:rFonts w:ascii="Times New Roman" w:hAnsi="Times New Roman"/>
        </w:rPr>
      </w:pPr>
    </w:p>
    <w:p w:rsidR="00C45413" w:rsidRDefault="00C45413" w:rsidP="00C45413">
      <w:pPr>
        <w:rPr>
          <w:rFonts w:ascii="Monotype Corsiva" w:hAnsi="Monotype Corsiva" w:cs="Edwardian Script ITC"/>
          <w:color w:val="002060"/>
          <w:sz w:val="44"/>
          <w:szCs w:val="44"/>
        </w:rPr>
      </w:pPr>
      <w:r>
        <w:rPr>
          <w:rFonts w:ascii="Monotype Corsiva" w:hAnsi="Monotype Corsiva" w:cs="Times New Roman"/>
          <w:color w:val="002060"/>
          <w:sz w:val="44"/>
          <w:szCs w:val="44"/>
        </w:rPr>
        <w:t xml:space="preserve">  </w:t>
      </w:r>
      <w:r w:rsidRPr="00D910EE">
        <w:rPr>
          <w:rFonts w:ascii="Monotype Corsiva" w:hAnsi="Monotype Corsiva" w:cs="Times New Roman"/>
          <w:color w:val="002060"/>
          <w:sz w:val="44"/>
          <w:szCs w:val="44"/>
        </w:rPr>
        <w:t>Александровский</w:t>
      </w:r>
      <w:r w:rsidRPr="00D910EE">
        <w:rPr>
          <w:rFonts w:ascii="Monotype Corsiva" w:hAnsi="Monotype Corsiva" w:cs="Edwardian Script ITC"/>
          <w:color w:val="002060"/>
          <w:sz w:val="44"/>
          <w:szCs w:val="44"/>
        </w:rPr>
        <w:t xml:space="preserve"> </w:t>
      </w:r>
      <w:r w:rsidRPr="00D910EE">
        <w:rPr>
          <w:rFonts w:ascii="Monotype Corsiva" w:hAnsi="Monotype Corsiva" w:cs="Times New Roman"/>
          <w:color w:val="002060"/>
          <w:sz w:val="44"/>
          <w:szCs w:val="44"/>
        </w:rPr>
        <w:t>парк</w:t>
      </w:r>
      <w:r w:rsidRPr="00D910EE">
        <w:rPr>
          <w:rFonts w:ascii="Monotype Corsiva" w:hAnsi="Monotype Corsiva" w:cs="Edwardian Script ITC"/>
          <w:color w:val="002060"/>
          <w:sz w:val="44"/>
          <w:szCs w:val="44"/>
        </w:rPr>
        <w:t>.</w:t>
      </w:r>
    </w:p>
    <w:p w:rsidR="00C45413" w:rsidRDefault="00C45413" w:rsidP="00C45413">
      <w:pPr>
        <w:rPr>
          <w:rFonts w:ascii="Monotype Corsiva" w:hAnsi="Monotype Corsiva"/>
          <w:color w:val="002060"/>
          <w:sz w:val="44"/>
          <w:szCs w:val="44"/>
        </w:rPr>
      </w:pPr>
      <w:r>
        <w:rPr>
          <w:rFonts w:ascii="Monotype Corsiva" w:hAnsi="Monotype Corsiva" w:cs="Times New Roman"/>
          <w:color w:val="002060"/>
          <w:sz w:val="44"/>
          <w:szCs w:val="44"/>
        </w:rPr>
        <w:t xml:space="preserve">           </w:t>
      </w:r>
      <w:r w:rsidRPr="00D910EE">
        <w:rPr>
          <w:rFonts w:ascii="Monotype Corsiva" w:hAnsi="Monotype Corsiva" w:cs="Edwardian Script ITC"/>
          <w:color w:val="002060"/>
          <w:sz w:val="44"/>
          <w:szCs w:val="44"/>
        </w:rPr>
        <w:t xml:space="preserve"> </w:t>
      </w:r>
      <w:r w:rsidRPr="00D910EE">
        <w:rPr>
          <w:rFonts w:ascii="Monotype Corsiva" w:hAnsi="Monotype Corsiva" w:cs="Times New Roman"/>
          <w:color w:val="002060"/>
          <w:sz w:val="44"/>
          <w:szCs w:val="44"/>
        </w:rPr>
        <w:t>Малые</w:t>
      </w:r>
      <w:r w:rsidRPr="00D910EE">
        <w:rPr>
          <w:rFonts w:ascii="Monotype Corsiva" w:hAnsi="Monotype Corsiva" w:cs="Edwardian Script ITC"/>
          <w:color w:val="002060"/>
          <w:sz w:val="44"/>
          <w:szCs w:val="44"/>
        </w:rPr>
        <w:t xml:space="preserve"> (</w:t>
      </w:r>
      <w:r w:rsidRPr="00D910EE">
        <w:rPr>
          <w:rFonts w:ascii="Monotype Corsiva" w:hAnsi="Monotype Corsiva" w:cs="Times New Roman"/>
          <w:color w:val="002060"/>
          <w:sz w:val="44"/>
          <w:szCs w:val="44"/>
        </w:rPr>
        <w:t>Железные</w:t>
      </w:r>
      <w:r w:rsidRPr="00D910EE">
        <w:rPr>
          <w:rFonts w:ascii="Monotype Corsiva" w:hAnsi="Monotype Corsiva" w:cs="Edwardian Script ITC"/>
          <w:color w:val="002060"/>
          <w:sz w:val="44"/>
          <w:szCs w:val="44"/>
        </w:rPr>
        <w:t xml:space="preserve">) </w:t>
      </w:r>
      <w:r w:rsidRPr="00D910EE">
        <w:rPr>
          <w:rFonts w:ascii="Monotype Corsiva" w:hAnsi="Monotype Corsiva" w:cs="Times New Roman"/>
          <w:color w:val="002060"/>
          <w:sz w:val="44"/>
          <w:szCs w:val="44"/>
        </w:rPr>
        <w:t>китайские</w:t>
      </w:r>
      <w:r w:rsidRPr="00D910EE">
        <w:rPr>
          <w:rFonts w:ascii="Monotype Corsiva" w:hAnsi="Monotype Corsiva" w:cs="Edwardian Script ITC"/>
          <w:color w:val="002060"/>
          <w:sz w:val="44"/>
          <w:szCs w:val="44"/>
        </w:rPr>
        <w:t xml:space="preserve"> </w:t>
      </w:r>
      <w:r w:rsidRPr="00D910EE">
        <w:rPr>
          <w:rFonts w:ascii="Monotype Corsiva" w:hAnsi="Monotype Corsiva" w:cs="Times New Roman"/>
          <w:color w:val="002060"/>
          <w:sz w:val="44"/>
          <w:szCs w:val="44"/>
        </w:rPr>
        <w:t>мосты</w:t>
      </w:r>
      <w:r w:rsidRPr="00D910EE">
        <w:rPr>
          <w:rFonts w:ascii="Monotype Corsiva" w:hAnsi="Monotype Corsiva"/>
          <w:color w:val="002060"/>
          <w:sz w:val="44"/>
          <w:szCs w:val="44"/>
        </w:rPr>
        <w:t>.</w:t>
      </w:r>
    </w:p>
    <w:p w:rsidR="00C45413" w:rsidRPr="00D910EE" w:rsidRDefault="00C45413" w:rsidP="00C45413">
      <w:pPr>
        <w:spacing w:after="150"/>
        <w:ind w:left="-709"/>
        <w:jc w:val="both"/>
        <w:rPr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hyperlink r:id="rId8" w:history="1">
        <w:r w:rsidRPr="00D910EE">
          <w:rPr>
            <w:rStyle w:val="af8"/>
            <w:rFonts w:ascii="Times New Roman" w:hAnsi="Times New Roman" w:cs="Times New Roman"/>
            <w:b/>
            <w:color w:val="C00000"/>
            <w:sz w:val="28"/>
            <w:szCs w:val="28"/>
          </w:rPr>
          <w:t>М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алые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 xml:space="preserve"> (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или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 xml:space="preserve">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Железные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 xml:space="preserve">)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Китайские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 xml:space="preserve">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мосты</w:t>
        </w:r>
      </w:hyperlink>
      <w:r w:rsidRPr="00D910EE">
        <w:rPr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переброшены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hyperlink r:id="rId9" w:anchor="c" w:tgtFrame="_parent" w:history="1">
        <w:r w:rsidRPr="00D910EE">
          <w:rPr>
            <w:rStyle w:val="af8"/>
            <w:color w:val="002060"/>
            <w:sz w:val="28"/>
            <w:szCs w:val="28"/>
          </w:rPr>
          <w:t xml:space="preserve">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Крестовый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 xml:space="preserve">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канал</w:t>
        </w:r>
      </w:hyperlink>
      <w:r w:rsidRPr="00D910EE">
        <w:rPr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D910EE">
        <w:rPr>
          <w:color w:val="002060"/>
          <w:sz w:val="28"/>
          <w:szCs w:val="28"/>
        </w:rPr>
        <w:t xml:space="preserve"> </w:t>
      </w:r>
      <w:hyperlink r:id="rId10" w:anchor="c" w:tgtFrame="_parent" w:history="1"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Тройной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 xml:space="preserve">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8"/>
          </w:rPr>
          <w:t>аллее</w:t>
        </w:r>
        <w:r w:rsidRPr="00D910EE">
          <w:rPr>
            <w:rStyle w:val="af8"/>
            <w:rFonts w:cs="Edwardian Script ITC"/>
            <w:color w:val="002060"/>
            <w:sz w:val="28"/>
            <w:szCs w:val="28"/>
          </w:rPr>
          <w:t>.</w:t>
        </w:r>
      </w:hyperlink>
    </w:p>
    <w:p w:rsidR="00C45413" w:rsidRPr="00D910EE" w:rsidRDefault="00C45413" w:rsidP="00C45413">
      <w:pPr>
        <w:spacing w:after="150"/>
        <w:ind w:left="-709"/>
        <w:jc w:val="both"/>
        <w:rPr>
          <w:rFonts w:ascii="Times New Roman" w:hAnsi="Times New Roman" w:cs="Edwardian Script ITC"/>
          <w:color w:val="002060"/>
          <w:sz w:val="28"/>
          <w:szCs w:val="28"/>
        </w:rPr>
      </w:pPr>
      <w:r w:rsidRPr="00D910EE">
        <w:rPr>
          <w:rFonts w:ascii="Times New Roman" w:hAnsi="Times New Roman" w:cs="Times New Roman"/>
          <w:color w:val="002060"/>
          <w:sz w:val="28"/>
          <w:szCs w:val="28"/>
        </w:rPr>
        <w:t xml:space="preserve">              На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аллее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ведущей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Китайскую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деревню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Камерон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построил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два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деревянных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мостика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многочисленными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замысловатыми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деталями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росписью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позолотой</w:t>
      </w:r>
      <w:r w:rsidRPr="00D910EE">
        <w:rPr>
          <w:rFonts w:cs="Edwardian Script ITC"/>
          <w:color w:val="002060"/>
          <w:sz w:val="28"/>
          <w:szCs w:val="28"/>
        </w:rPr>
        <w:t>.</w:t>
      </w:r>
    </w:p>
    <w:p w:rsidR="00C45413" w:rsidRDefault="00C45413" w:rsidP="00C45413">
      <w:pPr>
        <w:spacing w:after="150" w:line="270" w:lineRule="atLeast"/>
        <w:ind w:left="-284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41" name="Рисунок 40" descr="0_3988a_bd33b5d3_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988a_bd33b5d3_-1-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Pr="00D910EE" w:rsidRDefault="00C45413" w:rsidP="00C45413">
      <w:pPr>
        <w:spacing w:after="150" w:line="270" w:lineRule="atLeast"/>
        <w:ind w:left="-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45413" w:rsidRDefault="00C45413" w:rsidP="00C45413">
      <w:pPr>
        <w:spacing w:after="150"/>
        <w:ind w:left="-709"/>
        <w:jc w:val="both"/>
        <w:rPr>
          <w:rFonts w:ascii="Times New Roman" w:hAnsi="Times New Roman" w:cs="Edwardian Script ITC"/>
          <w:color w:val="002060"/>
          <w:sz w:val="24"/>
          <w:szCs w:val="24"/>
        </w:rPr>
      </w:pPr>
      <w:r w:rsidRPr="00D910EE">
        <w:rPr>
          <w:rFonts w:ascii="Times New Roman" w:hAnsi="Times New Roman" w:cs="Times New Roman"/>
          <w:color w:val="002060"/>
          <w:sz w:val="28"/>
          <w:szCs w:val="28"/>
        </w:rPr>
        <w:t xml:space="preserve">              Оба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моста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чугунные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однопролетные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близкие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композиции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отличаются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отдельными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деталями</w:t>
      </w:r>
      <w:r w:rsidRPr="00D910EE">
        <w:rPr>
          <w:rFonts w:cs="Edwardian Script ITC"/>
          <w:color w:val="002060"/>
          <w:sz w:val="28"/>
          <w:szCs w:val="28"/>
        </w:rPr>
        <w:t xml:space="preserve">.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Резные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колонны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установленные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при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входе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мост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поддерживали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изогнутые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кровли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расписанные</w:t>
      </w:r>
      <w:r w:rsidRPr="00D910EE">
        <w:rPr>
          <w:rFonts w:cs="Edwardian Script ITC"/>
          <w:color w:val="002060"/>
          <w:sz w:val="28"/>
          <w:szCs w:val="28"/>
        </w:rPr>
        <w:t xml:space="preserve"> "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под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рыбью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чешую</w:t>
      </w:r>
      <w:r w:rsidRPr="00D910EE">
        <w:rPr>
          <w:rFonts w:cs="Edwardian Script ITC"/>
          <w:color w:val="002060"/>
          <w:sz w:val="28"/>
          <w:szCs w:val="28"/>
        </w:rPr>
        <w:t xml:space="preserve">".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крыше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стояли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Edwardian Script ITC"/>
          <w:color w:val="002060"/>
          <w:sz w:val="28"/>
          <w:szCs w:val="28"/>
        </w:rPr>
        <w:t>12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флюгеров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вырезанных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из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жести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покрытых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золотом</w:t>
      </w:r>
      <w:r w:rsidRPr="00D910EE">
        <w:rPr>
          <w:rFonts w:cs="Edwardian Script ITC"/>
          <w:color w:val="002060"/>
          <w:sz w:val="28"/>
          <w:szCs w:val="28"/>
        </w:rPr>
        <w:t>.</w:t>
      </w:r>
      <w:r w:rsidRPr="00D910EE">
        <w:rPr>
          <w:rFonts w:ascii="Times New Roman" w:hAnsi="Times New Roman"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Стволы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колон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украшала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роспись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виде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гирлянд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из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цветов</w:t>
      </w:r>
      <w:r w:rsidRPr="00D910EE">
        <w:rPr>
          <w:rFonts w:cs="Edwardian Script ITC"/>
          <w:color w:val="002060"/>
          <w:sz w:val="28"/>
          <w:szCs w:val="28"/>
        </w:rPr>
        <w:t xml:space="preserve">;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потолок</w:t>
      </w:r>
      <w:r w:rsidRPr="00D910EE">
        <w:rPr>
          <w:rFonts w:cs="Edwardian Script ITC"/>
          <w:color w:val="002060"/>
          <w:sz w:val="28"/>
          <w:szCs w:val="28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перила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полов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шпицы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кровель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были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раскрашены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proofErr w:type="gramStart"/>
      <w:r w:rsidRPr="00D910EE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китайский</w:t>
      </w:r>
      <w:r w:rsidRPr="00D910EE">
        <w:rPr>
          <w:rFonts w:cs="Edwardian Script ITC"/>
          <w:color w:val="002060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8"/>
        </w:rPr>
        <w:t>манер</w:t>
      </w:r>
      <w:r w:rsidRPr="00D910EE">
        <w:rPr>
          <w:rFonts w:cs="Edwardian Script ITC"/>
          <w:color w:val="002060"/>
          <w:sz w:val="24"/>
          <w:szCs w:val="24"/>
        </w:rPr>
        <w:t>.</w:t>
      </w:r>
    </w:p>
    <w:p w:rsidR="00C45413" w:rsidRDefault="00C45413" w:rsidP="00C45413">
      <w:pPr>
        <w:spacing w:after="150" w:line="270" w:lineRule="atLeast"/>
        <w:ind w:left="-709"/>
        <w:jc w:val="both"/>
        <w:rPr>
          <w:rFonts w:ascii="Times New Roman" w:hAnsi="Times New Roman" w:cs="Edwardian Script ITC"/>
          <w:color w:val="002060"/>
          <w:sz w:val="24"/>
          <w:szCs w:val="24"/>
        </w:rPr>
      </w:pPr>
    </w:p>
    <w:p w:rsidR="00C45413" w:rsidRPr="00687D74" w:rsidRDefault="00C45413" w:rsidP="00C45413">
      <w:pPr>
        <w:spacing w:after="150" w:line="270" w:lineRule="atLeast"/>
        <w:ind w:left="-709"/>
        <w:jc w:val="both"/>
        <w:rPr>
          <w:rFonts w:ascii="Times New Roman" w:hAnsi="Times New Roman" w:cs="Edwardian Script ITC"/>
          <w:color w:val="002060"/>
          <w:sz w:val="24"/>
          <w:szCs w:val="24"/>
        </w:rPr>
      </w:pPr>
    </w:p>
    <w:p w:rsidR="00C45413" w:rsidRPr="00734FEA" w:rsidRDefault="00C45413" w:rsidP="00C45413">
      <w:pPr>
        <w:spacing w:after="150" w:line="270" w:lineRule="atLeast"/>
        <w:ind w:left="-426"/>
        <w:jc w:val="both"/>
        <w:rPr>
          <w:rFonts w:ascii="Times New Roman" w:hAnsi="Times New Roman" w:cs="Edwardian Script ITC"/>
          <w:color w:val="002060"/>
          <w:sz w:val="24"/>
          <w:szCs w:val="24"/>
        </w:rPr>
      </w:pPr>
      <w:r>
        <w:rPr>
          <w:rFonts w:ascii="Times New Roman" w:hAnsi="Times New Roman" w:cs="Edwardian Script ITC"/>
          <w:noProof/>
          <w:color w:val="002060"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54" name="Рисунок 53" descr="0_1fbff_3efdca2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fbff_3efdca2e_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spacing w:after="150" w:line="270" w:lineRule="atLeast"/>
        <w:ind w:left="-426"/>
        <w:jc w:val="both"/>
        <w:rPr>
          <w:rFonts w:ascii="Times New Roman" w:hAnsi="Times New Roman" w:cs="Edwardian Script ITC"/>
          <w:color w:val="002060"/>
          <w:sz w:val="24"/>
          <w:szCs w:val="24"/>
        </w:rPr>
      </w:pPr>
      <w:r>
        <w:rPr>
          <w:rFonts w:ascii="Times New Roman" w:hAnsi="Times New Roman" w:cs="Edwardian Script ITC"/>
          <w:noProof/>
          <w:color w:val="002060"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42" name="Рисунок 41" descr="0_39887_7eedecf9_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9887_7eedecf9_-1-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Pr="00734FEA" w:rsidRDefault="00C45413" w:rsidP="00C45413">
      <w:pPr>
        <w:spacing w:after="150" w:line="270" w:lineRule="atLeast"/>
        <w:ind w:left="-426"/>
        <w:jc w:val="both"/>
        <w:rPr>
          <w:rFonts w:ascii="Times New Roman" w:hAnsi="Times New Roman" w:cs="Edwardian Script ITC"/>
          <w:color w:val="002060"/>
          <w:sz w:val="24"/>
          <w:szCs w:val="24"/>
        </w:rPr>
      </w:pPr>
    </w:p>
    <w:p w:rsidR="00C45413" w:rsidRDefault="00C45413" w:rsidP="00C45413">
      <w:pPr>
        <w:spacing w:after="150" w:line="270" w:lineRule="atLeast"/>
        <w:ind w:left="-709"/>
        <w:jc w:val="both"/>
        <w:rPr>
          <w:color w:val="002060"/>
          <w:sz w:val="28"/>
          <w:szCs w:val="24"/>
        </w:rPr>
      </w:pPr>
      <w:r w:rsidRPr="00D910EE">
        <w:rPr>
          <w:rFonts w:ascii="Times New Roman" w:hAnsi="Times New Roman" w:cs="Times New Roman"/>
          <w:color w:val="002060"/>
          <w:sz w:val="28"/>
          <w:szCs w:val="24"/>
        </w:rPr>
        <w:t xml:space="preserve">              В</w:t>
      </w:r>
      <w:r w:rsidRPr="00D910EE">
        <w:rPr>
          <w:rFonts w:cs="Edwardian Script ITC"/>
          <w:color w:val="002060"/>
          <w:sz w:val="28"/>
          <w:szCs w:val="24"/>
        </w:rPr>
        <w:t xml:space="preserve"> 1796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году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эти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мостики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по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приказу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Екатерины II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были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заменены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их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металлическими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копиями</w:t>
      </w:r>
      <w:r w:rsidRPr="00D910EE">
        <w:rPr>
          <w:rFonts w:cs="Edwardian Script ITC"/>
          <w:color w:val="002060"/>
          <w:sz w:val="28"/>
          <w:szCs w:val="24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изготовленными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proofErr w:type="gramStart"/>
      <w:r w:rsidRPr="00D910EE">
        <w:rPr>
          <w:rFonts w:ascii="Times New Roman" w:hAnsi="Times New Roman" w:cs="Times New Roman"/>
          <w:color w:val="002060"/>
          <w:sz w:val="28"/>
          <w:szCs w:val="24"/>
        </w:rPr>
        <w:t>на</w:t>
      </w:r>
      <w:proofErr w:type="gramEnd"/>
      <w:r w:rsidRPr="00D910EE">
        <w:rPr>
          <w:rFonts w:cs="Edwardian Script ITC"/>
          <w:color w:val="002060"/>
          <w:sz w:val="28"/>
          <w:szCs w:val="24"/>
        </w:rPr>
        <w:t xml:space="preserve"> </w:t>
      </w:r>
      <w:proofErr w:type="gramStart"/>
      <w:r w:rsidRPr="00D910EE">
        <w:rPr>
          <w:rFonts w:ascii="Times New Roman" w:hAnsi="Times New Roman" w:cs="Times New Roman"/>
          <w:color w:val="002060"/>
          <w:sz w:val="28"/>
          <w:szCs w:val="24"/>
        </w:rPr>
        <w:t>Сестрорецком</w:t>
      </w:r>
      <w:proofErr w:type="gramEnd"/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заводе</w:t>
      </w:r>
      <w:r w:rsidRPr="00D910EE">
        <w:rPr>
          <w:rFonts w:cs="Edwardian Script ITC"/>
          <w:color w:val="002060"/>
          <w:sz w:val="28"/>
          <w:szCs w:val="24"/>
        </w:rPr>
        <w:t xml:space="preserve">.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Эти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два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моста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были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изготовлены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по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проекту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hyperlink r:id="rId14" w:anchor="c" w:tgtFrame="_parent" w:history="1"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4"/>
          </w:rPr>
          <w:t>Ч</w:t>
        </w:r>
        <w:r w:rsidRPr="00D910EE">
          <w:rPr>
            <w:rStyle w:val="af8"/>
            <w:rFonts w:cs="Edwardian Script ITC"/>
            <w:color w:val="002060"/>
            <w:sz w:val="28"/>
            <w:szCs w:val="24"/>
          </w:rPr>
          <w:t xml:space="preserve">. </w:t>
        </w:r>
        <w:r w:rsidRPr="00D910EE">
          <w:rPr>
            <w:rStyle w:val="af8"/>
            <w:rFonts w:ascii="Times New Roman" w:hAnsi="Times New Roman" w:cs="Times New Roman"/>
            <w:color w:val="002060"/>
            <w:sz w:val="28"/>
            <w:szCs w:val="24"/>
          </w:rPr>
          <w:t>Камерона</w:t>
        </w:r>
      </w:hyperlink>
      <w:r w:rsidRPr="00D910EE">
        <w:rPr>
          <w:color w:val="002060"/>
          <w:sz w:val="28"/>
          <w:szCs w:val="24"/>
        </w:rPr>
        <w:t xml:space="preserve">,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архитектор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К</w:t>
      </w:r>
      <w:r w:rsidRPr="00D910EE">
        <w:rPr>
          <w:rFonts w:cs="Edwardian Script ITC"/>
          <w:color w:val="002060"/>
          <w:sz w:val="28"/>
          <w:szCs w:val="24"/>
        </w:rPr>
        <w:t>.-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И</w:t>
      </w:r>
      <w:r w:rsidRPr="00D910EE">
        <w:rPr>
          <w:rFonts w:cs="Edwardian Script ITC"/>
          <w:color w:val="002060"/>
          <w:sz w:val="28"/>
          <w:szCs w:val="24"/>
        </w:rPr>
        <w:t xml:space="preserve">.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Шпекле</w:t>
      </w:r>
      <w:r w:rsidRPr="00D910EE">
        <w:rPr>
          <w:rFonts w:cs="Edwardian Script ITC"/>
          <w:color w:val="002060"/>
          <w:sz w:val="28"/>
          <w:szCs w:val="24"/>
        </w:rPr>
        <w:t>.</w:t>
      </w:r>
      <w:r w:rsidRPr="00D910EE">
        <w:rPr>
          <w:rFonts w:ascii="Times New Roman" w:hAnsi="Times New Roman" w:cs="Edwardian Script ITC"/>
          <w:color w:val="002060"/>
          <w:sz w:val="28"/>
          <w:szCs w:val="24"/>
        </w:rPr>
        <w:t xml:space="preserve"> 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 xml:space="preserve">Только 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благодаря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 xml:space="preserve"> металлу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 xml:space="preserve">они 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дотянули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до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наших</w:t>
      </w:r>
      <w:r w:rsidRPr="00D910EE">
        <w:rPr>
          <w:rFonts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Edwardian Script ITC"/>
          <w:color w:val="002060"/>
          <w:sz w:val="28"/>
          <w:szCs w:val="24"/>
        </w:rPr>
        <w:t xml:space="preserve"> </w:t>
      </w:r>
      <w:r w:rsidRPr="00D910EE">
        <w:rPr>
          <w:rFonts w:ascii="Times New Roman" w:hAnsi="Times New Roman" w:cs="Times New Roman"/>
          <w:color w:val="002060"/>
          <w:sz w:val="28"/>
          <w:szCs w:val="24"/>
        </w:rPr>
        <w:t>дней</w:t>
      </w:r>
      <w:r w:rsidRPr="00D910EE">
        <w:rPr>
          <w:color w:val="002060"/>
          <w:sz w:val="28"/>
          <w:szCs w:val="24"/>
        </w:rPr>
        <w:t>.</w:t>
      </w:r>
    </w:p>
    <w:p w:rsidR="00C45413" w:rsidRDefault="00C45413" w:rsidP="00C45413">
      <w:pPr>
        <w:spacing w:after="150" w:line="270" w:lineRule="atLeast"/>
        <w:ind w:left="-709"/>
        <w:jc w:val="both"/>
        <w:rPr>
          <w:color w:val="002060"/>
          <w:sz w:val="28"/>
          <w:szCs w:val="24"/>
        </w:rPr>
      </w:pPr>
    </w:p>
    <w:p w:rsidR="00C45413" w:rsidRPr="00734FEA" w:rsidRDefault="00C45413" w:rsidP="00C45413">
      <w:pPr>
        <w:spacing w:after="150" w:line="270" w:lineRule="atLeast"/>
        <w:ind w:left="-709"/>
        <w:jc w:val="both"/>
        <w:rPr>
          <w:color w:val="002060"/>
          <w:sz w:val="28"/>
          <w:szCs w:val="24"/>
        </w:rPr>
      </w:pPr>
    </w:p>
    <w:p w:rsidR="00C45413" w:rsidRDefault="00C45413" w:rsidP="00C45413">
      <w:pPr>
        <w:ind w:left="-567"/>
        <w:rPr>
          <w:rFonts w:ascii="Monotype Corsiva" w:hAnsi="Monotype Corsiva"/>
          <w:color w:val="002060"/>
          <w:sz w:val="44"/>
          <w:szCs w:val="44"/>
        </w:rPr>
      </w:pPr>
      <w:r>
        <w:rPr>
          <w:rFonts w:ascii="Monotype Corsiva" w:hAnsi="Monotype Corsiva"/>
          <w:noProof/>
          <w:color w:val="002060"/>
          <w:sz w:val="44"/>
          <w:szCs w:val="44"/>
        </w:rPr>
        <w:lastRenderedPageBreak/>
        <w:drawing>
          <wp:inline distT="0" distB="0" distL="0" distR="0">
            <wp:extent cx="6134318" cy="4600575"/>
            <wp:effectExtent l="19050" t="0" r="0" b="0"/>
            <wp:docPr id="43" name="Рисунок 42" descr="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34318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ind w:left="567"/>
        <w:rPr>
          <w:rFonts w:ascii="Monotype Corsiva" w:hAnsi="Monotype Corsiva"/>
          <w:color w:val="002060"/>
          <w:sz w:val="44"/>
          <w:szCs w:val="44"/>
        </w:rPr>
      </w:pPr>
    </w:p>
    <w:p w:rsidR="00C45413" w:rsidRDefault="00C45413" w:rsidP="00C45413">
      <w:pPr>
        <w:ind w:left="567"/>
        <w:rPr>
          <w:rFonts w:ascii="Monotype Corsiva" w:hAnsi="Monotype Corsiva"/>
          <w:color w:val="002060"/>
          <w:sz w:val="44"/>
          <w:szCs w:val="44"/>
        </w:rPr>
      </w:pPr>
    </w:p>
    <w:p w:rsidR="00C45413" w:rsidRDefault="00C45413" w:rsidP="00C45413">
      <w:pPr>
        <w:ind w:left="567"/>
        <w:rPr>
          <w:rFonts w:ascii="Monotype Corsiva" w:hAnsi="Monotype Corsiva"/>
          <w:color w:val="002060"/>
          <w:sz w:val="44"/>
          <w:szCs w:val="44"/>
        </w:rPr>
      </w:pPr>
    </w:p>
    <w:p w:rsidR="00C45413" w:rsidRDefault="00C45413" w:rsidP="00C45413">
      <w:pPr>
        <w:ind w:left="567"/>
        <w:rPr>
          <w:rFonts w:ascii="Monotype Corsiva" w:hAnsi="Monotype Corsiva"/>
          <w:color w:val="002060"/>
          <w:sz w:val="44"/>
          <w:szCs w:val="44"/>
        </w:rPr>
      </w:pPr>
    </w:p>
    <w:p w:rsidR="00C45413" w:rsidRPr="00734FEA" w:rsidRDefault="00C45413" w:rsidP="00C45413">
      <w:pPr>
        <w:ind w:left="567"/>
        <w:rPr>
          <w:rFonts w:ascii="Monotype Corsiva" w:hAnsi="Monotype Corsiva"/>
          <w:color w:val="002060"/>
          <w:sz w:val="44"/>
          <w:szCs w:val="44"/>
        </w:rPr>
      </w:pPr>
    </w:p>
    <w:p w:rsidR="00C45413" w:rsidRPr="00CB503A" w:rsidRDefault="00C45413" w:rsidP="00C45413">
      <w:pPr>
        <w:spacing w:after="0" w:line="240" w:lineRule="auto"/>
        <w:rPr>
          <w:rFonts w:ascii="Segoe Script" w:hAnsi="Segoe Script" w:cs="Edwardian Script ITC"/>
          <w:color w:val="002060"/>
          <w:sz w:val="28"/>
          <w:szCs w:val="28"/>
          <w:u w:val="single"/>
        </w:rPr>
      </w:pPr>
      <w:r w:rsidRPr="00CB503A">
        <w:rPr>
          <w:rFonts w:ascii="Segoe Script" w:hAnsi="Segoe Script" w:cs="Times New Roman"/>
          <w:color w:val="002060"/>
          <w:sz w:val="28"/>
          <w:szCs w:val="28"/>
        </w:rPr>
        <w:t xml:space="preserve">                       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Драконов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мост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>,</w:t>
      </w:r>
    </w:p>
    <w:p w:rsidR="00C45413" w:rsidRPr="004478B3" w:rsidRDefault="00C45413" w:rsidP="00C45413">
      <w:pPr>
        <w:spacing w:after="0" w:line="240" w:lineRule="auto"/>
        <w:rPr>
          <w:rFonts w:ascii="Segoe Script" w:eastAsia="Times New Roman" w:hAnsi="Segoe Script" w:cs="Times New Roman"/>
          <w:color w:val="002060"/>
          <w:sz w:val="28"/>
          <w:szCs w:val="28"/>
          <w:u w:val="single"/>
        </w:rPr>
      </w:pP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</w:t>
      </w:r>
      <w:proofErr w:type="gramStart"/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построен</w:t>
      </w:r>
      <w:proofErr w:type="gramEnd"/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в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1785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году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,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на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пике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увлечения</w:t>
      </w:r>
      <w:r w:rsidRPr="00CB503A">
        <w:rPr>
          <w:rFonts w:ascii="Segoe Script" w:hAnsi="Segoe Script" w:cs="Edwardian Script ITC"/>
          <w:color w:val="002060"/>
          <w:sz w:val="28"/>
          <w:szCs w:val="28"/>
          <w:u w:val="single"/>
        </w:rPr>
        <w:t xml:space="preserve"> </w:t>
      </w:r>
      <w:r w:rsidRPr="00CB503A">
        <w:rPr>
          <w:rFonts w:ascii="Segoe Script" w:hAnsi="Segoe Script" w:cs="Times New Roman"/>
          <w:color w:val="002060"/>
          <w:sz w:val="28"/>
          <w:szCs w:val="28"/>
          <w:u w:val="single"/>
        </w:rPr>
        <w:t>Китаем</w:t>
      </w:r>
    </w:p>
    <w:p w:rsidR="00C45413" w:rsidRDefault="00C45413" w:rsidP="00C45413">
      <w:pPr>
        <w:spacing w:after="0"/>
        <w:ind w:left="-567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lastRenderedPageBreak/>
        <w:drawing>
          <wp:inline distT="0" distB="0" distL="0" distR="0">
            <wp:extent cx="5940425" cy="3896995"/>
            <wp:effectExtent l="19050" t="0" r="3175" b="0"/>
            <wp:docPr id="48" name="Рисунок 47" descr="6945251238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5251238874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pStyle w:val="11"/>
        <w:ind w:left="0"/>
        <w:rPr>
          <w:rStyle w:val="a9"/>
          <w:rFonts w:ascii="Segoe Script" w:hAnsi="Segoe Script"/>
          <w:color w:val="002060"/>
          <w:sz w:val="24"/>
          <w:szCs w:val="24"/>
          <w:lang w:val="ru-RU"/>
        </w:rPr>
      </w:pPr>
      <w:r w:rsidRPr="00CB503A">
        <w:rPr>
          <w:rFonts w:ascii="Segoe Script" w:hAnsi="Segoe Script"/>
          <w:color w:val="002060"/>
          <w:sz w:val="24"/>
          <w:szCs w:val="24"/>
          <w:lang w:val="ru-RU"/>
        </w:rPr>
        <w:t>Весьма необычный мост – Крестовый (1779). Беседка на арках, вот что представляет собой мост, перекинутый через Крестовый канал.</w:t>
      </w:r>
    </w:p>
    <w:p w:rsidR="00C45413" w:rsidRPr="001372A0" w:rsidRDefault="00C45413" w:rsidP="00C45413">
      <w:pPr>
        <w:spacing w:after="0"/>
        <w:ind w:left="426"/>
        <w:rPr>
          <w:rFonts w:ascii="Monotype Corsiva" w:hAnsi="Monotype Corsiva"/>
          <w:sz w:val="44"/>
          <w:szCs w:val="44"/>
        </w:rPr>
      </w:pPr>
      <w:r>
        <w:rPr>
          <w:b/>
          <w:bCs/>
          <w:smallCaps/>
          <w:noProof/>
          <w:color w:val="403152" w:themeColor="accent4" w:themeShade="80"/>
          <w:spacing w:val="20"/>
          <w:sz w:val="72"/>
          <w:szCs w:val="72"/>
        </w:rPr>
        <w:drawing>
          <wp:inline distT="0" distB="0" distL="0" distR="0">
            <wp:extent cx="4876800" cy="3661848"/>
            <wp:effectExtent l="19050" t="0" r="0" b="0"/>
            <wp:docPr id="50" name="Рисунок 3" descr="0_1fbe8_9bb574e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fbe8_9bb574e4_L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7789" cy="36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pStyle w:val="1"/>
        <w:rPr>
          <w:rFonts w:ascii="Monotype Corsiva" w:hAnsi="Monotype Corsiva"/>
          <w:color w:val="C00000"/>
          <w:sz w:val="44"/>
          <w:szCs w:val="44"/>
          <w:lang w:val="ru-RU"/>
        </w:rPr>
      </w:pPr>
      <w:hyperlink r:id="rId18" w:history="1">
        <w:r w:rsidRPr="00687D74">
          <w:rPr>
            <w:rStyle w:val="af8"/>
            <w:rFonts w:ascii="Monotype Corsiva" w:hAnsi="Monotype Corsiva" w:cs="Times New Roman"/>
            <w:color w:val="C00000"/>
            <w:sz w:val="44"/>
            <w:szCs w:val="44"/>
            <w:lang w:val="ru-RU"/>
          </w:rPr>
          <w:t>ЦПКиО</w:t>
        </w:r>
        <w:r w:rsidRPr="00687D74">
          <w:rPr>
            <w:rStyle w:val="af8"/>
            <w:rFonts w:ascii="Monotype Corsiva" w:hAnsi="Monotype Corsiva" w:cs="Vivaldi"/>
            <w:color w:val="C00000"/>
            <w:sz w:val="44"/>
            <w:szCs w:val="44"/>
            <w:lang w:val="ru-RU"/>
          </w:rPr>
          <w:t xml:space="preserve">, </w:t>
        </w:r>
        <w:r w:rsidRPr="00687D74">
          <w:rPr>
            <w:rStyle w:val="af8"/>
            <w:rFonts w:ascii="Monotype Corsiva" w:hAnsi="Monotype Corsiva" w:cs="Times New Roman"/>
            <w:color w:val="C00000"/>
            <w:sz w:val="44"/>
            <w:szCs w:val="44"/>
            <w:lang w:val="ru-RU"/>
          </w:rPr>
          <w:t>Буддийский</w:t>
        </w:r>
        <w:r w:rsidRPr="00687D74">
          <w:rPr>
            <w:rStyle w:val="af8"/>
            <w:rFonts w:ascii="Monotype Corsiva" w:hAnsi="Monotype Corsiva" w:cs="Vivaldi"/>
            <w:color w:val="C00000"/>
            <w:sz w:val="44"/>
            <w:szCs w:val="44"/>
            <w:lang w:val="ru-RU"/>
          </w:rPr>
          <w:t xml:space="preserve"> </w:t>
        </w:r>
        <w:r w:rsidRPr="00687D74">
          <w:rPr>
            <w:rStyle w:val="af8"/>
            <w:rFonts w:ascii="Monotype Corsiva" w:hAnsi="Monotype Corsiva" w:cs="Times New Roman"/>
            <w:color w:val="C00000"/>
            <w:sz w:val="44"/>
            <w:szCs w:val="44"/>
            <w:lang w:val="ru-RU"/>
          </w:rPr>
          <w:t>храм</w:t>
        </w:r>
        <w:r w:rsidRPr="00687D74">
          <w:rPr>
            <w:rStyle w:val="af8"/>
            <w:rFonts w:ascii="Monotype Corsiva" w:hAnsi="Monotype Corsiva" w:cs="Vivaldi"/>
            <w:color w:val="C00000"/>
            <w:sz w:val="44"/>
            <w:szCs w:val="44"/>
            <w:lang w:val="ru-RU"/>
          </w:rPr>
          <w:t xml:space="preserve"> </w:t>
        </w:r>
      </w:hyperlink>
    </w:p>
    <w:p w:rsidR="00C45413" w:rsidRPr="00CB503A" w:rsidRDefault="00C45413" w:rsidP="00C45413">
      <w:pPr>
        <w:rPr>
          <w:rFonts w:ascii="Times New Roman" w:hAnsi="Times New Roman"/>
        </w:rPr>
      </w:pPr>
    </w:p>
    <w:p w:rsidR="00C45413" w:rsidRDefault="00C45413" w:rsidP="00C45413">
      <w:pPr>
        <w:ind w:left="-709"/>
        <w:rPr>
          <w:rFonts w:ascii="Times New Roman" w:hAnsi="Times New Roman" w:cs="Edwardian Script ITC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</w:t>
      </w:r>
      <w:r w:rsidRPr="00FA640C">
        <w:rPr>
          <w:rFonts w:ascii="Times New Roman" w:hAnsi="Times New Roman" w:cs="Times New Roman"/>
          <w:b/>
          <w:color w:val="C00000"/>
          <w:sz w:val="44"/>
          <w:szCs w:val="44"/>
        </w:rPr>
        <w:t>Е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лагин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остров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расположенный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почти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центре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Санкт</w:t>
      </w:r>
      <w:r w:rsidRPr="00FA640C">
        <w:rPr>
          <w:rFonts w:cs="Edwardian Script ITC"/>
          <w:color w:val="002060"/>
          <w:sz w:val="24"/>
          <w:szCs w:val="24"/>
        </w:rPr>
        <w:t>-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Петербурга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живет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своей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особенной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жизнью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Это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прекрасное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место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отдыха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прогулок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притягивает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себе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людей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как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оазис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среди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суеты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шумного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города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Всего</w:t>
      </w:r>
      <w:r>
        <w:rPr>
          <w:rFonts w:cs="Edwardian Script ITC"/>
          <w:color w:val="002060"/>
          <w:sz w:val="24"/>
          <w:szCs w:val="24"/>
        </w:rPr>
        <w:t xml:space="preserve"> </w:t>
      </w:r>
      <w:r>
        <w:rPr>
          <w:rFonts w:ascii="Times New Roman" w:hAnsi="Times New Roman" w:cs="Edwardian Script ITC"/>
          <w:color w:val="002060"/>
          <w:sz w:val="24"/>
          <w:szCs w:val="24"/>
        </w:rPr>
        <w:t>10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минут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ходьбы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метро</w:t>
      </w:r>
      <w:r w:rsidRPr="00FA640C">
        <w:rPr>
          <w:rFonts w:cs="Edwardian Script ITC"/>
          <w:color w:val="002060"/>
          <w:sz w:val="24"/>
          <w:szCs w:val="24"/>
        </w:rPr>
        <w:t xml:space="preserve"> —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ЦПКиО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им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Кирова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дарит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Вам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настоящее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волшебство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зимы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парке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Вас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ждут</w:t>
      </w:r>
      <w:r w:rsidRPr="00FA640C">
        <w:rPr>
          <w:rFonts w:cs="Edwardian Script ITC"/>
          <w:color w:val="002060"/>
          <w:sz w:val="24"/>
          <w:szCs w:val="24"/>
        </w:rPr>
        <w:t xml:space="preserve">: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открытый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бесплатный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каток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прокат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коньков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лыж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финских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саней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уютные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кафе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выставочные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залы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многое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другое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</w:p>
    <w:p w:rsidR="00C45413" w:rsidRDefault="00C45413" w:rsidP="00C45413">
      <w:pPr>
        <w:ind w:left="-709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>
            <wp:extent cx="6200775" cy="2189327"/>
            <wp:effectExtent l="19050" t="0" r="9525" b="0"/>
            <wp:docPr id="45" name="Рисунок 44" descr="history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009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06412" cy="219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ind w:left="-709"/>
        <w:rPr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</w:t>
      </w:r>
      <w:r w:rsidRPr="00FA640C">
        <w:rPr>
          <w:rFonts w:ascii="Times New Roman" w:hAnsi="Times New Roman" w:cs="Times New Roman"/>
          <w:color w:val="002060"/>
        </w:rPr>
        <w:t>Представитель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Далай</w:t>
      </w:r>
      <w:r w:rsidRPr="00FA640C">
        <w:rPr>
          <w:rFonts w:cs="Edwardian Script ITC"/>
          <w:color w:val="002060"/>
        </w:rPr>
        <w:t>-</w:t>
      </w:r>
      <w:r w:rsidRPr="00FA640C">
        <w:rPr>
          <w:rFonts w:ascii="Times New Roman" w:hAnsi="Times New Roman" w:cs="Times New Roman"/>
          <w:color w:val="002060"/>
        </w:rPr>
        <w:t>ламы</w:t>
      </w:r>
      <w:r w:rsidRPr="00FA640C">
        <w:rPr>
          <w:rFonts w:cs="Edwardian Script ITC"/>
          <w:color w:val="002060"/>
        </w:rPr>
        <w:t xml:space="preserve">   </w:t>
      </w:r>
      <w:r w:rsidRPr="00FA640C">
        <w:rPr>
          <w:rFonts w:ascii="Times New Roman" w:hAnsi="Times New Roman" w:cs="Times New Roman"/>
          <w:color w:val="002060"/>
        </w:rPr>
        <w:t xml:space="preserve">в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России</w:t>
      </w:r>
      <w:r w:rsidRPr="00FA640C">
        <w:rPr>
          <w:rFonts w:cs="Edwardian Script ITC"/>
          <w:color w:val="002060"/>
        </w:rPr>
        <w:t xml:space="preserve"> </w:t>
      </w:r>
      <w:hyperlink r:id="rId20" w:tooltip="Агван Доржиев" w:history="1">
        <w:r w:rsidRPr="00FA640C">
          <w:rPr>
            <w:rStyle w:val="af8"/>
            <w:rFonts w:ascii="Times New Roman" w:hAnsi="Times New Roman" w:cs="Times New Roman"/>
            <w:color w:val="002060"/>
          </w:rPr>
          <w:t>Агван</w:t>
        </w:r>
        <w:r w:rsidRPr="00FA640C">
          <w:rPr>
            <w:rStyle w:val="af8"/>
            <w:rFonts w:cs="Edwardian Script ITC"/>
            <w:color w:val="002060"/>
          </w:rPr>
          <w:t xml:space="preserve"> </w:t>
        </w:r>
        <w:r w:rsidRPr="00FA640C">
          <w:rPr>
            <w:rStyle w:val="af8"/>
            <w:rFonts w:ascii="Times New Roman" w:hAnsi="Times New Roman" w:cs="Times New Roman"/>
            <w:color w:val="002060"/>
          </w:rPr>
          <w:t>Доржиев</w:t>
        </w:r>
      </w:hyperlink>
      <w:r w:rsidRPr="00FA640C">
        <w:rPr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получил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 xml:space="preserve">разрешение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на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строительство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храма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 xml:space="preserve">в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 xml:space="preserve">столице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в</w:t>
      </w:r>
      <w:r w:rsidRPr="00FA640C">
        <w:rPr>
          <w:rFonts w:cs="Edwardian Script ITC"/>
          <w:color w:val="002060"/>
        </w:rPr>
        <w:t xml:space="preserve"> </w:t>
      </w:r>
      <w:hyperlink r:id="rId21" w:tooltip="1900 год" w:history="1">
        <w:r w:rsidRPr="00FA640C">
          <w:rPr>
            <w:rStyle w:val="af8"/>
            <w:color w:val="002060"/>
          </w:rPr>
          <w:t xml:space="preserve">1900   </w:t>
        </w:r>
        <w:r w:rsidRPr="00FA640C">
          <w:rPr>
            <w:rStyle w:val="af8"/>
            <w:rFonts w:ascii="Times New Roman" w:hAnsi="Times New Roman" w:cs="Times New Roman"/>
            <w:color w:val="002060"/>
          </w:rPr>
          <w:t>году</w:t>
        </w:r>
      </w:hyperlink>
      <w:r w:rsidRPr="00FA640C">
        <w:rPr>
          <w:color w:val="002060"/>
        </w:rPr>
        <w:t xml:space="preserve">.  </w:t>
      </w:r>
      <w:r w:rsidRPr="00FA640C">
        <w:rPr>
          <w:rFonts w:ascii="Times New Roman" w:hAnsi="Times New Roman" w:cs="Times New Roman"/>
          <w:color w:val="002060"/>
        </w:rPr>
        <w:t xml:space="preserve">Деньги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на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 xml:space="preserve">строительство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были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пожертвованы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Далай</w:t>
      </w:r>
      <w:r w:rsidRPr="00FA640C">
        <w:rPr>
          <w:rFonts w:cs="Edwardian Script ITC"/>
          <w:color w:val="002060"/>
        </w:rPr>
        <w:t>-</w:t>
      </w:r>
      <w:r w:rsidRPr="00FA640C">
        <w:rPr>
          <w:rFonts w:ascii="Times New Roman" w:hAnsi="Times New Roman" w:cs="Times New Roman"/>
          <w:color w:val="002060"/>
        </w:rPr>
        <w:t>ламой</w:t>
      </w:r>
      <w:r w:rsidRPr="00FA640C">
        <w:rPr>
          <w:rFonts w:cs="Edwardian Script ITC"/>
          <w:color w:val="002060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</w:rPr>
        <w:t>Х</w:t>
      </w:r>
      <w:proofErr w:type="gramEnd"/>
      <w:r>
        <w:rPr>
          <w:rFonts w:ascii="Times New Roman" w:hAnsi="Times New Roman" w:cs="Times New Roman"/>
          <w:color w:val="002060"/>
        </w:rPr>
        <w:t>III</w:t>
      </w:r>
      <w:r w:rsidRPr="00FA640C">
        <w:rPr>
          <w:color w:val="002060"/>
        </w:rPr>
        <w:t xml:space="preserve">,  </w:t>
      </w:r>
      <w:r w:rsidRPr="00FA640C">
        <w:rPr>
          <w:rFonts w:ascii="Times New Roman" w:hAnsi="Times New Roman" w:cs="Times New Roman"/>
          <w:color w:val="002060"/>
        </w:rPr>
        <w:t>Агваном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Доржиевым</w:t>
      </w:r>
      <w:r w:rsidRPr="00FA640C">
        <w:rPr>
          <w:rFonts w:cs="Edwardian Script ITC"/>
          <w:color w:val="002060"/>
        </w:rPr>
        <w:t xml:space="preserve">, </w:t>
      </w:r>
      <w:r w:rsidRPr="00FA640C">
        <w:rPr>
          <w:rFonts w:ascii="Times New Roman" w:hAnsi="Times New Roman" w:cs="Times New Roman"/>
          <w:color w:val="002060"/>
        </w:rPr>
        <w:t>а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также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собраны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буддистами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Российской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империи</w:t>
      </w:r>
      <w:r w:rsidRPr="00FA640C">
        <w:rPr>
          <w:rFonts w:cs="Edwardian Script ITC"/>
          <w:color w:val="002060"/>
        </w:rPr>
        <w:t xml:space="preserve">. </w:t>
      </w:r>
      <w:r w:rsidRPr="00FA640C">
        <w:rPr>
          <w:rFonts w:ascii="Times New Roman" w:hAnsi="Times New Roman" w:cs="Times New Roman"/>
          <w:color w:val="002060"/>
        </w:rPr>
        <w:t>Храм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был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построен</w:t>
      </w:r>
      <w:r w:rsidRPr="00FA640C">
        <w:rPr>
          <w:rFonts w:cs="Edwardian Script ITC"/>
          <w:color w:val="002060"/>
        </w:rPr>
        <w:t xml:space="preserve">    </w:t>
      </w:r>
      <w:r w:rsidRPr="00FA640C">
        <w:rPr>
          <w:rFonts w:ascii="Times New Roman" w:hAnsi="Times New Roman" w:cs="Times New Roman"/>
          <w:color w:val="002060"/>
        </w:rPr>
        <w:t>архитектором</w:t>
      </w:r>
      <w:r w:rsidRPr="00FA640C">
        <w:rPr>
          <w:rFonts w:cs="Edwardian Script ITC"/>
          <w:color w:val="002060"/>
        </w:rPr>
        <w:t xml:space="preserve"> </w:t>
      </w:r>
      <w:hyperlink r:id="rId22" w:tooltip="Барановский, Гавриил Васильевич" w:history="1">
        <w:r w:rsidRPr="00FA640C">
          <w:rPr>
            <w:rStyle w:val="af8"/>
            <w:rFonts w:ascii="Times New Roman" w:hAnsi="Times New Roman" w:cs="Times New Roman"/>
            <w:color w:val="002060"/>
          </w:rPr>
          <w:t>Г</w:t>
        </w:r>
        <w:r w:rsidRPr="00FA640C">
          <w:rPr>
            <w:rStyle w:val="af8"/>
            <w:rFonts w:cs="Edwardian Script ITC"/>
            <w:color w:val="002060"/>
          </w:rPr>
          <w:t xml:space="preserve">. </w:t>
        </w:r>
        <w:r w:rsidRPr="00FA640C">
          <w:rPr>
            <w:rStyle w:val="af8"/>
            <w:rFonts w:ascii="Times New Roman" w:hAnsi="Times New Roman" w:cs="Times New Roman"/>
            <w:color w:val="002060"/>
          </w:rPr>
          <w:t>В</w:t>
        </w:r>
        <w:r w:rsidRPr="00FA640C">
          <w:rPr>
            <w:rStyle w:val="af8"/>
            <w:rFonts w:cs="Edwardian Script ITC"/>
            <w:color w:val="002060"/>
          </w:rPr>
          <w:t xml:space="preserve">. </w:t>
        </w:r>
        <w:r w:rsidRPr="00FA640C">
          <w:rPr>
            <w:rStyle w:val="af8"/>
            <w:rFonts w:ascii="Times New Roman" w:hAnsi="Times New Roman" w:cs="Times New Roman"/>
            <w:color w:val="002060"/>
          </w:rPr>
          <w:t>Барановским</w:t>
        </w:r>
      </w:hyperlink>
      <w:r w:rsidRPr="00FA640C">
        <w:rPr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 xml:space="preserve">в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соответствии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>с</w:t>
      </w:r>
      <w:r w:rsidRPr="00FA640C">
        <w:rPr>
          <w:rFonts w:cs="Edwardian Script ITC"/>
          <w:color w:val="002060"/>
        </w:rPr>
        <w:t xml:space="preserve">  </w:t>
      </w:r>
      <w:r w:rsidRPr="00FA640C">
        <w:rPr>
          <w:rFonts w:ascii="Times New Roman" w:hAnsi="Times New Roman" w:cs="Times New Roman"/>
          <w:color w:val="002060"/>
        </w:rPr>
        <w:t xml:space="preserve">канонами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 xml:space="preserve">тибетской 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архитектуры</w:t>
      </w:r>
      <w:r w:rsidRPr="00FA640C">
        <w:rPr>
          <w:rFonts w:cs="Edwardian Script ITC"/>
          <w:color w:val="002060"/>
        </w:rPr>
        <w:t xml:space="preserve">.  </w:t>
      </w:r>
      <w:r w:rsidRPr="00FA640C">
        <w:rPr>
          <w:rFonts w:ascii="Times New Roman" w:hAnsi="Times New Roman" w:cs="Times New Roman"/>
          <w:color w:val="002060"/>
        </w:rPr>
        <w:t>Для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научного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руководства</w:t>
      </w:r>
      <w:r w:rsidRPr="00FA640C"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строительством</w:t>
      </w:r>
      <w:r w:rsidRPr="00FA640C">
        <w:rPr>
          <w:rFonts w:cs="Edwardian Script ITC"/>
          <w:color w:val="002060"/>
        </w:rPr>
        <w:t xml:space="preserve"> </w:t>
      </w:r>
      <w:r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был</w:t>
      </w:r>
      <w:r w:rsidRPr="00FA640C">
        <w:rPr>
          <w:rFonts w:cs="Edwardian Script ITC"/>
          <w:color w:val="002060"/>
        </w:rPr>
        <w:t xml:space="preserve"> </w:t>
      </w:r>
      <w:r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создан</w:t>
      </w:r>
      <w:r w:rsidRPr="00FA640C">
        <w:rPr>
          <w:rFonts w:cs="Edwardian Script ITC"/>
          <w:color w:val="002060"/>
        </w:rPr>
        <w:t xml:space="preserve"> </w:t>
      </w:r>
      <w:r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комитет</w:t>
      </w:r>
      <w:r w:rsidRPr="00FA640C">
        <w:rPr>
          <w:rFonts w:cs="Edwardian Script ITC"/>
          <w:color w:val="002060"/>
        </w:rPr>
        <w:t xml:space="preserve"> </w:t>
      </w:r>
      <w:r>
        <w:rPr>
          <w:rFonts w:cs="Edwardian Script ITC"/>
          <w:color w:val="002060"/>
        </w:rPr>
        <w:t xml:space="preserve"> </w:t>
      </w:r>
      <w:r w:rsidRPr="00FA640C">
        <w:rPr>
          <w:rFonts w:ascii="Times New Roman" w:hAnsi="Times New Roman" w:cs="Times New Roman"/>
          <w:color w:val="002060"/>
        </w:rPr>
        <w:t>ученых</w:t>
      </w:r>
      <w:r w:rsidRPr="00FA640C">
        <w:rPr>
          <w:rFonts w:cs="Edwardian Script ITC"/>
          <w:color w:val="002060"/>
        </w:rPr>
        <w:t>-</w:t>
      </w:r>
      <w:r w:rsidRPr="00FA640C">
        <w:rPr>
          <w:rFonts w:ascii="Times New Roman" w:hAnsi="Times New Roman" w:cs="Times New Roman"/>
          <w:color w:val="002060"/>
        </w:rPr>
        <w:t>востоковедов</w:t>
      </w:r>
      <w:r w:rsidRPr="00FA640C">
        <w:rPr>
          <w:color w:val="002060"/>
        </w:rPr>
        <w:t>,</w:t>
      </w:r>
    </w:p>
    <w:p w:rsidR="00C45413" w:rsidRDefault="00C45413" w:rsidP="00C45413">
      <w:pPr>
        <w:ind w:left="426"/>
        <w:rPr>
          <w:rFonts w:ascii="Times New Roman" w:hAnsi="Times New Roman"/>
          <w:color w:val="002060"/>
          <w:sz w:val="28"/>
          <w:szCs w:val="24"/>
        </w:rPr>
      </w:pPr>
      <w:r>
        <w:rPr>
          <w:rFonts w:ascii="Times New Roman" w:hAnsi="Times New Roman"/>
          <w:noProof/>
          <w:color w:val="002060"/>
          <w:sz w:val="28"/>
          <w:szCs w:val="24"/>
        </w:rPr>
        <w:drawing>
          <wp:inline distT="0" distB="0" distL="0" distR="0">
            <wp:extent cx="5124450" cy="3833340"/>
            <wp:effectExtent l="19050" t="0" r="0" b="0"/>
            <wp:docPr id="46" name="Рисунок 45" descr="0_66f1f_6b5a10c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6f1f_6b5a10cb_L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24678" cy="383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Pr="00687D74" w:rsidRDefault="00C45413" w:rsidP="00C45413">
      <w:pPr>
        <w:ind w:left="426"/>
        <w:rPr>
          <w:rFonts w:cs="Edwardian Script ITC"/>
          <w:color w:val="002060"/>
          <w:sz w:val="28"/>
          <w:szCs w:val="28"/>
        </w:rPr>
      </w:pPr>
      <w:r w:rsidRPr="00FA640C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Великолепные</w:t>
      </w:r>
      <w:r w:rsidRPr="00FA640C">
        <w:rPr>
          <w:rFonts w:cs="Edwardian Script ITC"/>
          <w:color w:val="002060"/>
          <w:sz w:val="28"/>
          <w:szCs w:val="28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8"/>
          <w:szCs w:val="28"/>
        </w:rPr>
        <w:t>драконы</w:t>
      </w:r>
      <w:r w:rsidRPr="00FA640C">
        <w:rPr>
          <w:rFonts w:cs="Edwardian Script ITC"/>
          <w:color w:val="002060"/>
          <w:sz w:val="28"/>
          <w:szCs w:val="28"/>
        </w:rPr>
        <w:t>-</w:t>
      </w:r>
      <w:r w:rsidRPr="00FA640C">
        <w:rPr>
          <w:rFonts w:ascii="Times New Roman" w:hAnsi="Times New Roman" w:cs="Times New Roman"/>
          <w:color w:val="002060"/>
          <w:sz w:val="28"/>
          <w:szCs w:val="28"/>
        </w:rPr>
        <w:t>псы</w:t>
      </w:r>
      <w:r w:rsidRPr="00FA640C">
        <w:rPr>
          <w:rFonts w:cs="Edwardian Script ITC"/>
          <w:color w:val="002060"/>
          <w:sz w:val="28"/>
          <w:szCs w:val="28"/>
        </w:rPr>
        <w:t xml:space="preserve">, </w:t>
      </w:r>
      <w:proofErr w:type="gramStart"/>
      <w:r w:rsidRPr="00FA640C">
        <w:rPr>
          <w:rFonts w:ascii="Times New Roman" w:hAnsi="Times New Roman" w:cs="Times New Roman"/>
          <w:color w:val="002060"/>
          <w:sz w:val="28"/>
          <w:szCs w:val="28"/>
        </w:rPr>
        <w:t>стоящие</w:t>
      </w:r>
      <w:proofErr w:type="gramEnd"/>
      <w:r w:rsidRPr="00FA640C">
        <w:rPr>
          <w:rFonts w:cs="Edwardian Script ITC"/>
          <w:color w:val="002060"/>
          <w:sz w:val="28"/>
          <w:szCs w:val="28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8"/>
          <w:szCs w:val="28"/>
        </w:rPr>
        <w:t>словно</w:t>
      </w:r>
      <w:r w:rsidRPr="00FA640C">
        <w:rPr>
          <w:rFonts w:cs="Edwardian Script ITC"/>
          <w:color w:val="002060"/>
          <w:sz w:val="28"/>
          <w:szCs w:val="28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8"/>
          <w:szCs w:val="28"/>
        </w:rPr>
        <w:t>стражи</w:t>
      </w:r>
      <w:r w:rsidRPr="00FA640C">
        <w:rPr>
          <w:rFonts w:cs="Edwardian Script ITC"/>
          <w:color w:val="002060"/>
          <w:sz w:val="28"/>
          <w:szCs w:val="28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FA640C">
        <w:rPr>
          <w:rFonts w:cs="Edwardian Script ITC"/>
          <w:color w:val="002060"/>
          <w:sz w:val="28"/>
          <w:szCs w:val="28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8"/>
          <w:szCs w:val="28"/>
        </w:rPr>
        <w:t>входа</w:t>
      </w:r>
      <w:r w:rsidRPr="00FA640C">
        <w:rPr>
          <w:rFonts w:cs="Edwardian Script ITC"/>
          <w:color w:val="002060"/>
          <w:sz w:val="28"/>
          <w:szCs w:val="28"/>
        </w:rPr>
        <w:t>.</w:t>
      </w:r>
    </w:p>
    <w:p w:rsidR="00C45413" w:rsidRDefault="00C45413" w:rsidP="00C45413">
      <w:pPr>
        <w:ind w:left="-42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5940425" cy="4438015"/>
            <wp:effectExtent l="19050" t="0" r="3175" b="0"/>
            <wp:docPr id="47" name="Рисунок 46" descr="0_66f24_123cae0e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6f24_123cae0e_XXL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ind w:left="-426"/>
        <w:rPr>
          <w:rFonts w:ascii="Times New Roman" w:hAnsi="Times New Roman" w:cs="Times New Roman"/>
          <w:color w:val="002060"/>
          <w:sz w:val="24"/>
          <w:szCs w:val="24"/>
        </w:rPr>
      </w:pPr>
      <w:r w:rsidRPr="00FA640C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</w:p>
    <w:p w:rsidR="00C45413" w:rsidRPr="00687D74" w:rsidRDefault="00C45413" w:rsidP="00C45413">
      <w:pPr>
        <w:ind w:left="-426"/>
        <w:rPr>
          <w:color w:val="002060"/>
          <w:sz w:val="24"/>
          <w:szCs w:val="24"/>
        </w:rPr>
      </w:pPr>
      <w:r w:rsidRPr="00FA640C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Pr="00FA640C">
        <w:rPr>
          <w:rFonts w:ascii="Times New Roman" w:hAnsi="Times New Roman" w:cs="Times New Roman"/>
          <w:b/>
          <w:color w:val="C00000"/>
          <w:sz w:val="44"/>
          <w:szCs w:val="44"/>
        </w:rPr>
        <w:t>С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троительство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продолжалось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hyperlink r:id="rId25" w:tooltip="1909" w:history="1">
        <w:r w:rsidRPr="00FA640C">
          <w:rPr>
            <w:rStyle w:val="af8"/>
            <w:color w:val="002060"/>
            <w:sz w:val="24"/>
            <w:szCs w:val="24"/>
          </w:rPr>
          <w:t>1909</w:t>
        </w:r>
      </w:hyperlink>
      <w:r w:rsidRPr="00FA640C">
        <w:rPr>
          <w:color w:val="002060"/>
          <w:sz w:val="24"/>
          <w:szCs w:val="24"/>
        </w:rPr>
        <w:t xml:space="preserve"> </w:t>
      </w:r>
      <w:r w:rsidRPr="001372A0">
        <w:rPr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hyperlink r:id="rId26" w:tooltip="1915 год" w:history="1">
        <w:r w:rsidRPr="00FA640C">
          <w:rPr>
            <w:rStyle w:val="af8"/>
            <w:color w:val="002060"/>
            <w:sz w:val="24"/>
            <w:szCs w:val="24"/>
          </w:rPr>
          <w:t xml:space="preserve">1915 </w:t>
        </w:r>
        <w:r w:rsidRPr="001372A0">
          <w:rPr>
            <w:rStyle w:val="af8"/>
            <w:color w:val="002060"/>
            <w:sz w:val="24"/>
            <w:szCs w:val="24"/>
          </w:rPr>
          <w:t xml:space="preserve"> </w:t>
        </w:r>
        <w:r w:rsidRPr="00FA640C">
          <w:rPr>
            <w:rStyle w:val="af8"/>
            <w:rFonts w:ascii="Times New Roman" w:hAnsi="Times New Roman" w:cs="Times New Roman"/>
            <w:color w:val="002060"/>
            <w:sz w:val="24"/>
            <w:szCs w:val="24"/>
          </w:rPr>
          <w:t>год</w:t>
        </w:r>
      </w:hyperlink>
      <w:r w:rsidRPr="00FA640C">
        <w:rPr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Первое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буддистское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богослужение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состоялось</w:t>
      </w:r>
      <w:r w:rsidRPr="00FA640C">
        <w:rPr>
          <w:rFonts w:cs="Edwardian Script ITC"/>
          <w:color w:val="002060"/>
          <w:sz w:val="24"/>
          <w:szCs w:val="24"/>
        </w:rPr>
        <w:t xml:space="preserve"> 21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февраля</w:t>
      </w:r>
      <w:r w:rsidRPr="00FA640C">
        <w:rPr>
          <w:rFonts w:cs="Edwardian Script ITC"/>
          <w:color w:val="002060"/>
          <w:sz w:val="24"/>
          <w:szCs w:val="24"/>
        </w:rPr>
        <w:t xml:space="preserve"> 1913 </w:t>
      </w:r>
      <w:r w:rsidRPr="001372A0">
        <w:rPr>
          <w:rFonts w:cs="Edwardian Script ITC"/>
          <w:color w:val="002060"/>
          <w:sz w:val="24"/>
          <w:szCs w:val="24"/>
        </w:rPr>
        <w:t xml:space="preserve"> 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честь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hyperlink r:id="rId27" w:tooltip="300-летие дома Романовых" w:history="1">
        <w:r w:rsidRPr="00FA640C">
          <w:rPr>
            <w:rStyle w:val="af8"/>
            <w:color w:val="002060"/>
            <w:sz w:val="24"/>
            <w:szCs w:val="24"/>
          </w:rPr>
          <w:t>300</w:t>
        </w:r>
        <w:r w:rsidRPr="001372A0">
          <w:rPr>
            <w:rStyle w:val="af8"/>
            <w:color w:val="002060"/>
            <w:sz w:val="24"/>
            <w:szCs w:val="24"/>
          </w:rPr>
          <w:t xml:space="preserve"> </w:t>
        </w:r>
        <w:r w:rsidRPr="00FA640C">
          <w:rPr>
            <w:rStyle w:val="af8"/>
            <w:color w:val="002060"/>
            <w:sz w:val="24"/>
            <w:szCs w:val="24"/>
          </w:rPr>
          <w:t>-</w:t>
        </w:r>
        <w:r w:rsidRPr="00FA640C">
          <w:rPr>
            <w:rStyle w:val="af8"/>
            <w:rFonts w:ascii="Times New Roman" w:hAnsi="Times New Roman" w:cs="Times New Roman"/>
            <w:color w:val="002060"/>
            <w:sz w:val="24"/>
            <w:szCs w:val="24"/>
          </w:rPr>
          <w:t>летия</w:t>
        </w:r>
        <w:r w:rsidRPr="00FA640C">
          <w:rPr>
            <w:rStyle w:val="af8"/>
            <w:rFonts w:cs="Edwardian Script ITC"/>
            <w:color w:val="002060"/>
            <w:sz w:val="24"/>
            <w:szCs w:val="24"/>
          </w:rPr>
          <w:t xml:space="preserve"> </w:t>
        </w:r>
        <w:r w:rsidRPr="001372A0">
          <w:rPr>
            <w:rStyle w:val="af8"/>
            <w:rFonts w:cs="Edwardian Script ITC"/>
            <w:color w:val="002060"/>
            <w:sz w:val="24"/>
            <w:szCs w:val="24"/>
          </w:rPr>
          <w:t xml:space="preserve"> </w:t>
        </w:r>
        <w:r w:rsidRPr="00FA640C">
          <w:rPr>
            <w:rStyle w:val="af8"/>
            <w:rFonts w:ascii="Times New Roman" w:hAnsi="Times New Roman" w:cs="Times New Roman"/>
            <w:color w:val="002060"/>
            <w:sz w:val="24"/>
            <w:szCs w:val="24"/>
          </w:rPr>
          <w:t>российской</w:t>
        </w:r>
        <w:r w:rsidRPr="00FA640C">
          <w:rPr>
            <w:rStyle w:val="af8"/>
            <w:rFonts w:cs="Edwardian Script ITC"/>
            <w:color w:val="002060"/>
            <w:sz w:val="24"/>
            <w:szCs w:val="24"/>
          </w:rPr>
          <w:t xml:space="preserve"> </w:t>
        </w:r>
        <w:r w:rsidRPr="001372A0">
          <w:rPr>
            <w:rStyle w:val="af8"/>
            <w:rFonts w:cs="Edwardian Script ITC"/>
            <w:color w:val="002060"/>
            <w:sz w:val="24"/>
            <w:szCs w:val="24"/>
          </w:rPr>
          <w:t xml:space="preserve"> </w:t>
        </w:r>
        <w:r w:rsidRPr="00FA640C">
          <w:rPr>
            <w:rStyle w:val="af8"/>
            <w:rFonts w:ascii="Times New Roman" w:hAnsi="Times New Roman" w:cs="Times New Roman"/>
            <w:color w:val="002060"/>
            <w:sz w:val="24"/>
            <w:szCs w:val="24"/>
          </w:rPr>
          <w:t>династии</w:t>
        </w:r>
        <w:r w:rsidRPr="00FA640C">
          <w:rPr>
            <w:rStyle w:val="af8"/>
            <w:rFonts w:cs="Edwardian Script ITC"/>
            <w:color w:val="002060"/>
            <w:sz w:val="24"/>
            <w:szCs w:val="24"/>
          </w:rPr>
          <w:t xml:space="preserve"> </w:t>
        </w:r>
        <w:r w:rsidRPr="00FA640C">
          <w:rPr>
            <w:rStyle w:val="af8"/>
            <w:rFonts w:ascii="Times New Roman" w:hAnsi="Times New Roman" w:cs="Times New Roman"/>
            <w:color w:val="002060"/>
            <w:sz w:val="24"/>
            <w:szCs w:val="24"/>
          </w:rPr>
          <w:t>Романовых</w:t>
        </w:r>
      </w:hyperlink>
      <w:r w:rsidRPr="00FA640C">
        <w:rPr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Статуя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Будды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вновь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открытого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храма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была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подарена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королём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Сиама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Рамой</w:t>
      </w:r>
      <w:proofErr w:type="gramStart"/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End"/>
      <w:r w:rsidRPr="00FA640C">
        <w:rPr>
          <w:rFonts w:ascii="Times New Roman" w:hAnsi="Times New Roman" w:cs="Times New Roman"/>
          <w:color w:val="002060"/>
          <w:sz w:val="24"/>
          <w:szCs w:val="24"/>
        </w:rPr>
        <w:t>ятым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Освящение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храма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состоялось</w:t>
      </w:r>
      <w:r w:rsidRPr="00FA640C">
        <w:rPr>
          <w:rFonts w:cs="Edwardian Script ITC"/>
          <w:color w:val="002060"/>
          <w:sz w:val="24"/>
          <w:szCs w:val="24"/>
        </w:rPr>
        <w:t xml:space="preserve"> 10 </w:t>
      </w:r>
      <w:r w:rsidRPr="00687D74">
        <w:rPr>
          <w:rFonts w:cs="Edwardian Script ITC"/>
          <w:color w:val="002060"/>
          <w:sz w:val="24"/>
          <w:szCs w:val="24"/>
        </w:rPr>
        <w:t xml:space="preserve"> 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августа</w:t>
      </w:r>
      <w:r w:rsidRPr="00FA640C">
        <w:rPr>
          <w:rFonts w:cs="Edwardian Script ITC"/>
          <w:color w:val="002060"/>
          <w:sz w:val="24"/>
          <w:szCs w:val="24"/>
        </w:rPr>
        <w:t xml:space="preserve"> 1915 </w:t>
      </w:r>
      <w:r w:rsidRPr="00687D74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года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Настоятелем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был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лама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Агван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Лобсан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Доржиев</w:t>
      </w:r>
      <w:r w:rsidRPr="00FA640C">
        <w:rPr>
          <w:color w:val="002060"/>
          <w:sz w:val="24"/>
          <w:szCs w:val="24"/>
        </w:rPr>
        <w:t>.</w:t>
      </w:r>
    </w:p>
    <w:p w:rsidR="00C45413" w:rsidRPr="00FA640C" w:rsidRDefault="00C45413" w:rsidP="00C45413">
      <w:pPr>
        <w:ind w:left="-426"/>
        <w:rPr>
          <w:rFonts w:cs="Edwardian Script ITC"/>
          <w:color w:val="002060"/>
          <w:sz w:val="24"/>
          <w:szCs w:val="24"/>
        </w:rPr>
      </w:pPr>
      <w:r w:rsidRPr="00FA640C">
        <w:rPr>
          <w:rFonts w:ascii="Times New Roman" w:hAnsi="Times New Roman" w:cs="Times New Roman"/>
          <w:color w:val="002060"/>
          <w:sz w:val="24"/>
          <w:szCs w:val="24"/>
        </w:rPr>
        <w:t xml:space="preserve">        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1372A0">
        <w:rPr>
          <w:rFonts w:cs="Edwardian Script ITC"/>
          <w:color w:val="002060"/>
          <w:sz w:val="24"/>
          <w:szCs w:val="24"/>
        </w:rPr>
        <w:t xml:space="preserve">1990 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FA640C">
        <w:rPr>
          <w:rFonts w:cs="Edwardian Script ITC"/>
          <w:color w:val="002060"/>
          <w:sz w:val="24"/>
          <w:szCs w:val="24"/>
        </w:rPr>
        <w:t xml:space="preserve">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храм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получил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свое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нынешнее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название</w:t>
      </w:r>
      <w:r w:rsidRPr="00FA640C">
        <w:rPr>
          <w:rFonts w:cs="Edwardian Script ITC"/>
          <w:color w:val="002060"/>
          <w:sz w:val="24"/>
          <w:szCs w:val="24"/>
        </w:rPr>
        <w:t xml:space="preserve"> —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Дацан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Гунзэчойнэй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что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является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аббревиатурой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тибетского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имени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данного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ему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освящении</w:t>
      </w:r>
      <w:r w:rsidRPr="00FA640C">
        <w:rPr>
          <w:rFonts w:cs="Edwardian Script ITC"/>
          <w:color w:val="002060"/>
          <w:sz w:val="24"/>
          <w:szCs w:val="24"/>
        </w:rPr>
        <w:t>.</w:t>
      </w:r>
    </w:p>
    <w:p w:rsidR="00C45413" w:rsidRPr="00687D74" w:rsidRDefault="00C45413" w:rsidP="00C45413">
      <w:pPr>
        <w:ind w:left="-426"/>
        <w:rPr>
          <w:color w:val="002060"/>
          <w:sz w:val="24"/>
          <w:szCs w:val="24"/>
        </w:rPr>
      </w:pPr>
      <w:r w:rsidRPr="00FA640C">
        <w:rPr>
          <w:rFonts w:ascii="Times New Roman" w:hAnsi="Times New Roman" w:cs="Times New Roman"/>
          <w:color w:val="002060"/>
          <w:sz w:val="24"/>
          <w:szCs w:val="24"/>
        </w:rPr>
        <w:t xml:space="preserve">        Санкт</w:t>
      </w:r>
      <w:r w:rsidRPr="00FA640C">
        <w:rPr>
          <w:rFonts w:cs="Edwardian Script ITC"/>
          <w:color w:val="002060"/>
          <w:sz w:val="24"/>
          <w:szCs w:val="24"/>
        </w:rPr>
        <w:t>-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Петербургский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дацан</w:t>
      </w:r>
      <w:r w:rsidRPr="00FA640C">
        <w:rPr>
          <w:rFonts w:cs="Edwardian Script ITC"/>
          <w:color w:val="002060"/>
          <w:sz w:val="24"/>
          <w:szCs w:val="24"/>
        </w:rPr>
        <w:t xml:space="preserve"> —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это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только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место</w:t>
      </w:r>
      <w:r w:rsidRPr="00FA640C">
        <w:rPr>
          <w:rFonts w:cs="Edwardian Script ITC"/>
          <w:color w:val="002060"/>
          <w:sz w:val="24"/>
          <w:szCs w:val="24"/>
        </w:rPr>
        <w:t xml:space="preserve"> «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поклонения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Будде</w:t>
      </w:r>
      <w:r w:rsidRPr="00FA640C">
        <w:rPr>
          <w:rFonts w:cs="Edwardian Script ITC"/>
          <w:color w:val="002060"/>
          <w:sz w:val="24"/>
          <w:szCs w:val="24"/>
        </w:rPr>
        <w:t xml:space="preserve">»,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центр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буддийского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образования</w:t>
      </w:r>
      <w:r w:rsidRPr="00FA640C">
        <w:rPr>
          <w:rFonts w:cs="Edwardian Script ITC"/>
          <w:color w:val="002060"/>
          <w:sz w:val="24"/>
          <w:szCs w:val="24"/>
        </w:rPr>
        <w:t xml:space="preserve"> — «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монастырская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школа</w:t>
      </w:r>
      <w:r w:rsidRPr="00FA640C">
        <w:rPr>
          <w:rFonts w:cs="Edwardian Script ITC"/>
          <w:color w:val="002060"/>
          <w:sz w:val="24"/>
          <w:szCs w:val="24"/>
        </w:rPr>
        <w:t xml:space="preserve">».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Под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его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сводами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приезжающие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Петербург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тибетские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западные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учителя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читают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лекции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буддийской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философии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дают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специальные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учения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посвящения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буддистам</w:t>
      </w:r>
      <w:r w:rsidRPr="00FA640C">
        <w:rPr>
          <w:rFonts w:cs="Edwardian Script ITC"/>
          <w:color w:val="002060"/>
          <w:sz w:val="24"/>
          <w:szCs w:val="24"/>
        </w:rPr>
        <w:t>-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мирянам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проводят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медитационные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ретриты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которые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вероучению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буддистов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являются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сильной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практикой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накопления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благих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заслуг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то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же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время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прекрасным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способом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самопознания</w:t>
      </w:r>
      <w:r w:rsidRPr="00FA640C">
        <w:rPr>
          <w:color w:val="002060"/>
          <w:sz w:val="24"/>
          <w:szCs w:val="24"/>
        </w:rPr>
        <w:t>.</w:t>
      </w:r>
    </w:p>
    <w:p w:rsidR="00C45413" w:rsidRPr="001372A0" w:rsidRDefault="00C45413" w:rsidP="00C45413">
      <w:pPr>
        <w:ind w:left="-426"/>
        <w:rPr>
          <w:rFonts w:ascii="Times New Roman" w:hAnsi="Times New Roman" w:cs="Times New Roman"/>
          <w:color w:val="002060"/>
          <w:sz w:val="24"/>
          <w:szCs w:val="24"/>
        </w:rPr>
      </w:pPr>
      <w:r w:rsidRPr="00FA640C">
        <w:rPr>
          <w:rFonts w:ascii="Times New Roman" w:hAnsi="Times New Roman" w:cs="Times New Roman"/>
          <w:color w:val="002060"/>
          <w:sz w:val="24"/>
          <w:szCs w:val="24"/>
        </w:rPr>
        <w:t xml:space="preserve">        Кроме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того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общине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ведут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прием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астрологи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врач</w:t>
      </w:r>
      <w:r w:rsidRPr="00FA640C">
        <w:rPr>
          <w:rFonts w:cs="Edwardian Script ITC"/>
          <w:color w:val="002060"/>
          <w:sz w:val="24"/>
          <w:szCs w:val="24"/>
        </w:rPr>
        <w:t>-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тибетолог</w:t>
      </w:r>
      <w:r w:rsidRPr="00FA640C">
        <w:rPr>
          <w:rFonts w:cs="Edwardian Script ITC"/>
          <w:color w:val="002060"/>
          <w:sz w:val="24"/>
          <w:szCs w:val="24"/>
        </w:rPr>
        <w:t xml:space="preserve">,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специалист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области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традиционной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тибетской</w:t>
      </w:r>
      <w:r w:rsidRPr="00FA640C">
        <w:rPr>
          <w:rFonts w:cs="Edwardian Script ITC"/>
          <w:color w:val="002060"/>
          <w:sz w:val="24"/>
          <w:szCs w:val="24"/>
        </w:rPr>
        <w:t xml:space="preserve"> </w:t>
      </w:r>
      <w:r w:rsidRPr="00FA640C">
        <w:rPr>
          <w:rFonts w:ascii="Times New Roman" w:hAnsi="Times New Roman" w:cs="Times New Roman"/>
          <w:color w:val="002060"/>
          <w:sz w:val="24"/>
          <w:szCs w:val="24"/>
        </w:rPr>
        <w:t>медицины</w:t>
      </w:r>
      <w:r w:rsidRPr="001372A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45413" w:rsidRPr="00687D74" w:rsidRDefault="00C45413" w:rsidP="00C45413">
      <w:pPr>
        <w:ind w:left="-426"/>
        <w:rPr>
          <w:rFonts w:ascii="Times New Roman" w:hAnsi="Times New Roman" w:cs="Times New Roman"/>
          <w:color w:val="002060"/>
          <w:sz w:val="24"/>
          <w:szCs w:val="24"/>
        </w:rPr>
      </w:pPr>
    </w:p>
    <w:p w:rsidR="00C45413" w:rsidRPr="00FD48C5" w:rsidRDefault="00C45413" w:rsidP="00C45413">
      <w:pPr>
        <w:ind w:left="-426"/>
        <w:rPr>
          <w:rFonts w:ascii="Monotype Corsiva" w:hAnsi="Monotype Corsiva" w:cs="Edwardian Script ITC"/>
          <w:color w:val="C00000"/>
          <w:sz w:val="44"/>
          <w:szCs w:val="44"/>
        </w:rPr>
      </w:pPr>
      <w:r w:rsidRPr="00FD48C5">
        <w:rPr>
          <w:rFonts w:ascii="Monotype Corsiva" w:hAnsi="Monotype Corsiva" w:cs="Times New Roman"/>
          <w:color w:val="C00000"/>
          <w:sz w:val="44"/>
          <w:szCs w:val="44"/>
        </w:rPr>
        <w:lastRenderedPageBreak/>
        <w:t xml:space="preserve">                                Дом</w:t>
      </w:r>
      <w:r w:rsidRPr="00FD48C5">
        <w:rPr>
          <w:rFonts w:ascii="Monotype Corsiva" w:hAnsi="Monotype Corsiva" w:cs="Edwardian Script ITC"/>
          <w:color w:val="C00000"/>
          <w:sz w:val="44"/>
          <w:szCs w:val="44"/>
        </w:rPr>
        <w:t xml:space="preserve"> </w:t>
      </w:r>
      <w:r w:rsidRPr="00FD48C5">
        <w:rPr>
          <w:rFonts w:ascii="Monotype Corsiva" w:hAnsi="Monotype Corsiva" w:cs="Times New Roman"/>
          <w:color w:val="C00000"/>
          <w:sz w:val="44"/>
          <w:szCs w:val="44"/>
        </w:rPr>
        <w:t>Учёных</w:t>
      </w:r>
      <w:r>
        <w:rPr>
          <w:rFonts w:ascii="Monotype Corsiva" w:hAnsi="Monotype Corsiva" w:cs="Edwardian Script ITC"/>
          <w:color w:val="C00000"/>
          <w:sz w:val="44"/>
          <w:szCs w:val="44"/>
        </w:rPr>
        <w:t xml:space="preserve"> </w:t>
      </w:r>
    </w:p>
    <w:p w:rsidR="00C45413" w:rsidRPr="00687D74" w:rsidRDefault="00C45413" w:rsidP="00C45413">
      <w:pPr>
        <w:ind w:left="-426"/>
        <w:rPr>
          <w:rFonts w:ascii="Monotype Corsiva" w:hAnsi="Monotype Corsiva" w:cs="Times New Roman"/>
          <w:color w:val="C00000"/>
          <w:sz w:val="44"/>
          <w:szCs w:val="44"/>
        </w:rPr>
      </w:pPr>
      <w:r w:rsidRPr="00FD48C5">
        <w:rPr>
          <w:rFonts w:ascii="Monotype Corsiva" w:hAnsi="Monotype Corsiva" w:cs="Times New Roman"/>
          <w:color w:val="C00000"/>
          <w:sz w:val="44"/>
          <w:szCs w:val="44"/>
        </w:rPr>
        <w:t xml:space="preserve">  Дворец</w:t>
      </w:r>
      <w:r w:rsidRPr="00FD48C5">
        <w:rPr>
          <w:rFonts w:ascii="Monotype Corsiva" w:hAnsi="Monotype Corsiva" w:cs="Edwardian Script ITC"/>
          <w:color w:val="C00000"/>
          <w:sz w:val="44"/>
          <w:szCs w:val="44"/>
        </w:rPr>
        <w:t xml:space="preserve"> </w:t>
      </w:r>
      <w:r w:rsidRPr="00FD48C5">
        <w:rPr>
          <w:rFonts w:ascii="Monotype Corsiva" w:hAnsi="Monotype Corsiva" w:cs="Times New Roman"/>
          <w:color w:val="C00000"/>
          <w:sz w:val="44"/>
          <w:szCs w:val="44"/>
        </w:rPr>
        <w:t>великого</w:t>
      </w:r>
      <w:r w:rsidRPr="00FD48C5">
        <w:rPr>
          <w:rFonts w:ascii="Monotype Corsiva" w:hAnsi="Monotype Corsiva" w:cs="Edwardian Script ITC"/>
          <w:color w:val="C00000"/>
          <w:sz w:val="44"/>
          <w:szCs w:val="44"/>
        </w:rPr>
        <w:t xml:space="preserve"> </w:t>
      </w:r>
      <w:r w:rsidRPr="00FD48C5">
        <w:rPr>
          <w:rFonts w:ascii="Monotype Corsiva" w:hAnsi="Monotype Corsiva" w:cs="Times New Roman"/>
          <w:color w:val="C00000"/>
          <w:sz w:val="44"/>
          <w:szCs w:val="44"/>
        </w:rPr>
        <w:t>князя</w:t>
      </w:r>
      <w:r w:rsidRPr="00FD48C5">
        <w:rPr>
          <w:rFonts w:ascii="Monotype Corsiva" w:hAnsi="Monotype Corsiva" w:cs="Edwardian Script ITC"/>
          <w:color w:val="C00000"/>
          <w:sz w:val="44"/>
          <w:szCs w:val="44"/>
        </w:rPr>
        <w:t xml:space="preserve"> </w:t>
      </w:r>
      <w:r w:rsidRPr="00FD48C5">
        <w:rPr>
          <w:rFonts w:ascii="Monotype Corsiva" w:hAnsi="Monotype Corsiva" w:cs="Times New Roman"/>
          <w:color w:val="C00000"/>
          <w:sz w:val="44"/>
          <w:szCs w:val="44"/>
        </w:rPr>
        <w:t>Владимира</w:t>
      </w:r>
      <w:r w:rsidRPr="00FD48C5">
        <w:rPr>
          <w:rFonts w:ascii="Monotype Corsiva" w:hAnsi="Monotype Corsiva" w:cs="Edwardian Script ITC"/>
          <w:color w:val="C00000"/>
          <w:sz w:val="44"/>
          <w:szCs w:val="44"/>
        </w:rPr>
        <w:t xml:space="preserve"> </w:t>
      </w:r>
      <w:r w:rsidRPr="00FD48C5">
        <w:rPr>
          <w:rFonts w:ascii="Monotype Corsiva" w:hAnsi="Monotype Corsiva" w:cs="Times New Roman"/>
          <w:color w:val="C00000"/>
          <w:sz w:val="44"/>
          <w:szCs w:val="44"/>
        </w:rPr>
        <w:t>Александровича</w:t>
      </w:r>
    </w:p>
    <w:p w:rsidR="00C45413" w:rsidRDefault="00C45413" w:rsidP="00C454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</w:t>
      </w:r>
      <w:r w:rsidRPr="00FD48C5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О</w:t>
      </w:r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ткрыт 31 января </w:t>
      </w:r>
      <w:hyperlink r:id="rId28" w:tooltip="1920 год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1920 года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  <w:vertAlign w:val="superscript"/>
        </w:rPr>
        <w:t xml:space="preserve"> </w:t>
      </w:r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решением </w:t>
      </w:r>
      <w:hyperlink r:id="rId29" w:tooltip="Петросовет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Петросовета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 инициативе Петроградской комиссии по улучшению быта учёных (председатель </w:t>
      </w:r>
      <w:hyperlink r:id="rId30" w:tooltip="Максим Горький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Максим Горький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 в бывшем Дворце Великого князя </w:t>
      </w:r>
      <w:hyperlink r:id="rId31" w:tooltip="Владимир Александрович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Владимира Александровича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В </w:t>
      </w:r>
      <w:hyperlink r:id="rId32" w:tooltip="1920-е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1920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>—</w:t>
      </w:r>
      <w:hyperlink r:id="rId33" w:tooltip="1930-е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30-х годах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Доме учёных еженедельно по субботам читались научные доклады, по четвергам — общедоступные лекции, проводились диспуты, концерты. В октябре 1920 Дом учёных посетил английский писатель </w:t>
      </w:r>
      <w:hyperlink r:id="rId34" w:tooltip="Герберт Уэллс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Герберт Уэллс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(и затем отметил это в книге «</w:t>
      </w:r>
      <w:hyperlink r:id="rId35" w:tooltip="Россия во мгле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Россия во мгле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»). </w:t>
      </w:r>
      <w:proofErr w:type="gramStart"/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>В начале</w:t>
      </w:r>
      <w:proofErr w:type="gramEnd"/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1930-х гг. избран первый общественный Совет Дома учёных (председатель — академик </w:t>
      </w:r>
      <w:hyperlink r:id="rId36" w:tooltip="Вавилов, Николай Иванович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Н. И. Вавилов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), организованы первые научные секции. В </w:t>
      </w:r>
      <w:hyperlink r:id="rId37" w:tooltip="1932 год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1932 году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Дому учёных было присвоено имя </w:t>
      </w:r>
      <w:hyperlink r:id="rId38" w:tooltip="Максим Горький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М. Горького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C45413" w:rsidRPr="00FD48C5" w:rsidRDefault="00C45413" w:rsidP="00C454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5629275" cy="3623846"/>
            <wp:effectExtent l="19050" t="0" r="9525" b="0"/>
            <wp:docPr id="51" name="Рисунок 50" descr="800px-Vladimir_Palace_SPB_from_N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Vladimir_Palace_SPB_from_Neva.jpg"/>
                    <pic:cNvPicPr/>
                  </pic:nvPicPr>
                  <pic:blipFill>
                    <a:blip r:embed="rId3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2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45413" w:rsidRPr="00687D74" w:rsidRDefault="00C45413" w:rsidP="00C454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годы </w:t>
      </w:r>
      <w:hyperlink r:id="rId40" w:tooltip="Великая Отечественная война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Великой Отечественной войны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Дом учёных продолжал работу, оставаясь одним из общественно-культурных центров Ленинграда. </w:t>
      </w:r>
      <w:proofErr w:type="gramStart"/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>В начале</w:t>
      </w:r>
      <w:proofErr w:type="gramEnd"/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hyperlink r:id="rId41" w:tooltip="1942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1942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Доме учёных был развёрнут стационар на 50 мест для страдавших </w:t>
      </w:r>
      <w:hyperlink r:id="rId42" w:tooltip="Дистрофия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дистрофией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  <w:vertAlign w:val="superscript"/>
        </w:rPr>
        <w:t xml:space="preserve"> </w:t>
      </w:r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 Доме учёных действовало Бюро научно-технической помощи городу и фронту (многие его разработки осуществлены по заданию штаба </w:t>
      </w:r>
      <w:hyperlink r:id="rId43" w:tooltip="Ленинградский фронт" w:history="1">
        <w:r w:rsidRPr="00FD48C5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Ленинградского фронта</w:t>
        </w:r>
      </w:hyperlink>
      <w:r w:rsidRPr="00FD48C5">
        <w:rPr>
          <w:rFonts w:ascii="Times New Roman" w:eastAsia="Times New Roman" w:hAnsi="Times New Roman" w:cs="Times New Roman"/>
          <w:color w:val="002060"/>
          <w:sz w:val="24"/>
          <w:szCs w:val="24"/>
        </w:rPr>
        <w:t>). Учёные выступали с лекциями и докладами в воинских частях, на кораблях, в госпиталях.</w:t>
      </w:r>
    </w:p>
    <w:p w:rsidR="00C45413" w:rsidRPr="00687D74" w:rsidRDefault="00C45413" w:rsidP="00C45413">
      <w:pPr>
        <w:spacing w:before="100" w:beforeAutospacing="1" w:after="100" w:afterAutospacing="1"/>
        <w:rPr>
          <w:rFonts w:ascii="Monotype Corsiva" w:hAnsi="Monotype Corsiva"/>
          <w:i/>
          <w:iCs/>
          <w:color w:val="000000"/>
          <w:sz w:val="32"/>
          <w:szCs w:val="32"/>
        </w:rPr>
      </w:pPr>
      <w:r w:rsidRPr="00734FEA">
        <w:rPr>
          <w:rFonts w:ascii="Monotype Corsiva" w:hAnsi="Monotype Corsiva"/>
          <w:i/>
          <w:iCs/>
          <w:color w:val="000000"/>
          <w:sz w:val="32"/>
          <w:szCs w:val="32"/>
        </w:rPr>
        <w:t xml:space="preserve">                </w:t>
      </w:r>
    </w:p>
    <w:p w:rsidR="00C45413" w:rsidRPr="00FD48C5" w:rsidRDefault="00C45413" w:rsidP="00C45413">
      <w:pPr>
        <w:spacing w:before="100" w:beforeAutospacing="1" w:after="100" w:afterAutospacing="1"/>
        <w:rPr>
          <w:rFonts w:ascii="Monotype Corsiva" w:eastAsia="Times New Roman" w:hAnsi="Monotype Corsiva" w:cs="Times New Roman"/>
          <w:color w:val="002060"/>
          <w:sz w:val="32"/>
          <w:szCs w:val="32"/>
          <w:u w:val="single"/>
        </w:rPr>
      </w:pPr>
      <w:r w:rsidRPr="00734FEA">
        <w:rPr>
          <w:rFonts w:ascii="Monotype Corsiva" w:hAnsi="Monotype Corsiva"/>
          <w:i/>
          <w:iCs/>
          <w:color w:val="000000"/>
          <w:sz w:val="32"/>
          <w:szCs w:val="32"/>
        </w:rPr>
        <w:lastRenderedPageBreak/>
        <w:t xml:space="preserve">                    </w:t>
      </w:r>
      <w:r w:rsidRPr="00734FEA">
        <w:rPr>
          <w:rFonts w:ascii="Monotype Corsiva" w:hAnsi="Monotype Corsiva"/>
          <w:iCs/>
          <w:color w:val="002060"/>
          <w:sz w:val="32"/>
          <w:szCs w:val="32"/>
          <w:u w:val="single"/>
        </w:rPr>
        <w:t>Драконы на Доме Ученых в Санкт-Петербурге</w:t>
      </w:r>
    </w:p>
    <w:p w:rsidR="00C45413" w:rsidRPr="00734FEA" w:rsidRDefault="00C45413" w:rsidP="00C45413">
      <w:pPr>
        <w:ind w:left="1560"/>
        <w:rPr>
          <w:rFonts w:ascii="Monotype Corsiva" w:hAnsi="Monotype Corsiva" w:cs="Times New Roman"/>
          <w:color w:val="C00000"/>
          <w:sz w:val="44"/>
          <w:szCs w:val="44"/>
        </w:rPr>
      </w:pPr>
      <w:r>
        <w:rPr>
          <w:rFonts w:ascii="Monotype Corsiva" w:hAnsi="Monotype Corsiva" w:cs="Times New Roman"/>
          <w:noProof/>
          <w:color w:val="C00000"/>
          <w:sz w:val="44"/>
          <w:szCs w:val="44"/>
        </w:rPr>
        <w:drawing>
          <wp:inline distT="0" distB="0" distL="0" distR="0">
            <wp:extent cx="3352800" cy="4521491"/>
            <wp:effectExtent l="19050" t="0" r="0" b="0"/>
            <wp:docPr id="53" name="Рисунок 52" descr="1b9f22c98ea2fce8cacf09419f59d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f22c98ea2fce8cacf09419f59dab5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52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13" w:rsidRDefault="00C45413" w:rsidP="00C45413">
      <w:pPr>
        <w:ind w:left="142"/>
        <w:rPr>
          <w:rFonts w:ascii="Monotype Corsiva" w:hAnsi="Monotype Corsiva"/>
          <w:color w:val="C00000"/>
          <w:sz w:val="44"/>
          <w:szCs w:val="44"/>
        </w:rPr>
      </w:pPr>
      <w:r>
        <w:rPr>
          <w:rFonts w:ascii="Monotype Corsiva" w:hAnsi="Monotype Corsiva"/>
          <w:noProof/>
          <w:color w:val="C00000"/>
          <w:sz w:val="44"/>
          <w:szCs w:val="44"/>
        </w:rPr>
        <w:drawing>
          <wp:inline distT="0" distB="0" distL="0" distR="0">
            <wp:extent cx="5400675" cy="4050362"/>
            <wp:effectExtent l="19050" t="0" r="9525" b="0"/>
            <wp:docPr id="55" name="Рисунок 54" descr="cc4712d93043a51a6691e1b294a74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4712d93043a51a6691e1b294a740e3.jpg"/>
                    <pic:cNvPicPr/>
                  </pic:nvPicPr>
                  <pic:blipFill>
                    <a:blip r:embed="rId4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07133" cy="40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13" w:rsidRDefault="00370213"/>
    <w:sectPr w:rsidR="00370213" w:rsidSect="00C45413">
      <w:pgSz w:w="11906" w:h="16838"/>
      <w:pgMar w:top="1134" w:right="850" w:bottom="1134" w:left="1701" w:header="708" w:footer="708" w:gutter="0"/>
      <w:pgBorders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5413"/>
    <w:rsid w:val="00370213"/>
    <w:rsid w:val="00C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41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541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541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41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41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41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41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41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41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4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C454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C454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454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45413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454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454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454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454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45413"/>
    <w:pPr>
      <w:spacing w:after="160" w:line="288" w:lineRule="auto"/>
      <w:ind w:left="2160"/>
    </w:pPr>
    <w:rPr>
      <w:rFonts w:ascii="Edwardian Script ITC" w:hAnsi="Edwardian Script ITC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C45413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454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C45413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45413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C45413"/>
    <w:rPr>
      <w:b/>
      <w:bCs/>
      <w:spacing w:val="0"/>
    </w:rPr>
  </w:style>
  <w:style w:type="character" w:styleId="a9">
    <w:name w:val="Emphasis"/>
    <w:uiPriority w:val="20"/>
    <w:qFormat/>
    <w:rsid w:val="00C454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C45413"/>
    <w:pPr>
      <w:spacing w:after="0" w:line="240" w:lineRule="auto"/>
      <w:ind w:left="2160"/>
    </w:pPr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C45413"/>
    <w:pPr>
      <w:spacing w:after="160" w:line="288" w:lineRule="auto"/>
      <w:ind w:left="720"/>
      <w:contextualSpacing/>
    </w:pPr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5413"/>
    <w:pPr>
      <w:spacing w:after="160" w:line="288" w:lineRule="auto"/>
      <w:ind w:left="2160"/>
    </w:pPr>
    <w:rPr>
      <w:rFonts w:ascii="Edwardian Script ITC" w:hAnsi="Edwardian Script ITC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45413"/>
    <w:rPr>
      <w:rFonts w:ascii="Edwardian Script ITC" w:hAnsi="Edwardian Script ITC"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454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454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C45413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C45413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C454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C454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C454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45413"/>
    <w:pPr>
      <w:outlineLvl w:val="9"/>
    </w:pPr>
  </w:style>
  <w:style w:type="paragraph" w:customStyle="1" w:styleId="11">
    <w:name w:val="Стиль1"/>
    <w:basedOn w:val="a"/>
    <w:link w:val="12"/>
    <w:qFormat/>
    <w:rsid w:val="00C45413"/>
    <w:pPr>
      <w:spacing w:after="160" w:line="288" w:lineRule="auto"/>
      <w:ind w:left="2160"/>
    </w:pPr>
    <w:rPr>
      <w:rFonts w:ascii="Monotype Corsiva" w:hAnsi="Monotype Corsiva" w:cs="Times New Roman"/>
      <w:i/>
      <w:color w:val="5A5A5A" w:themeColor="text1" w:themeTint="A5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45413"/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  <w:style w:type="character" w:customStyle="1" w:styleId="12">
    <w:name w:val="Стиль1 Знак"/>
    <w:basedOn w:val="a0"/>
    <w:link w:val="11"/>
    <w:rsid w:val="00C45413"/>
    <w:rPr>
      <w:rFonts w:ascii="Monotype Corsiva" w:hAnsi="Monotype Corsiva" w:cs="Times New Roman"/>
      <w:i/>
      <w:color w:val="5A5A5A" w:themeColor="text1" w:themeTint="A5"/>
      <w:sz w:val="20"/>
      <w:szCs w:val="20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C45413"/>
    <w:pPr>
      <w:spacing w:after="0" w:line="240" w:lineRule="auto"/>
      <w:ind w:left="2160"/>
    </w:pPr>
    <w:rPr>
      <w:rFonts w:ascii="Tahoma" w:hAnsi="Tahoma" w:cs="Tahoma"/>
      <w:color w:val="5A5A5A" w:themeColor="text1" w:themeTint="A5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413"/>
    <w:rPr>
      <w:rFonts w:ascii="Tahoma" w:hAnsi="Tahoma" w:cs="Tahoma"/>
      <w:color w:val="5A5A5A" w:themeColor="text1" w:themeTint="A5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C45413"/>
    <w:pPr>
      <w:spacing w:before="15" w:after="15" w:line="240" w:lineRule="auto"/>
      <w:ind w:firstLine="612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ukv1">
    <w:name w:val="bukv1"/>
    <w:basedOn w:val="a0"/>
    <w:rsid w:val="00C45413"/>
    <w:rPr>
      <w:rFonts w:ascii="Book Antiqua" w:hAnsi="Book Antiqua" w:hint="default"/>
      <w:b/>
      <w:bCs/>
      <w:color w:val="CC3333"/>
      <w:sz w:val="45"/>
      <w:szCs w:val="45"/>
    </w:rPr>
  </w:style>
  <w:style w:type="paragraph" w:customStyle="1" w:styleId="rtecenter">
    <w:name w:val="rtecenter"/>
    <w:basedOn w:val="a"/>
    <w:rsid w:val="00C45413"/>
    <w:pPr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C45413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C45413"/>
    <w:pPr>
      <w:tabs>
        <w:tab w:val="center" w:pos="4677"/>
        <w:tab w:val="right" w:pos="9355"/>
      </w:tabs>
      <w:spacing w:after="0" w:line="240" w:lineRule="auto"/>
      <w:ind w:left="2160"/>
    </w:pPr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C45413"/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  <w:style w:type="paragraph" w:styleId="afb">
    <w:name w:val="footer"/>
    <w:basedOn w:val="a"/>
    <w:link w:val="afc"/>
    <w:uiPriority w:val="99"/>
    <w:semiHidden/>
    <w:unhideWhenUsed/>
    <w:rsid w:val="00C45413"/>
    <w:pPr>
      <w:tabs>
        <w:tab w:val="center" w:pos="4677"/>
        <w:tab w:val="right" w:pos="9355"/>
      </w:tabs>
      <w:spacing w:after="0" w:line="240" w:lineRule="auto"/>
      <w:ind w:left="2160"/>
    </w:pPr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C45413"/>
    <w:rPr>
      <w:rFonts w:ascii="Edwardian Script ITC" w:hAnsi="Edwardian Script ITC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selo.ru/photos/0/121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tah-blog.com/?p=7360" TargetMode="External"/><Relationship Id="rId26" Type="http://schemas.openxmlformats.org/officeDocument/2006/relationships/hyperlink" Target="http://ru.wikipedia.org/wiki/1915_%D0%B3%D0%BE%D0%B4" TargetMode="External"/><Relationship Id="rId39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1900_%D0%B3%D0%BE%D0%B4" TargetMode="External"/><Relationship Id="rId34" Type="http://schemas.openxmlformats.org/officeDocument/2006/relationships/hyperlink" Target="http://ru.wikipedia.org/wiki/%D0%93%D0%B5%D1%80%D0%B1%D0%B5%D1%80%D1%82_%D0%A3%D1%8D%D0%BB%D0%BB%D1%81" TargetMode="External"/><Relationship Id="rId42" Type="http://schemas.openxmlformats.org/officeDocument/2006/relationships/hyperlink" Target="http://ru.wikipedia.org/wiki/%D0%94%D0%B8%D1%81%D1%82%D1%80%D0%BE%D1%84%D0%B8%D1%8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ru.wikipedia.org/wiki/1909" TargetMode="External"/><Relationship Id="rId33" Type="http://schemas.openxmlformats.org/officeDocument/2006/relationships/hyperlink" Target="http://ru.wikipedia.org/wiki/1930-%D0%B5" TargetMode="External"/><Relationship Id="rId38" Type="http://schemas.openxmlformats.org/officeDocument/2006/relationships/hyperlink" Target="http://ru.wikipedia.org/wiki/%D0%9C%D0%B0%D0%BA%D1%81%D0%B8%D0%BC_%D0%93%D0%BE%D1%80%D1%8C%D0%BA%D0%B8%D0%B9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ru.wikipedia.org/wiki/%D0%90%D0%B3%D0%B2%D0%B0%D0%BD_%D0%94%D0%BE%D1%80%D0%B6%D0%B8%D0%B5%D0%B2" TargetMode="External"/><Relationship Id="rId29" Type="http://schemas.openxmlformats.org/officeDocument/2006/relationships/hyperlink" Target="http://ru.wikipedia.org/wiki/%D0%9F%D0%B5%D1%82%D1%80%D0%BE%D1%81%D0%BE%D0%B2%D0%B5%D1%82" TargetMode="External"/><Relationship Id="rId41" Type="http://schemas.openxmlformats.org/officeDocument/2006/relationships/hyperlink" Target="http://ru.wikipedia.org/wiki/1942" TargetMode="External"/><Relationship Id="rId1" Type="http://schemas.openxmlformats.org/officeDocument/2006/relationships/styles" Target="styles.xml"/><Relationship Id="rId6" Type="http://schemas.openxmlformats.org/officeDocument/2006/relationships/hyperlink" Target="http://walkspb.ru/ulpl/bol_morskaya_ul.html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hyperlink" Target="http://ru.wikipedia.org/wiki/1920-%D0%B5" TargetMode="External"/><Relationship Id="rId37" Type="http://schemas.openxmlformats.org/officeDocument/2006/relationships/hyperlink" Target="http://ru.wikipedia.org/wiki/1932_%D0%B3%D0%BE%D0%B4" TargetMode="External"/><Relationship Id="rId40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5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ru.wikipedia.org/wiki/1920_%D0%B3%D0%BE%D0%B4" TargetMode="External"/><Relationship Id="rId36" Type="http://schemas.openxmlformats.org/officeDocument/2006/relationships/hyperlink" Target="http://ru.wikipedia.org/wiki/%D0%92%D0%B0%D0%B2%D0%B8%D0%BB%D0%BE%D0%B2,_%D0%9D%D0%B8%D0%BA%D0%BE%D0%BB%D0%B0%D0%B9_%D0%98%D0%B2%D0%B0%D0%BD%D0%BE%D0%B2%D0%B8%D1%87" TargetMode="External"/><Relationship Id="rId10" Type="http://schemas.openxmlformats.org/officeDocument/2006/relationships/hyperlink" Target="http://tsarselo.ru/photos/20/photo3757.html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ru.wikipedia.org/wiki/%D0%92%D0%BB%D0%B0%D0%B4%D0%B8%D0%BC%D0%B8%D1%80_%D0%90%D0%BB%D0%B5%D0%BA%D1%81%D0%B0%D0%BD%D0%B4%D1%80%D0%BE%D0%B2%D0%B8%D1%87" TargetMode="External"/><Relationship Id="rId44" Type="http://schemas.openxmlformats.org/officeDocument/2006/relationships/image" Target="media/image13.jpeg"/><Relationship Id="rId4" Type="http://schemas.openxmlformats.org/officeDocument/2006/relationships/hyperlink" Target="http://walkspb.ru/ulpl/bol_morskaya_ul.html" TargetMode="External"/><Relationship Id="rId9" Type="http://schemas.openxmlformats.org/officeDocument/2006/relationships/hyperlink" Target="http://tsarselo.ru/content/21/read689.html" TargetMode="External"/><Relationship Id="rId14" Type="http://schemas.openxmlformats.org/officeDocument/2006/relationships/hyperlink" Target="http://tsarselo.ru/photos/0/photo1206.html" TargetMode="External"/><Relationship Id="rId22" Type="http://schemas.openxmlformats.org/officeDocument/2006/relationships/hyperlink" Target="http://ru.wikipedia.org/wiki/%D0%91%D0%B0%D1%80%D0%B0%D0%BD%D0%BE%D0%B2%D1%81%D0%BA%D0%B8%D0%B9,_%D0%93%D0%B0%D0%B2%D1%80%D0%B8%D0%B8%D0%BB_%D0%92%D0%B0%D1%81%D0%B8%D0%BB%D1%8C%D0%B5%D0%B2%D0%B8%D1%87" TargetMode="External"/><Relationship Id="rId27" Type="http://schemas.openxmlformats.org/officeDocument/2006/relationships/hyperlink" Target="http://ru.wikipedia.org/wiki/300-%D0%BB%D0%B5%D1%82%D0%B8%D0%B5_%D0%B4%D0%BE%D0%BC%D0%B0_%D0%A0%D0%BE%D0%BC%D0%B0%D0%BD%D0%BE%D0%B2%D1%8B%D1%85" TargetMode="External"/><Relationship Id="rId30" Type="http://schemas.openxmlformats.org/officeDocument/2006/relationships/hyperlink" Target="http://ru.wikipedia.org/wiki/%D0%9C%D0%B0%D0%BA%D1%81%D0%B8%D0%BC_%D0%93%D0%BE%D1%80%D1%8C%D0%BA%D0%B8%D0%B9" TargetMode="External"/><Relationship Id="rId35" Type="http://schemas.openxmlformats.org/officeDocument/2006/relationships/hyperlink" Target="http://ru.wikipedia.org/wiki/%D0%A0%D0%BE%D1%81%D1%81%D0%B8%D1%8F_%D0%B2%D0%BE_%D0%BC%D0%B3%D0%BB%D0%B5" TargetMode="External"/><Relationship Id="rId43" Type="http://schemas.openxmlformats.org/officeDocument/2006/relationships/hyperlink" Target="http://ru.wikipedia.org/wiki/%D0%9B%D0%B5%D0%BD%D0%B8%D0%BD%D0%B3%D1%80%D0%B0%D0%B4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1385</Words>
  <Characters>7901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2013-11-27T18:18:00Z</dcterms:created>
  <dcterms:modified xsi:type="dcterms:W3CDTF">2013-11-27T18:19:00Z</dcterms:modified>
</cp:coreProperties>
</file>